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4D3" w:rsidRPr="00E904D3" w:rsidRDefault="00E904D3" w:rsidP="00E904D3">
      <w:pPr>
        <w:spacing w:line="594" w:lineRule="exact"/>
        <w:rPr>
          <w:rFonts w:ascii="Times New Roman" w:eastAsia="黑体" w:hAnsi="Times New Roman" w:cs="Times New Roman" w:hint="eastAsia"/>
          <w:sz w:val="30"/>
          <w:szCs w:val="30"/>
        </w:rPr>
      </w:pPr>
      <w:r w:rsidRPr="00E904D3">
        <w:rPr>
          <w:rFonts w:ascii="Times New Roman" w:eastAsia="黑体" w:hAnsi="Times New Roman" w:cs="Times New Roman" w:hint="eastAsia"/>
          <w:sz w:val="30"/>
          <w:szCs w:val="30"/>
        </w:rPr>
        <w:t>附件</w:t>
      </w:r>
      <w:r w:rsidRPr="00E904D3">
        <w:rPr>
          <w:rFonts w:ascii="Times New Roman" w:eastAsia="黑体" w:hAnsi="Times New Roman" w:cs="Times New Roman" w:hint="eastAsia"/>
          <w:sz w:val="30"/>
          <w:szCs w:val="30"/>
        </w:rPr>
        <w:t>1</w:t>
      </w:r>
    </w:p>
    <w:p w:rsidR="00E904D3" w:rsidRPr="00E904D3" w:rsidRDefault="00E904D3" w:rsidP="00E904D3">
      <w:pPr>
        <w:spacing w:line="594" w:lineRule="exact"/>
        <w:jc w:val="center"/>
        <w:rPr>
          <w:rFonts w:ascii="Times New Roman" w:eastAsia="仿宋_GB2312" w:hAnsi="Times New Roman" w:cs="Times New Roman" w:hint="eastAsia"/>
          <w:sz w:val="36"/>
          <w:szCs w:val="36"/>
        </w:rPr>
      </w:pPr>
    </w:p>
    <w:p w:rsidR="00E904D3" w:rsidRPr="00E904D3" w:rsidRDefault="00E904D3" w:rsidP="00E904D3">
      <w:pPr>
        <w:spacing w:line="594" w:lineRule="exact"/>
        <w:jc w:val="center"/>
        <w:rPr>
          <w:rFonts w:ascii="Times New Roman" w:eastAsia="方正小标宋简体" w:hAnsi="Times New Roman" w:cs="Times New Roman" w:hint="eastAsia"/>
          <w:sz w:val="44"/>
          <w:szCs w:val="44"/>
        </w:rPr>
      </w:pPr>
      <w:r w:rsidRPr="00E904D3">
        <w:rPr>
          <w:rFonts w:ascii="Times New Roman" w:eastAsia="方正小标宋简体" w:hAnsi="Times New Roman" w:cs="Times New Roman" w:hint="eastAsia"/>
          <w:sz w:val="44"/>
          <w:szCs w:val="44"/>
        </w:rPr>
        <w:t>公平竞争审查基本流程</w:t>
      </w:r>
    </w:p>
    <w:p w:rsidR="00E904D3" w:rsidRPr="00E904D3" w:rsidRDefault="00E904D3" w:rsidP="00E904D3">
      <w:pPr>
        <w:spacing w:line="594" w:lineRule="exact"/>
        <w:rPr>
          <w:rFonts w:ascii="Times New Roman" w:eastAsia="仿宋_GB2312" w:hAnsi="Times New Roman" w:cs="Times New Roman" w:hint="eastAsia"/>
          <w:sz w:val="30"/>
          <w:szCs w:val="30"/>
        </w:rPr>
      </w:pPr>
      <w:r w:rsidRPr="00E904D3">
        <w:rPr>
          <w:rFonts w:ascii="Times New Roman" w:eastAsia="仿宋_GB2312" w:hAnsi="Times New Roman" w:cs="Times New Roman" w:hint="eastAsia"/>
          <w:sz w:val="30"/>
          <w:szCs w:val="30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自选图形 2" o:spid="_x0000_s2078" type="#_x0000_t4" style="position:absolute;left:0;text-align:left;margin-left:5.25pt;margin-top:28.8pt;width:229.5pt;height:74.25pt;z-index:251660288">
            <v:textbox>
              <w:txbxContent>
                <w:p w:rsidR="00E904D3" w:rsidRDefault="00E904D3" w:rsidP="00E904D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是否涉及市场</w:t>
                  </w:r>
                </w:p>
                <w:p w:rsidR="00E904D3" w:rsidRDefault="00E904D3" w:rsidP="00E904D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主体经济活动</w:t>
                  </w:r>
                </w:p>
              </w:txbxContent>
            </v:textbox>
          </v:shape>
        </w:pict>
      </w:r>
    </w:p>
    <w:p w:rsidR="00E904D3" w:rsidRPr="00E904D3" w:rsidRDefault="00E904D3" w:rsidP="00E904D3">
      <w:pPr>
        <w:spacing w:line="594" w:lineRule="exact"/>
        <w:rPr>
          <w:rFonts w:ascii="Times New Roman" w:eastAsia="仿宋_GB2312" w:hAnsi="Times New Roman" w:cs="Times New Roman" w:hint="eastAsia"/>
          <w:sz w:val="30"/>
          <w:szCs w:val="30"/>
        </w:rPr>
      </w:pPr>
      <w:r w:rsidRPr="00E904D3">
        <w:rPr>
          <w:rFonts w:ascii="Times New Roman" w:eastAsia="仿宋_GB2312" w:hAnsi="Times New Roman" w:cs="Times New Roman" w:hint="eastAsia"/>
          <w:sz w:val="30"/>
          <w:szCs w:val="30"/>
        </w:rPr>
        <w:pict>
          <v:roundrect id="自选图形 3" o:spid="_x0000_s2081" style="position:absolute;left:0;text-align:left;margin-left:276.15pt;margin-top:16.25pt;width:136.1pt;height:36.4pt;z-index:251663360;v-text-anchor:middle" arcsize="10923f">
            <v:textbox>
              <w:txbxContent>
                <w:p w:rsidR="00E904D3" w:rsidRDefault="00E904D3" w:rsidP="00E904D3">
                  <w:pPr>
                    <w:jc w:val="center"/>
                  </w:pPr>
                  <w:r>
                    <w:rPr>
                      <w:rFonts w:hint="eastAsia"/>
                    </w:rPr>
                    <w:t>不需要公平竞争审查</w:t>
                  </w:r>
                </w:p>
              </w:txbxContent>
            </v:textbox>
          </v:roundrect>
        </w:pict>
      </w:r>
      <w:r w:rsidRPr="00E904D3">
        <w:rPr>
          <w:rFonts w:ascii="Times New Roman" w:eastAsia="仿宋_GB2312" w:hAnsi="Times New Roman" w:cs="Times New Roman" w:hint="eastAsia"/>
          <w:sz w:val="30"/>
          <w:szCs w:val="3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9" o:spid="_x0000_s2082" type="#_x0000_t202" style="position:absolute;left:0;text-align:left;margin-left:238.5pt;margin-top:11.85pt;width:31.9pt;height:24.45pt;z-index:251664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/pSsMA&#10;AADaAAAADwAAAGRycy9kb3ducmV2LnhtbESPT4vCMBTE7wt+h/CEva2pgqLVKFKQlUUP/rl4ezbP&#10;tti81Car1U9vBMHjMDO/YSazxpTiSrUrLCvodiIQxKnVBWcK9rvFzxCE88gaS8uk4E4OZtPW1wRj&#10;bW+8oevWZyJA2MWoIPe+iqV0aU4GXcdWxME72dqgD7LOpK7xFuCmlL0oGkiDBYeFHCtKckrP23+j&#10;4C9ZrHFz7Jnho0x+V6d5ddkf+kp9t5v5GISnxn/C7/ZSKxjB60q4AXL6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/pSsMAAADaAAAADwAAAAAAAAAAAAAAAACYAgAAZHJzL2Rv&#10;d25yZXYueG1sUEsFBgAAAAAEAAQA9QAAAIgDAAAAAA==&#10;" filled="f" stroked="f" strokeweight=".5pt">
            <v:textbox>
              <w:txbxContent>
                <w:p w:rsidR="00E904D3" w:rsidRDefault="00E904D3" w:rsidP="00E904D3">
                  <w:pPr>
                    <w:jc w:val="center"/>
                    <w:rPr>
                      <w:rFonts w:ascii="黑体" w:eastAsia="黑体" w:hAnsi="黑体"/>
                      <w:color w:val="000000"/>
                    </w:rPr>
                  </w:pPr>
                  <w:r>
                    <w:rPr>
                      <w:rFonts w:ascii="黑体" w:eastAsia="黑体" w:hAnsi="黑体" w:hint="eastAsia"/>
                      <w:color w:val="000000"/>
                    </w:rPr>
                    <w:t>否</w:t>
                  </w:r>
                </w:p>
              </w:txbxContent>
            </v:textbox>
          </v:shape>
        </w:pict>
      </w:r>
    </w:p>
    <w:p w:rsidR="00E904D3" w:rsidRPr="00E904D3" w:rsidRDefault="00E904D3" w:rsidP="00E904D3">
      <w:pPr>
        <w:spacing w:line="594" w:lineRule="exact"/>
        <w:rPr>
          <w:rFonts w:ascii="Times New Roman" w:eastAsia="仿宋_GB2312" w:hAnsi="Times New Roman" w:cs="Times New Roman" w:hint="eastAsia"/>
          <w:sz w:val="30"/>
          <w:szCs w:val="30"/>
        </w:rPr>
      </w:pPr>
      <w:r w:rsidRPr="00E904D3">
        <w:rPr>
          <w:rFonts w:ascii="Times New Roman" w:eastAsia="仿宋_GB2312" w:hAnsi="Times New Roman" w:cs="Times New Roman" w:hint="eastAsia"/>
          <w:sz w:val="30"/>
          <w:szCs w:val="3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自选图形 5" o:spid="_x0000_s2079" type="#_x0000_t32" style="position:absolute;left:0;text-align:left;margin-left:234.75pt;margin-top:3.15pt;width:41.25pt;height:.75pt;z-index:251661312" o:connectortype="straight">
            <v:stroke endarrow="block"/>
          </v:shape>
        </w:pict>
      </w:r>
    </w:p>
    <w:p w:rsidR="00E904D3" w:rsidRPr="00E904D3" w:rsidRDefault="00E904D3" w:rsidP="00E904D3">
      <w:pPr>
        <w:spacing w:line="594" w:lineRule="exact"/>
        <w:rPr>
          <w:rFonts w:ascii="Times New Roman" w:eastAsia="仿宋_GB2312" w:hAnsi="Times New Roman" w:cs="Times New Roman" w:hint="eastAsia"/>
          <w:sz w:val="30"/>
          <w:szCs w:val="30"/>
        </w:rPr>
      </w:pPr>
      <w:r w:rsidRPr="00E904D3">
        <w:rPr>
          <w:rFonts w:ascii="Times New Roman" w:eastAsia="仿宋_GB2312" w:hAnsi="Times New Roman" w:cs="Times New Roman" w:hint="eastAsia"/>
          <w:sz w:val="30"/>
          <w:szCs w:val="30"/>
        </w:rPr>
        <w:pict>
          <v:shape id="自选图形 6" o:spid="_x0000_s2080" type="#_x0000_t32" style="position:absolute;left:0;text-align:left;margin-left:120pt;margin-top:10.2pt;width:.05pt;height:24.6pt;z-index:251662336" o:connectortype="straight">
            <v:stroke endarrow="block"/>
          </v:shape>
        </w:pict>
      </w:r>
      <w:r w:rsidRPr="00E904D3">
        <w:rPr>
          <w:rFonts w:ascii="Times New Roman" w:eastAsia="仿宋_GB2312" w:hAnsi="Times New Roman" w:cs="Times New Roman" w:hint="eastAsia"/>
          <w:sz w:val="30"/>
          <w:szCs w:val="30"/>
        </w:rPr>
        <w:pict>
          <v:shape id="文本框 7" o:spid="_x0000_s2083" type="#_x0000_t202" style="position:absolute;left:0;text-align:left;margin-left:81.6pt;margin-top:16.05pt;width:31.9pt;height:24.4pt;z-index:2516654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caj8UA&#10;AADbAAAADwAAAGRycy9kb3ducmV2LnhtbESPT2vCQBDF7wW/wzKCt7pRUCS6igSkRdqDfy7exuyY&#10;BLOzMbtq2k/vHAq9zfDevPebxapztXpQGyrPBkbDBBRx7m3FhYHjYfM+AxUissXaMxn4oQCrZe9t&#10;gan1T97RYx8LJSEcUjRQxtikWoe8JIdh6Bti0S6+dRhlbQttW3xKuKv1OEmm2mHF0lBiQ1lJ+XV/&#10;dwa22eYbd+exm/3W2cfXZd3cjqeJMYN+t56DitTFf/Pf9acVfKGXX2QAv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FxqPxQAAANsAAAAPAAAAAAAAAAAAAAAAAJgCAABkcnMv&#10;ZG93bnJldi54bWxQSwUGAAAAAAQABAD1AAAAigMAAAAA&#10;" filled="f" stroked="f" strokeweight=".5pt">
            <v:textbox>
              <w:txbxContent>
                <w:p w:rsidR="00E904D3" w:rsidRDefault="00E904D3" w:rsidP="00E904D3">
                  <w:pPr>
                    <w:pStyle w:val="a5"/>
                    <w:jc w:val="center"/>
                    <w:rPr>
                      <w:color w:val="000000"/>
                    </w:rPr>
                  </w:pPr>
                  <w:r>
                    <w:rPr>
                      <w:rFonts w:ascii="黑体" w:eastAsia="黑体" w:hAnsi="黑体" w:hint="eastAsia"/>
                      <w:color w:val="000000"/>
                      <w:sz w:val="21"/>
                      <w:szCs w:val="21"/>
                    </w:rPr>
                    <w:t>是</w:t>
                  </w:r>
                </w:p>
              </w:txbxContent>
            </v:textbox>
          </v:shape>
        </w:pict>
      </w:r>
    </w:p>
    <w:p w:rsidR="00E904D3" w:rsidRPr="00E904D3" w:rsidRDefault="00E904D3" w:rsidP="00E904D3">
      <w:pPr>
        <w:spacing w:line="594" w:lineRule="exact"/>
        <w:rPr>
          <w:rFonts w:ascii="Times New Roman" w:eastAsia="仿宋_GB2312" w:hAnsi="Times New Roman" w:cs="Times New Roman" w:hint="eastAsia"/>
          <w:sz w:val="30"/>
          <w:szCs w:val="30"/>
        </w:rPr>
      </w:pPr>
      <w:r w:rsidRPr="00E904D3">
        <w:rPr>
          <w:rFonts w:ascii="Times New Roman" w:eastAsia="仿宋_GB2312" w:hAnsi="Times New Roman" w:cs="Times New Roman" w:hint="eastAsia"/>
          <w:sz w:val="30"/>
          <w:szCs w:val="30"/>
        </w:rPr>
        <w:pict>
          <v:shape id="自选图形 8" o:spid="_x0000_s2099" type="#_x0000_t32" style="position:absolute;left:0;text-align:left;margin-left:-16.5pt;margin-top:28.35pt;width:.05pt;height:297.3pt;flip:y;z-index:251681792" o:connectortype="straight"/>
        </w:pict>
      </w:r>
      <w:r w:rsidRPr="00E904D3">
        <w:rPr>
          <w:rFonts w:ascii="Times New Roman" w:eastAsia="仿宋_GB2312" w:hAnsi="Times New Roman" w:cs="Times New Roman" w:hint="eastAsia"/>
          <w:sz w:val="30"/>
          <w:szCs w:val="30"/>
        </w:rPr>
        <w:pict>
          <v:roundrect id="自选图形 9" o:spid="_x0000_s2087" style="position:absolute;left:0;text-align:left;margin-left:309pt;margin-top:23.2pt;width:110pt;height:33.65pt;z-index:251669504;v-text-anchor:middle" arcsize="10923f">
            <v:textbox>
              <w:txbxContent>
                <w:p w:rsidR="00E904D3" w:rsidRDefault="00E904D3" w:rsidP="00E904D3">
                  <w:pPr>
                    <w:jc w:val="center"/>
                  </w:pPr>
                  <w:r>
                    <w:rPr>
                      <w:rFonts w:hint="eastAsia"/>
                    </w:rPr>
                    <w:t>可以出台实施</w:t>
                  </w:r>
                </w:p>
              </w:txbxContent>
            </v:textbox>
          </v:roundrect>
        </w:pict>
      </w:r>
      <w:r w:rsidRPr="00E904D3">
        <w:rPr>
          <w:rFonts w:ascii="Times New Roman" w:eastAsia="仿宋_GB2312" w:hAnsi="Times New Roman" w:cs="Times New Roman" w:hint="eastAsia"/>
          <w:sz w:val="30"/>
          <w:szCs w:val="30"/>
        </w:rPr>
        <w:pict>
          <v:roundrect id="自选图形 10" o:spid="_x0000_s2096" style="position:absolute;left:0;text-align:left;margin-left:14.25pt;margin-top:9.25pt;width:210.75pt;height:51.3pt;z-index:251678720;v-text-anchor:middle" arcsize="10923f">
            <v:textbox>
              <w:txbxContent>
                <w:p w:rsidR="00E904D3" w:rsidRDefault="00E904D3" w:rsidP="00E904D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对照标准</w:t>
                  </w:r>
                </w:p>
                <w:p w:rsidR="00E904D3" w:rsidRDefault="00E904D3" w:rsidP="00E904D3">
                  <w:pPr>
                    <w:jc w:val="center"/>
                  </w:pPr>
                  <w:r>
                    <w:rPr>
                      <w:rFonts w:hint="eastAsia"/>
                      <w:sz w:val="24"/>
                      <w:szCs w:val="24"/>
                    </w:rPr>
                    <w:t>逐一进行审查</w:t>
                  </w:r>
                </w:p>
              </w:txbxContent>
            </v:textbox>
          </v:roundrect>
        </w:pict>
      </w:r>
      <w:r w:rsidRPr="00E904D3">
        <w:rPr>
          <w:rFonts w:ascii="Times New Roman" w:eastAsia="仿宋_GB2312" w:hAnsi="Times New Roman" w:cs="Times New Roman" w:hint="eastAsia"/>
          <w:sz w:val="30"/>
          <w:szCs w:val="30"/>
        </w:rPr>
        <w:pict>
          <v:shape id="文本框 11" o:spid="_x0000_s2086" type="#_x0000_t202" style="position:absolute;left:0;text-align:left;margin-left:231pt;margin-top:3.6pt;width:70.25pt;height:56.95pt;z-index:251668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F5r8YA&#10;AADbAAAADwAAAGRycy9kb3ducmV2LnhtbESPQWvCQBSE7wX/w/KE3pqNgYpGVwmB0FLag5pLb6/Z&#10;ZxLMvo3Zrab++m6h4HGYmW+Y9XY0nbjQ4FrLCmZRDIK4srrlWkF5KJ4WIJxH1thZJgU/5GC7mTys&#10;MdX2yju67H0tAoRdigoa7/tUSlc1ZNBFticO3tEOBn2QQy31gNcAN51M4nguDbYcFhrsKW+oOu2/&#10;jYK3vPjA3VdiFrcuf3k/Zv25/HxW6nE6ZisQnkZ/D/+3X7WCZAl/X8IP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0F5r8YAAADbAAAADwAAAAAAAAAAAAAAAACYAgAAZHJz&#10;L2Rvd25yZXYueG1sUEsFBgAAAAAEAAQA9QAAAIsDAAAAAA==&#10;" filled="f" stroked="f" strokeweight=".5pt">
            <v:textbox>
              <w:txbxContent>
                <w:p w:rsidR="00E904D3" w:rsidRDefault="00E904D3" w:rsidP="00E904D3">
                  <w:pPr>
                    <w:pStyle w:val="a5"/>
                    <w:snapToGrid w:val="0"/>
                    <w:rPr>
                      <w:rFonts w:eastAsia="宋体" w:hAnsi="黑体" w:hint="eastAsia"/>
                      <w:color w:val="000000"/>
                      <w:sz w:val="21"/>
                      <w:szCs w:val="21"/>
                    </w:rPr>
                  </w:pPr>
                  <w:r>
                    <w:rPr>
                      <w:rFonts w:eastAsia="宋体" w:hAnsi="黑体" w:hint="eastAsia"/>
                      <w:color w:val="000000"/>
                      <w:sz w:val="21"/>
                      <w:szCs w:val="21"/>
                    </w:rPr>
                    <w:t>不违反任何一项标准</w:t>
                  </w:r>
                </w:p>
              </w:txbxContent>
            </v:textbox>
          </v:shape>
        </w:pict>
      </w:r>
    </w:p>
    <w:p w:rsidR="00E904D3" w:rsidRPr="00E904D3" w:rsidRDefault="00E904D3" w:rsidP="00E904D3">
      <w:pPr>
        <w:spacing w:line="594" w:lineRule="exact"/>
        <w:rPr>
          <w:rFonts w:ascii="Times New Roman" w:eastAsia="仿宋_GB2312" w:hAnsi="Times New Roman" w:cs="Times New Roman" w:hint="eastAsia"/>
          <w:sz w:val="30"/>
          <w:szCs w:val="30"/>
        </w:rPr>
      </w:pPr>
      <w:r w:rsidRPr="00E904D3">
        <w:rPr>
          <w:rFonts w:ascii="Times New Roman" w:eastAsia="仿宋_GB2312" w:hAnsi="Times New Roman" w:cs="Times New Roman" w:hint="eastAsia"/>
          <w:sz w:val="30"/>
          <w:szCs w:val="30"/>
        </w:rPr>
        <w:pict>
          <v:shape id="文本框 12" o:spid="_x0000_s2088" type="#_x0000_t202" style="position:absolute;left:0;text-align:left;margin-left:60.9pt;margin-top:30.15pt;width:70.25pt;height:56.95pt;z-index:251670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F5r8YA&#10;AADbAAAADwAAAGRycy9kb3ducmV2LnhtbESPQWvCQBSE7wX/w/KE3pqNgYpGVwmB0FLag5pLb6/Z&#10;ZxLMvo3Zrab++m6h4HGYmW+Y9XY0nbjQ4FrLCmZRDIK4srrlWkF5KJ4WIJxH1thZJgU/5GC7mTys&#10;MdX2yju67H0tAoRdigoa7/tUSlc1ZNBFticO3tEOBn2QQy31gNcAN51M4nguDbYcFhrsKW+oOu2/&#10;jYK3vPjA3VdiFrcuf3k/Zv25/HxW6nE6ZisQnkZ/D/+3X7WCZAl/X8IP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0F5r8YAAADbAAAADwAAAAAAAAAAAAAAAACYAgAAZHJz&#10;L2Rvd25yZXYueG1sUEsFBgAAAAAEAAQA9QAAAIsDAAAAAA==&#10;" filled="f" stroked="f" strokeweight=".5pt">
            <v:textbox>
              <w:txbxContent>
                <w:p w:rsidR="00E904D3" w:rsidRDefault="00E904D3" w:rsidP="00E904D3">
                  <w:pPr>
                    <w:pStyle w:val="a5"/>
                    <w:snapToGrid w:val="0"/>
                    <w:rPr>
                      <w:rFonts w:eastAsia="宋体" w:hAnsi="黑体" w:hint="eastAsia"/>
                      <w:color w:val="000000"/>
                      <w:sz w:val="21"/>
                      <w:szCs w:val="21"/>
                    </w:rPr>
                  </w:pPr>
                  <w:r>
                    <w:rPr>
                      <w:rFonts w:eastAsia="宋体" w:hAnsi="黑体" w:hint="eastAsia"/>
                      <w:color w:val="000000"/>
                      <w:sz w:val="21"/>
                      <w:szCs w:val="21"/>
                    </w:rPr>
                    <w:t>违反任何</w:t>
                  </w:r>
                </w:p>
                <w:p w:rsidR="00E904D3" w:rsidRDefault="00E904D3" w:rsidP="00E904D3">
                  <w:pPr>
                    <w:pStyle w:val="a5"/>
                    <w:snapToGrid w:val="0"/>
                    <w:rPr>
                      <w:rFonts w:eastAsia="宋体" w:hAnsi="黑体" w:hint="eastAsia"/>
                      <w:color w:val="000000"/>
                      <w:sz w:val="21"/>
                      <w:szCs w:val="21"/>
                    </w:rPr>
                  </w:pPr>
                  <w:r>
                    <w:rPr>
                      <w:rFonts w:eastAsia="宋体" w:hAnsi="黑体" w:hint="eastAsia"/>
                      <w:color w:val="000000"/>
                      <w:sz w:val="21"/>
                      <w:szCs w:val="21"/>
                    </w:rPr>
                    <w:t>一项标准</w:t>
                  </w:r>
                </w:p>
              </w:txbxContent>
            </v:textbox>
          </v:shape>
        </w:pict>
      </w:r>
      <w:r w:rsidRPr="00E904D3">
        <w:rPr>
          <w:rFonts w:ascii="Times New Roman" w:eastAsia="仿宋_GB2312" w:hAnsi="Times New Roman" w:cs="Times New Roman" w:hint="eastAsia"/>
          <w:sz w:val="30"/>
          <w:szCs w:val="30"/>
        </w:rPr>
        <w:pict>
          <v:shape id="自选图形 13" o:spid="_x0000_s2084" type="#_x0000_t32" style="position:absolute;left:0;text-align:left;margin-left:119.75pt;margin-top:30.15pt;width:.05pt;height:34.8pt;flip:x;z-index:251666432" o:connectortype="straight">
            <v:stroke endarrow="block"/>
          </v:shape>
        </w:pict>
      </w:r>
      <w:r w:rsidRPr="00E904D3">
        <w:rPr>
          <w:rFonts w:ascii="Times New Roman" w:eastAsia="仿宋_GB2312" w:hAnsi="Times New Roman" w:cs="Times New Roman" w:hint="eastAsia"/>
          <w:sz w:val="30"/>
          <w:szCs w:val="30"/>
        </w:rPr>
        <w:pict>
          <v:shape id="自选图形 14" o:spid="_x0000_s2100" type="#_x0000_t32" style="position:absolute;left:0;text-align:left;margin-left:-16.5pt;margin-top:-.25pt;width:27pt;height:0;z-index:251682816" o:connectortype="straight">
            <v:stroke endarrow="block"/>
          </v:shape>
        </w:pict>
      </w:r>
      <w:r w:rsidRPr="00E904D3">
        <w:rPr>
          <w:rFonts w:ascii="Times New Roman" w:eastAsia="仿宋_GB2312" w:hAnsi="Times New Roman" w:cs="Times New Roman" w:hint="eastAsia"/>
          <w:sz w:val="30"/>
          <w:szCs w:val="30"/>
        </w:rPr>
        <w:pict>
          <v:shape id="自选图形 15" o:spid="_x0000_s2085" type="#_x0000_t32" style="position:absolute;left:0;text-align:left;margin-left:225pt;margin-top:9.15pt;width:84pt;height:0;z-index:251667456" o:connectortype="straight">
            <v:stroke endarrow="block"/>
          </v:shape>
        </w:pict>
      </w:r>
    </w:p>
    <w:p w:rsidR="00E904D3" w:rsidRPr="00E904D3" w:rsidRDefault="00E904D3" w:rsidP="00E904D3">
      <w:pPr>
        <w:spacing w:line="594" w:lineRule="exact"/>
        <w:rPr>
          <w:rFonts w:ascii="Times New Roman" w:eastAsia="仿宋_GB2312" w:hAnsi="Times New Roman" w:cs="Times New Roman" w:hint="eastAsia"/>
          <w:sz w:val="30"/>
          <w:szCs w:val="30"/>
        </w:rPr>
      </w:pPr>
    </w:p>
    <w:p w:rsidR="00E904D3" w:rsidRPr="00E904D3" w:rsidRDefault="00E904D3" w:rsidP="00E904D3">
      <w:pPr>
        <w:spacing w:line="594" w:lineRule="exact"/>
        <w:rPr>
          <w:rFonts w:ascii="Times New Roman" w:eastAsia="仿宋_GB2312" w:hAnsi="Times New Roman" w:cs="Times New Roman" w:hint="eastAsia"/>
          <w:sz w:val="30"/>
          <w:szCs w:val="30"/>
        </w:rPr>
      </w:pPr>
      <w:r w:rsidRPr="00E904D3">
        <w:rPr>
          <w:rFonts w:ascii="Times New Roman" w:eastAsia="仿宋_GB2312" w:hAnsi="Times New Roman" w:cs="Times New Roman" w:hint="eastAsia"/>
          <w:sz w:val="30"/>
          <w:szCs w:val="30"/>
        </w:rPr>
        <w:pict>
          <v:roundrect id="自选图形 16" o:spid="_x0000_s2095" style="position:absolute;left:0;text-align:left;margin-left:13.5pt;margin-top:5.55pt;width:211.5pt;height:50.7pt;z-index:251677696" arcsize="10923f">
            <v:textbox>
              <w:txbxContent>
                <w:p w:rsidR="00E904D3" w:rsidRDefault="00E904D3" w:rsidP="00E904D3">
                  <w:pPr>
                    <w:jc w:val="center"/>
                  </w:pPr>
                  <w:r>
                    <w:rPr>
                      <w:rFonts w:hint="eastAsia"/>
                    </w:rPr>
                    <w:t>详细说明违反哪一项标准</w:t>
                  </w:r>
                </w:p>
                <w:p w:rsidR="00E904D3" w:rsidRDefault="00E904D3" w:rsidP="00E904D3">
                  <w:pPr>
                    <w:jc w:val="center"/>
                  </w:pPr>
                  <w:r>
                    <w:rPr>
                      <w:rFonts w:hint="eastAsia"/>
                    </w:rPr>
                    <w:t>及对市场竞争的影响</w:t>
                  </w:r>
                </w:p>
              </w:txbxContent>
            </v:textbox>
          </v:roundrect>
        </w:pict>
      </w:r>
    </w:p>
    <w:p w:rsidR="00E904D3" w:rsidRPr="00E904D3" w:rsidRDefault="00E904D3" w:rsidP="00E904D3">
      <w:pPr>
        <w:spacing w:line="594" w:lineRule="exact"/>
        <w:rPr>
          <w:rFonts w:ascii="Times New Roman" w:eastAsia="仿宋_GB2312" w:hAnsi="Times New Roman" w:cs="Times New Roman" w:hint="eastAsia"/>
          <w:sz w:val="30"/>
          <w:szCs w:val="30"/>
        </w:rPr>
      </w:pPr>
      <w:r w:rsidRPr="00E904D3">
        <w:rPr>
          <w:rFonts w:ascii="Times New Roman" w:eastAsia="仿宋_GB2312" w:hAnsi="Times New Roman" w:cs="Times New Roman" w:hint="eastAsia"/>
          <w:sz w:val="30"/>
          <w:szCs w:val="30"/>
        </w:rPr>
        <w:pict>
          <v:shape id="自选图形 17" o:spid="_x0000_s2093" type="#_x0000_t32" style="position:absolute;left:0;text-align:left;margin-left:119.75pt;margin-top:28.05pt;width:.1pt;height:37.5pt;flip:x;z-index:251675648" o:connectortype="straight">
            <v:stroke endarrow="block"/>
          </v:shape>
        </w:pict>
      </w:r>
    </w:p>
    <w:p w:rsidR="00E904D3" w:rsidRPr="00E904D3" w:rsidRDefault="00E904D3" w:rsidP="00E904D3">
      <w:pPr>
        <w:spacing w:line="594" w:lineRule="exact"/>
        <w:rPr>
          <w:rFonts w:ascii="Times New Roman" w:eastAsia="仿宋_GB2312" w:hAnsi="Times New Roman" w:cs="Times New Roman" w:hint="eastAsia"/>
          <w:sz w:val="30"/>
          <w:szCs w:val="30"/>
        </w:rPr>
      </w:pPr>
    </w:p>
    <w:p w:rsidR="00E904D3" w:rsidRPr="00E904D3" w:rsidRDefault="00E904D3" w:rsidP="00E904D3">
      <w:pPr>
        <w:spacing w:line="594" w:lineRule="exact"/>
        <w:rPr>
          <w:rFonts w:ascii="Times New Roman" w:eastAsia="仿宋_GB2312" w:hAnsi="Times New Roman" w:cs="Times New Roman" w:hint="eastAsia"/>
          <w:sz w:val="30"/>
          <w:szCs w:val="30"/>
        </w:rPr>
      </w:pPr>
      <w:r w:rsidRPr="00E904D3">
        <w:rPr>
          <w:rFonts w:ascii="Times New Roman" w:eastAsia="仿宋_GB2312" w:hAnsi="Times New Roman" w:cs="Times New Roman" w:hint="eastAsia"/>
          <w:sz w:val="30"/>
          <w:szCs w:val="30"/>
        </w:rPr>
        <w:pict>
          <v:roundrect id="自选图形 18" o:spid="_x0000_s2092" style="position:absolute;left:0;text-align:left;margin-left:267.65pt;margin-top:22.9pt;width:175.65pt;height:41.25pt;z-index:251674624;v-text-anchor:middle" arcsize="10923f">
            <v:textbox>
              <w:txbxContent>
                <w:p w:rsidR="00E904D3" w:rsidRDefault="00E904D3" w:rsidP="00E904D3">
                  <w:r>
                    <w:rPr>
                      <w:rFonts w:hint="eastAsia"/>
                    </w:rPr>
                    <w:t>可以出台，但充分说明符合例外规定的条件，并逐年评估实施效果</w:t>
                  </w:r>
                </w:p>
              </w:txbxContent>
            </v:textbox>
          </v:roundrect>
        </w:pict>
      </w:r>
      <w:r w:rsidRPr="00E904D3">
        <w:rPr>
          <w:rFonts w:ascii="Times New Roman" w:eastAsia="仿宋_GB2312" w:hAnsi="Times New Roman" w:cs="Times New Roman" w:hint="eastAsia"/>
          <w:sz w:val="30"/>
          <w:szCs w:val="30"/>
        </w:rPr>
        <w:pict>
          <v:shape id="自选图形 19" o:spid="_x0000_s2089" type="#_x0000_t4" style="position:absolute;left:0;text-align:left;margin-left:5.25pt;margin-top:3.15pt;width:229.5pt;height:78.75pt;z-index:251671552;v-text-anchor:middle">
            <v:textbox>
              <w:txbxContent>
                <w:p w:rsidR="00E904D3" w:rsidRDefault="00E904D3" w:rsidP="00E904D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是否符合例外规定</w:t>
                  </w:r>
                </w:p>
              </w:txbxContent>
            </v:textbox>
          </v:shape>
        </w:pict>
      </w:r>
      <w:r w:rsidRPr="00E904D3">
        <w:rPr>
          <w:rFonts w:ascii="Times New Roman" w:eastAsia="仿宋_GB2312" w:hAnsi="Times New Roman" w:cs="Times New Roman" w:hint="eastAsia"/>
          <w:sz w:val="30"/>
          <w:szCs w:val="30"/>
        </w:rPr>
        <w:pict>
          <v:shape id="文本框 20" o:spid="_x0000_s2091" type="#_x0000_t202" style="position:absolute;left:0;text-align:left;margin-left:231pt;margin-top:20.65pt;width:31.9pt;height:24.45pt;z-index:251673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/pSsMA&#10;AADaAAAADwAAAGRycy9kb3ducmV2LnhtbESPT4vCMBTE7wt+h/CEva2pgqLVKFKQlUUP/rl4ezbP&#10;tti81Car1U9vBMHjMDO/YSazxpTiSrUrLCvodiIQxKnVBWcK9rvFzxCE88gaS8uk4E4OZtPW1wRj&#10;bW+8oevWZyJA2MWoIPe+iqV0aU4GXcdWxME72dqgD7LOpK7xFuCmlL0oGkiDBYeFHCtKckrP23+j&#10;4C9ZrHFz7Jnho0x+V6d5ddkf+kp9t5v5GISnxn/C7/ZSKxjB60q4AXL6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/pSsMAAADaAAAADwAAAAAAAAAAAAAAAACYAgAAZHJzL2Rv&#10;d25yZXYueG1sUEsFBgAAAAAEAAQA9QAAAIgDAAAAAA==&#10;" filled="f" stroked="f" strokeweight=".5pt">
            <v:textbox>
              <w:txbxContent>
                <w:p w:rsidR="00E904D3" w:rsidRDefault="00E904D3" w:rsidP="00E904D3">
                  <w:pPr>
                    <w:jc w:val="center"/>
                    <w:rPr>
                      <w:rFonts w:ascii="黑体" w:hAnsi="黑体" w:hint="eastAsia"/>
                      <w:color w:val="000000"/>
                    </w:rPr>
                  </w:pPr>
                  <w:r>
                    <w:rPr>
                      <w:rFonts w:ascii="黑体" w:hAnsi="黑体" w:hint="eastAsia"/>
                      <w:color w:val="000000"/>
                    </w:rPr>
                    <w:t>是</w:t>
                  </w:r>
                </w:p>
              </w:txbxContent>
            </v:textbox>
          </v:shape>
        </w:pict>
      </w:r>
    </w:p>
    <w:p w:rsidR="00E904D3" w:rsidRPr="00E904D3" w:rsidRDefault="00E904D3" w:rsidP="00E904D3">
      <w:pPr>
        <w:spacing w:line="594" w:lineRule="exact"/>
        <w:rPr>
          <w:rFonts w:ascii="Times New Roman" w:eastAsia="仿宋_GB2312" w:hAnsi="Times New Roman" w:cs="Times New Roman" w:hint="eastAsia"/>
          <w:sz w:val="30"/>
          <w:szCs w:val="30"/>
        </w:rPr>
      </w:pPr>
      <w:r w:rsidRPr="00E904D3">
        <w:rPr>
          <w:rFonts w:ascii="Times New Roman" w:eastAsia="仿宋_GB2312" w:hAnsi="Times New Roman" w:cs="Times New Roman" w:hint="eastAsia"/>
          <w:sz w:val="30"/>
          <w:szCs w:val="30"/>
        </w:rPr>
        <w:pict>
          <v:shape id="自选图形 21" o:spid="_x0000_s2090" type="#_x0000_t32" style="position:absolute;left:0;text-align:left;margin-left:234.75pt;margin-top:11.65pt;width:32.9pt;height:.05pt;z-index:251672576" o:connectortype="straight">
            <v:stroke endarrow="block"/>
          </v:shape>
        </w:pict>
      </w:r>
    </w:p>
    <w:p w:rsidR="00E904D3" w:rsidRPr="00E904D3" w:rsidRDefault="00E904D3" w:rsidP="00E904D3">
      <w:pPr>
        <w:spacing w:line="594" w:lineRule="exact"/>
        <w:rPr>
          <w:rFonts w:ascii="Times New Roman" w:eastAsia="仿宋_GB2312" w:hAnsi="Times New Roman" w:cs="Times New Roman" w:hint="eastAsia"/>
          <w:sz w:val="30"/>
          <w:szCs w:val="30"/>
        </w:rPr>
      </w:pPr>
      <w:r w:rsidRPr="00E904D3">
        <w:rPr>
          <w:rFonts w:ascii="Times New Roman" w:eastAsia="仿宋_GB2312" w:hAnsi="Times New Roman" w:cs="Times New Roman" w:hint="eastAsia"/>
          <w:sz w:val="30"/>
          <w:szCs w:val="30"/>
        </w:rPr>
        <w:pict>
          <v:shape id="文本框 22" o:spid="_x0000_s2094" type="#_x0000_t202" style="position:absolute;left:0;text-align:left;margin-left:81.6pt;margin-top:16.4pt;width:31.9pt;height:24.4pt;z-index:2516766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caj8UA&#10;AADbAAAADwAAAGRycy9kb3ducmV2LnhtbESPT2vCQBDF7wW/wzKCt7pRUCS6igSkRdqDfy7exuyY&#10;BLOzMbtq2k/vHAq9zfDevPebxapztXpQGyrPBkbDBBRx7m3FhYHjYfM+AxUissXaMxn4oQCrZe9t&#10;gan1T97RYx8LJSEcUjRQxtikWoe8JIdh6Bti0S6+dRhlbQttW3xKuKv1OEmm2mHF0lBiQ1lJ+XV/&#10;dwa22eYbd+exm/3W2cfXZd3cjqeJMYN+t56DitTFf/Pf9acVfKGXX2QAv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FxqPxQAAANsAAAAPAAAAAAAAAAAAAAAAAJgCAABkcnMv&#10;ZG93bnJldi54bWxQSwUGAAAAAAQABAD1AAAAigMAAAAA&#10;" filled="f" stroked="f" strokeweight=".5pt">
            <v:textbox>
              <w:txbxContent>
                <w:p w:rsidR="00E904D3" w:rsidRDefault="00E904D3" w:rsidP="00E904D3">
                  <w:pPr>
                    <w:pStyle w:val="a5"/>
                    <w:jc w:val="center"/>
                    <w:rPr>
                      <w:rFonts w:eastAsia="宋体"/>
                      <w:color w:val="000000"/>
                    </w:rPr>
                  </w:pPr>
                  <w:r>
                    <w:rPr>
                      <w:rFonts w:ascii="黑体" w:eastAsia="宋体" w:hAnsi="黑体" w:hint="eastAsia"/>
                      <w:color w:val="000000"/>
                      <w:sz w:val="21"/>
                      <w:szCs w:val="21"/>
                    </w:rPr>
                    <w:t>否</w:t>
                  </w:r>
                </w:p>
              </w:txbxContent>
            </v:textbox>
          </v:shape>
        </w:pict>
      </w:r>
      <w:r w:rsidRPr="00E904D3">
        <w:rPr>
          <w:rFonts w:ascii="Times New Roman" w:eastAsia="仿宋_GB2312" w:hAnsi="Times New Roman" w:cs="Times New Roman" w:hint="eastAsia"/>
          <w:sz w:val="30"/>
          <w:szCs w:val="30"/>
        </w:rPr>
        <w:pict>
          <v:shape id="自选图形 23" o:spid="_x0000_s2102" type="#_x0000_t32" style="position:absolute;left:0;text-align:left;margin-left:120pt;margin-top:19.5pt;width:0;height:21.3pt;z-index:251684864" o:connectortype="straight"/>
        </w:pict>
      </w:r>
    </w:p>
    <w:p w:rsidR="00E904D3" w:rsidRPr="00E904D3" w:rsidRDefault="00E904D3" w:rsidP="00E904D3">
      <w:pPr>
        <w:spacing w:line="594" w:lineRule="exact"/>
        <w:rPr>
          <w:rFonts w:ascii="Times New Roman" w:eastAsia="仿宋_GB2312" w:hAnsi="Times New Roman" w:cs="Times New Roman" w:hint="eastAsia"/>
          <w:sz w:val="30"/>
          <w:szCs w:val="30"/>
        </w:rPr>
      </w:pPr>
      <w:r w:rsidRPr="00E904D3">
        <w:rPr>
          <w:rFonts w:ascii="Times New Roman" w:eastAsia="仿宋_GB2312" w:hAnsi="Times New Roman" w:cs="Times New Roman" w:hint="eastAsia"/>
          <w:sz w:val="30"/>
          <w:szCs w:val="30"/>
        </w:rPr>
        <w:pict>
          <v:shape id="自选图形 24" o:spid="_x0000_s2105" type="#_x0000_t32" style="position:absolute;left:0;text-align:left;margin-left:174.75pt;margin-top:9.65pt;width:0;height:25.9pt;z-index:251687936" o:connectortype="straight">
            <v:stroke endarrow="block"/>
          </v:shape>
        </w:pict>
      </w:r>
      <w:r w:rsidRPr="00E904D3">
        <w:rPr>
          <w:rFonts w:ascii="Times New Roman" w:eastAsia="仿宋_GB2312" w:hAnsi="Times New Roman" w:cs="Times New Roman" w:hint="eastAsia"/>
          <w:sz w:val="30"/>
          <w:szCs w:val="30"/>
        </w:rPr>
        <w:pict>
          <v:shape id="自选图形 25" o:spid="_x0000_s2104" type="#_x0000_t32" style="position:absolute;left:0;text-align:left;margin-left:60.9pt;margin-top:9.65pt;width:0;height:27.4pt;z-index:251686912" o:connectortype="straight">
            <v:stroke endarrow="block"/>
          </v:shape>
        </w:pict>
      </w:r>
      <w:r w:rsidRPr="00E904D3">
        <w:rPr>
          <w:rFonts w:ascii="Times New Roman" w:eastAsia="仿宋_GB2312" w:hAnsi="Times New Roman" w:cs="Times New Roman" w:hint="eastAsia"/>
          <w:sz w:val="30"/>
          <w:szCs w:val="30"/>
        </w:rPr>
        <w:pict>
          <v:shape id="自选图形 26" o:spid="_x0000_s2103" type="#_x0000_t32" style="position:absolute;left:0;text-align:left;margin-left:60.9pt;margin-top:9.6pt;width:113.85pt;height:.05pt;z-index:251685888" o:connectortype="straight"/>
        </w:pict>
      </w:r>
    </w:p>
    <w:p w:rsidR="00E904D3" w:rsidRPr="00E904D3" w:rsidRDefault="00E904D3" w:rsidP="00E904D3">
      <w:pPr>
        <w:tabs>
          <w:tab w:val="left" w:pos="5220"/>
          <w:tab w:val="left" w:pos="6270"/>
        </w:tabs>
        <w:spacing w:line="594" w:lineRule="exact"/>
        <w:rPr>
          <w:rFonts w:ascii="Times New Roman" w:eastAsia="仿宋_GB2312" w:hAnsi="Times New Roman" w:cs="Times New Roman" w:hint="eastAsia"/>
          <w:sz w:val="30"/>
          <w:szCs w:val="30"/>
        </w:rPr>
      </w:pPr>
      <w:r w:rsidRPr="00E904D3">
        <w:rPr>
          <w:rFonts w:ascii="Times New Roman" w:eastAsia="仿宋_GB2312" w:hAnsi="Times New Roman" w:cs="Times New Roman" w:hint="eastAsia"/>
          <w:sz w:val="30"/>
          <w:szCs w:val="30"/>
        </w:rPr>
        <w:pict>
          <v:shape id="自选图形 27" o:spid="_x0000_s2098" type="#_x0000_t32" style="position:absolute;left:0;text-align:left;margin-left:-16.5pt;margin-top:28.65pt;width:35.25pt;height:0;flip:x;z-index:251680768" o:connectortype="straight"/>
        </w:pict>
      </w:r>
      <w:r w:rsidRPr="00E904D3">
        <w:rPr>
          <w:rFonts w:ascii="Times New Roman" w:eastAsia="仿宋_GB2312" w:hAnsi="Times New Roman" w:cs="Times New Roman" w:hint="eastAsia"/>
          <w:sz w:val="30"/>
          <w:szCs w:val="30"/>
        </w:rPr>
        <w:pict>
          <v:roundrect id="自选图形 28" o:spid="_x0000_s2101" style="position:absolute;left:0;text-align:left;margin-left:142.5pt;margin-top:4.35pt;width:78pt;height:41.25pt;z-index:251683840;v-text-anchor:middle" arcsize="10923f">
            <v:textbox>
              <w:txbxContent>
                <w:p w:rsidR="00E904D3" w:rsidRDefault="00E904D3" w:rsidP="00E904D3">
                  <w:pPr>
                    <w:jc w:val="center"/>
                  </w:pPr>
                  <w:r>
                    <w:rPr>
                      <w:rFonts w:hint="eastAsia"/>
                    </w:rPr>
                    <w:t>不得出台</w:t>
                  </w:r>
                </w:p>
              </w:txbxContent>
            </v:textbox>
          </v:roundrect>
        </w:pict>
      </w:r>
      <w:r w:rsidRPr="00E904D3">
        <w:rPr>
          <w:rFonts w:ascii="Times New Roman" w:eastAsia="仿宋_GB2312" w:hAnsi="Times New Roman" w:cs="Times New Roman" w:hint="eastAsia"/>
          <w:sz w:val="30"/>
          <w:szCs w:val="30"/>
        </w:rPr>
        <w:pict>
          <v:roundrect id="自选图形 29" o:spid="_x0000_s2097" style="position:absolute;left:0;text-align:left;margin-left:18.75pt;margin-top:5.85pt;width:78pt;height:41.25pt;z-index:251679744;v-text-anchor:middle" arcsize="10923f">
            <v:textbox>
              <w:txbxContent>
                <w:p w:rsidR="00E904D3" w:rsidRDefault="00E904D3" w:rsidP="00E904D3">
                  <w:pPr>
                    <w:jc w:val="center"/>
                  </w:pPr>
                  <w:r>
                    <w:rPr>
                      <w:rFonts w:hint="eastAsia"/>
                    </w:rPr>
                    <w:t>进行调整</w:t>
                  </w:r>
                </w:p>
              </w:txbxContent>
            </v:textbox>
          </v:roundrect>
        </w:pict>
      </w:r>
      <w:r w:rsidRPr="00E904D3">
        <w:rPr>
          <w:rFonts w:ascii="Times New Roman" w:eastAsia="仿宋_GB2312" w:hAnsi="Times New Roman" w:cs="Times New Roman" w:hint="eastAsia"/>
          <w:sz w:val="30"/>
          <w:szCs w:val="30"/>
        </w:rPr>
        <w:tab/>
      </w:r>
      <w:r w:rsidRPr="00E904D3">
        <w:rPr>
          <w:rFonts w:ascii="Times New Roman" w:eastAsia="仿宋_GB2312" w:hAnsi="Times New Roman" w:cs="Times New Roman" w:hint="eastAsia"/>
          <w:sz w:val="30"/>
          <w:szCs w:val="30"/>
        </w:rPr>
        <w:tab/>
      </w:r>
    </w:p>
    <w:p w:rsidR="00E904D3" w:rsidRPr="00E904D3" w:rsidRDefault="00E904D3" w:rsidP="00E904D3">
      <w:pPr>
        <w:spacing w:line="594" w:lineRule="exact"/>
        <w:rPr>
          <w:rFonts w:ascii="Times New Roman" w:eastAsia="黑体" w:hAnsi="Times New Roman" w:cs="Times New Roman" w:hint="eastAsia"/>
          <w:sz w:val="30"/>
          <w:szCs w:val="30"/>
        </w:rPr>
      </w:pPr>
    </w:p>
    <w:p w:rsidR="00FE4302" w:rsidRDefault="00FE4302" w:rsidP="00E904D3"/>
    <w:sectPr w:rsidR="00FE43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4302" w:rsidRDefault="00FE4302" w:rsidP="00E904D3">
      <w:r>
        <w:separator/>
      </w:r>
    </w:p>
  </w:endnote>
  <w:endnote w:type="continuationSeparator" w:id="1">
    <w:p w:rsidR="00FE4302" w:rsidRDefault="00FE4302" w:rsidP="00E904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0" w:usb1="00000000" w:usb2="00000012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4302" w:rsidRDefault="00FE4302" w:rsidP="00E904D3">
      <w:r>
        <w:separator/>
      </w:r>
    </w:p>
  </w:footnote>
  <w:footnote w:type="continuationSeparator" w:id="1">
    <w:p w:rsidR="00FE4302" w:rsidRDefault="00FE4302" w:rsidP="00E904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04D3"/>
    <w:rsid w:val="00E904D3"/>
    <w:rsid w:val="00FE4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  <o:rules v:ext="edit">
        <o:r id="V:Rule14" type="connector" idref="#自选图形 5"/>
        <o:r id="V:Rule15" type="connector" idref="#自选图形 6"/>
        <o:r id="V:Rule16" type="connector" idref="#自选图形 8"/>
        <o:r id="V:Rule17" type="connector" idref="#自选图形 13"/>
        <o:r id="V:Rule18" type="connector" idref="#自选图形 14"/>
        <o:r id="V:Rule19" type="connector" idref="#自选图形 15"/>
        <o:r id="V:Rule20" type="connector" idref="#自选图形 17"/>
        <o:r id="V:Rule21" type="connector" idref="#自选图形 21"/>
        <o:r id="V:Rule22" type="connector" idref="#自选图形 23"/>
        <o:r id="V:Rule23" type="connector" idref="#自选图形 24"/>
        <o:r id="V:Rule24" type="connector" idref="#自选图形 25"/>
        <o:r id="V:Rule25" type="connector" idref="#自选图形 26"/>
        <o:r id="V:Rule26" type="connector" idref="#自选图形 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904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904D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04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04D3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E904D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54</Characters>
  <Application>Microsoft Office Word</Application>
  <DocSecurity>0</DocSecurity>
  <Lines>1</Lines>
  <Paragraphs>1</Paragraphs>
  <ScaleCrop>false</ScaleCrop>
  <Company>Microsoft</Company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秀山县市场监管局</dc:creator>
  <cp:keywords/>
  <dc:description/>
  <cp:lastModifiedBy>秀山县市场监管局</cp:lastModifiedBy>
  <cp:revision>2</cp:revision>
  <dcterms:created xsi:type="dcterms:W3CDTF">2022-02-10T01:10:00Z</dcterms:created>
  <dcterms:modified xsi:type="dcterms:W3CDTF">2022-02-10T01:10:00Z</dcterms:modified>
</cp:coreProperties>
</file>