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65A8">
      <w:pPr>
        <w:snapToGrid w:val="0"/>
        <w:jc w:val="center"/>
        <w:rPr>
          <w:rFonts w:ascii="方正小标宋_GBK"/>
          <w:sz w:val="22"/>
        </w:rPr>
      </w:pPr>
    </w:p>
    <w:p w14:paraId="1EBE6510">
      <w:pPr>
        <w:widowControl w:val="0"/>
        <w:snapToGrid w:val="0"/>
        <w:jc w:val="center"/>
        <w:rPr>
          <w:rFonts w:ascii="方正小标宋_GBK" w:eastAsia="方正小标宋_GBK"/>
          <w:sz w:val="34"/>
        </w:rPr>
      </w:pPr>
    </w:p>
    <w:p w14:paraId="5836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秀山土家族苗族自治县人民政府</w:t>
      </w:r>
    </w:p>
    <w:p w14:paraId="0B8E1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79" w:lineRule="exact"/>
        <w:contextualSpacing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关于印发《秀山县现代生产性服务业高质量</w:t>
      </w:r>
    </w:p>
    <w:p w14:paraId="739D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79" w:lineRule="exact"/>
        <w:contextualSpacing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发展行动方案（2025—2027年）》的通知</w:t>
      </w:r>
    </w:p>
    <w:p w14:paraId="347C5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79" w:lineRule="exact"/>
        <w:contextualSpacing/>
        <w:jc w:val="center"/>
        <w:textAlignment w:val="auto"/>
      </w:pPr>
      <w:r>
        <w:rPr>
          <w:rFonts w:hint="eastAsia"/>
        </w:rPr>
        <w:t>秀山府发〔2025〕5号</w:t>
      </w:r>
      <w:bookmarkStart w:id="0" w:name="_GoBack"/>
      <w:bookmarkEnd w:id="0"/>
    </w:p>
    <w:p w14:paraId="2FB9C4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</w:p>
    <w:p w14:paraId="7DCEED2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各街道办事处、乡镇人民政府，县政府各部门，有关单位：</w:t>
      </w:r>
    </w:p>
    <w:p w14:paraId="6687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00" w:firstLineChars="200"/>
        <w:textAlignment w:val="auto"/>
        <w:rPr>
          <w:bCs/>
          <w:szCs w:val="32"/>
        </w:rPr>
      </w:pPr>
      <w:r>
        <w:rPr>
          <w:rFonts w:hint="eastAsia"/>
          <w:bCs/>
          <w:spacing w:val="-10"/>
          <w:szCs w:val="32"/>
        </w:rPr>
        <w:t>《秀山县现代生产性服务业高质量发展行动方案（2025—2027年）》已经十五届县委常委会第133次会议、十八届县人民政府第81次常务会议审议通过，现印发给你们，请认真贯彻执行</w:t>
      </w:r>
      <w:r>
        <w:rPr>
          <w:rFonts w:hint="eastAsia"/>
          <w:bCs/>
          <w:szCs w:val="32"/>
        </w:rPr>
        <w:t>。</w:t>
      </w:r>
    </w:p>
    <w:p w14:paraId="0CA647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B02F4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9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0F2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right="624" w:firstLine="2560"/>
        <w:jc w:val="right"/>
        <w:textAlignment w:val="auto"/>
        <w:rPr>
          <w:szCs w:val="32"/>
        </w:rPr>
      </w:pPr>
      <w:r>
        <w:rPr>
          <w:szCs w:val="32"/>
        </w:rPr>
        <w:t>秀山土家族苗族自治县人民政府</w:t>
      </w:r>
    </w:p>
    <w:p w14:paraId="6BD5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right="1247" w:firstLine="3402"/>
        <w:jc w:val="right"/>
        <w:textAlignment w:val="auto"/>
        <w:rPr>
          <w:rFonts w:eastAsia="方正黑体_GBK"/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年8月</w:t>
      </w:r>
      <w:r>
        <w:rPr>
          <w:rFonts w:hint="eastAsia"/>
          <w:szCs w:val="32"/>
          <w:lang w:val="en-US" w:eastAsia="zh-CN"/>
        </w:rPr>
        <w:t>26</w:t>
      </w:r>
      <w:r>
        <w:rPr>
          <w:szCs w:val="32"/>
        </w:rPr>
        <w:t>日</w:t>
      </w:r>
    </w:p>
    <w:p w14:paraId="4342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right"/>
        <w:textAlignment w:val="auto"/>
        <w:rPr>
          <w:rFonts w:eastAsia="方正黑体_GBK"/>
          <w:szCs w:val="32"/>
        </w:rPr>
      </w:pPr>
    </w:p>
    <w:p w14:paraId="7A0C216F">
      <w:pPr>
        <w:widowControl w:val="0"/>
        <w:spacing w:line="560" w:lineRule="exact"/>
        <w:jc w:val="left"/>
        <w:rPr>
          <w:rFonts w:eastAsia="方正黑体_GBK"/>
          <w:szCs w:val="32"/>
        </w:rPr>
      </w:pPr>
    </w:p>
    <w:p w14:paraId="773210B5"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</w:p>
    <w:p w14:paraId="04FF5E18">
      <w:pPr>
        <w:widowControl w:val="0"/>
        <w:snapToGrid w:val="0"/>
        <w:jc w:val="center"/>
        <w:rPr>
          <w:rStyle w:val="15"/>
          <w:rFonts w:hint="eastAsia" w:ascii="方正小标宋_GBK" w:eastAsia="方正小标宋_GBK" w:cs="方正小标宋_GBK"/>
          <w:b w:val="0"/>
          <w:sz w:val="44"/>
          <w:szCs w:val="44"/>
          <w:shd w:val="clear" w:color="auto" w:fill="FFFFFF"/>
        </w:rPr>
      </w:pPr>
    </w:p>
    <w:p w14:paraId="4781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bCs/>
          <w:szCs w:val="32"/>
        </w:rPr>
      </w:pPr>
      <w:r>
        <w:rPr>
          <w:rStyle w:val="15"/>
          <w:rFonts w:hint="eastAsia" w:ascii="方正小标宋_GBK" w:eastAsia="方正小标宋_GBK" w:cs="方正小标宋_GBK"/>
          <w:b w:val="0"/>
          <w:sz w:val="44"/>
          <w:szCs w:val="44"/>
          <w:shd w:val="clear" w:color="auto" w:fill="FFFFFF"/>
        </w:rPr>
        <w:t>秀山县现代生产性服务业高质量发展行动</w:t>
      </w:r>
      <w:r>
        <w:rPr>
          <w:rFonts w:hint="eastAsia" w:ascii="方正小标宋_GBK" w:eastAsia="方正小标宋_GBK" w:cs="方正小标宋_GBK"/>
          <w:b/>
          <w:bCs/>
          <w:sz w:val="44"/>
          <w:szCs w:val="44"/>
        </w:rPr>
        <w:t>方案</w:t>
      </w:r>
      <w:r>
        <w:rPr>
          <w:rFonts w:eastAsia="方正小标宋_GBK"/>
          <w:bCs/>
          <w:sz w:val="44"/>
          <w:szCs w:val="44"/>
        </w:rPr>
        <w:t>（202</w:t>
      </w:r>
      <w:r>
        <w:rPr>
          <w:rFonts w:hint="eastAsia" w:eastAsia="方正小标宋_GBK"/>
          <w:bCs/>
          <w:sz w:val="44"/>
          <w:szCs w:val="44"/>
        </w:rPr>
        <w:t>5</w:t>
      </w:r>
      <w:r>
        <w:rPr>
          <w:rFonts w:eastAsia="方正小标宋_GBK"/>
          <w:bCs/>
          <w:sz w:val="44"/>
          <w:szCs w:val="44"/>
        </w:rPr>
        <w:t>—2027年）</w:t>
      </w:r>
    </w:p>
    <w:p w14:paraId="378F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_GBK" w:eastAsia="方正小标宋_GBK"/>
          <w:bCs/>
          <w:sz w:val="54"/>
          <w:szCs w:val="32"/>
        </w:rPr>
      </w:pPr>
    </w:p>
    <w:p w14:paraId="36A1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bCs/>
          <w:szCs w:val="32"/>
        </w:rPr>
        <w:t>为深入学习贯彻党的二十大和二十届二中、三中全会精神，全面贯彻落实习近平总书记视察重庆重要讲话重要指示精神，认真落实《重庆市加速推进现代生产性服务业高质量发展行动方案（202</w:t>
      </w:r>
      <w:r>
        <w:rPr>
          <w:rFonts w:hint="eastAsia"/>
          <w:bCs/>
          <w:szCs w:val="32"/>
        </w:rPr>
        <w:t>5</w:t>
      </w:r>
      <w:r>
        <w:rPr>
          <w:bCs/>
          <w:szCs w:val="32"/>
        </w:rPr>
        <w:t>—2027年）》文件精神，</w:t>
      </w:r>
      <w:r>
        <w:rPr>
          <w:rFonts w:hint="eastAsia"/>
          <w:bCs/>
          <w:szCs w:val="32"/>
        </w:rPr>
        <w:t>紧紧围绕构建“235”现代制造业体系，</w:t>
      </w:r>
      <w:r>
        <w:rPr>
          <w:bCs/>
          <w:szCs w:val="32"/>
        </w:rPr>
        <w:t>进一步加快生产性服务业高质量发展，促进现代服务业与先进制造业深度融合，构建优质高效的服务业新体系，特制定本方案。</w:t>
      </w:r>
    </w:p>
    <w:p w14:paraId="0C87F3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总体目标</w:t>
      </w:r>
    </w:p>
    <w:p w14:paraId="3E44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（一）目标定位。</w:t>
      </w:r>
      <w:r>
        <w:rPr>
          <w:bCs/>
          <w:szCs w:val="32"/>
        </w:rPr>
        <w:t>围绕国家重大战略部署，以赋能重庆市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33618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和我</w:t>
      </w:r>
      <w:r>
        <w:rPr>
          <w:rFonts w:hint="eastAsia"/>
          <w:bCs/>
          <w:szCs w:val="32"/>
        </w:rPr>
        <w:t>县“235”</w:t>
      </w:r>
      <w:r>
        <w:rPr>
          <w:bCs/>
          <w:szCs w:val="32"/>
        </w:rPr>
        <w:t>现代制造业</w:t>
      </w:r>
      <w:r>
        <w:rPr>
          <w:rFonts w:hint="eastAsia"/>
          <w:bCs/>
          <w:szCs w:val="32"/>
        </w:rPr>
        <w:t>集群</w:t>
      </w:r>
      <w:r>
        <w:rPr>
          <w:bCs/>
          <w:szCs w:val="32"/>
        </w:rPr>
        <w:t>体系</w:t>
      </w:r>
      <w:r>
        <w:rPr>
          <w:rFonts w:hint="eastAsia"/>
          <w:bCs/>
          <w:szCs w:val="32"/>
        </w:rPr>
        <w:t>、十条重点产业链培育</w:t>
      </w:r>
      <w:r>
        <w:rPr>
          <w:bCs/>
          <w:szCs w:val="32"/>
        </w:rPr>
        <w:t>为发展导向，</w:t>
      </w:r>
      <w:r>
        <w:rPr>
          <w:rFonts w:hint="eastAsia"/>
          <w:bCs/>
          <w:szCs w:val="32"/>
        </w:rPr>
        <w:t>促进产业转型升级，</w:t>
      </w:r>
      <w:r>
        <w:rPr>
          <w:bCs/>
          <w:szCs w:val="32"/>
        </w:rPr>
        <w:t>推动生产性服务业向专业化和价值链高端延伸，</w:t>
      </w:r>
      <w:r>
        <w:rPr>
          <w:rFonts w:hint="eastAsia"/>
          <w:bCs/>
          <w:szCs w:val="32"/>
        </w:rPr>
        <w:t>重点从现代物流业、产业电商、检验检测、工程技术服务、农业社会化服务等领域，</w:t>
      </w:r>
      <w:r>
        <w:rPr>
          <w:bCs/>
          <w:szCs w:val="32"/>
        </w:rPr>
        <w:t>提升品质化、数字化、融合化、绿色化、国际化水平，</w:t>
      </w:r>
      <w:r>
        <w:rPr>
          <w:rFonts w:hint="eastAsia"/>
          <w:szCs w:val="24"/>
        </w:rPr>
        <w:t>着力发挥渝东南桥头堡城市作用，</w:t>
      </w:r>
      <w:r>
        <w:rPr>
          <w:bCs/>
          <w:szCs w:val="32"/>
        </w:rPr>
        <w:t>着力打造</w:t>
      </w:r>
      <w:r>
        <w:rPr>
          <w:rFonts w:hint="eastAsia"/>
          <w:bCs/>
          <w:szCs w:val="32"/>
        </w:rPr>
        <w:t>渝鄂湘黔毗邻地区中心城市服务业集聚区。</w:t>
      </w:r>
    </w:p>
    <w:p w14:paraId="1420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（二）发展目标。</w:t>
      </w:r>
    </w:p>
    <w:p w14:paraId="4D54C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bCs/>
          <w:szCs w:val="32"/>
        </w:rPr>
      </w:pPr>
      <w:r>
        <w:rPr>
          <w:rFonts w:hint="eastAsia"/>
          <w:b/>
          <w:bCs/>
          <w:szCs w:val="32"/>
        </w:rPr>
        <w:t>经济拉动能力上台阶。</w:t>
      </w:r>
      <w:r>
        <w:rPr>
          <w:bCs/>
          <w:szCs w:val="32"/>
        </w:rPr>
        <w:t>提升经济增长效率。到2027年，经济规模和服务供给能力大幅提升，生产性服务业和生活性服务业比重更加合理，全县生产性服务业增加值占服务业比重超过</w:t>
      </w:r>
      <w:r>
        <w:rPr>
          <w:rFonts w:hint="eastAsia"/>
          <w:bCs/>
          <w:szCs w:val="32"/>
        </w:rPr>
        <w:t>50</w:t>
      </w:r>
      <w:r>
        <w:rPr>
          <w:bCs/>
          <w:szCs w:val="32"/>
        </w:rPr>
        <w:t>%</w:t>
      </w:r>
      <w:r>
        <w:rPr>
          <w:rFonts w:hint="eastAsia"/>
          <w:bCs/>
          <w:szCs w:val="32"/>
        </w:rPr>
        <w:t>。</w:t>
      </w:r>
    </w:p>
    <w:p w14:paraId="5A7E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bCs/>
          <w:szCs w:val="32"/>
        </w:rPr>
      </w:pPr>
      <w:r>
        <w:rPr>
          <w:rFonts w:hint="eastAsia"/>
          <w:b/>
          <w:bCs/>
          <w:szCs w:val="32"/>
        </w:rPr>
        <w:t>市场主体实力上台阶。</w:t>
      </w:r>
      <w:r>
        <w:rPr>
          <w:rFonts w:hint="eastAsia"/>
          <w:bCs/>
          <w:szCs w:val="32"/>
        </w:rPr>
        <w:t>壮大</w:t>
      </w:r>
      <w:r>
        <w:rPr>
          <w:bCs/>
          <w:szCs w:val="32"/>
        </w:rPr>
        <w:t>生产性服务业</w:t>
      </w:r>
      <w:r>
        <w:rPr>
          <w:rFonts w:hint="eastAsia"/>
          <w:bCs/>
          <w:szCs w:val="32"/>
        </w:rPr>
        <w:t>主体规模。到2027年，全县生产性服务规上企业突破50家，</w:t>
      </w:r>
      <w:r>
        <w:rPr>
          <w:bCs/>
          <w:szCs w:val="32"/>
        </w:rPr>
        <w:t>生产性服务业规上企业数量年均增速5%以上</w:t>
      </w:r>
      <w:r>
        <w:rPr>
          <w:rFonts w:hint="eastAsia"/>
          <w:bCs/>
          <w:szCs w:val="32"/>
        </w:rPr>
        <w:t>，培育生产性服务业领军企业2家，具有核心竞争力的骨干企业10家。</w:t>
      </w:r>
    </w:p>
    <w:p w14:paraId="257E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bCs/>
          <w:szCs w:val="32"/>
        </w:rPr>
      </w:pPr>
      <w:r>
        <w:rPr>
          <w:rFonts w:hint="eastAsia"/>
          <w:b/>
          <w:bCs/>
          <w:szCs w:val="32"/>
        </w:rPr>
        <w:t>集聚区影响力上台阶。</w:t>
      </w:r>
      <w:r>
        <w:rPr>
          <w:bCs/>
          <w:szCs w:val="32"/>
        </w:rPr>
        <w:t>发挥渝鄂湘黔毗邻地区中心城市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集聚效应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，吸引</w:t>
      </w:r>
      <w:r>
        <w:rPr>
          <w:rFonts w:hint="eastAsia"/>
          <w:bCs/>
          <w:szCs w:val="32"/>
        </w:rPr>
        <w:t>周边</w:t>
      </w:r>
      <w:r>
        <w:rPr>
          <w:bCs/>
          <w:szCs w:val="32"/>
        </w:rPr>
        <w:t>上下游企业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助推外部经济发展。</w:t>
      </w:r>
      <w:r>
        <w:rPr>
          <w:rFonts w:hint="eastAsia"/>
          <w:bCs/>
          <w:szCs w:val="32"/>
        </w:rPr>
        <w:t>吸引具备专业经验、专业技术能力高端人才到集聚区内创业就业。重点培育</w:t>
      </w:r>
      <w:r>
        <w:rPr>
          <w:bCs/>
          <w:szCs w:val="32"/>
        </w:rPr>
        <w:t>一批</w:t>
      </w:r>
      <w:r>
        <w:rPr>
          <w:rFonts w:hint="eastAsia"/>
          <w:bCs/>
          <w:szCs w:val="32"/>
        </w:rPr>
        <w:t>现代物流、电子商务、</w:t>
      </w:r>
      <w:r>
        <w:rPr>
          <w:bCs/>
          <w:szCs w:val="32"/>
        </w:rPr>
        <w:t>检验检测</w:t>
      </w:r>
      <w:r>
        <w:rPr>
          <w:rFonts w:hint="eastAsia"/>
          <w:bCs/>
          <w:szCs w:val="32"/>
        </w:rPr>
        <w:t>、工程技术、农业社会化等本地服务品牌。</w:t>
      </w:r>
      <w:r>
        <w:rPr>
          <w:bCs/>
          <w:szCs w:val="32"/>
        </w:rPr>
        <w:t>到2027年，建成市级新型专业市场（电商）服务业集聚区、市级现代物流发展集聚区，</w:t>
      </w:r>
      <w:r>
        <w:rPr>
          <w:rFonts w:hint="eastAsia"/>
          <w:bCs/>
          <w:szCs w:val="32"/>
        </w:rPr>
        <w:t>打造生产性服务业星级楼宇，吸引集聚区内高端人才100人。</w:t>
      </w:r>
    </w:p>
    <w:p w14:paraId="0E2A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二、促进</w:t>
      </w:r>
      <w:r>
        <w:rPr>
          <w:rFonts w:hint="eastAsia" w:eastAsia="方正黑体_GBK"/>
          <w:bCs/>
          <w:szCs w:val="32"/>
        </w:rPr>
        <w:t>一二三产业</w:t>
      </w:r>
      <w:r>
        <w:rPr>
          <w:rFonts w:eastAsia="方正黑体_GBK"/>
          <w:bCs/>
          <w:szCs w:val="32"/>
        </w:rPr>
        <w:t>融合创新</w:t>
      </w:r>
      <w:r>
        <w:rPr>
          <w:rFonts w:hint="eastAsia" w:eastAsia="方正黑体_GBK"/>
          <w:bCs/>
          <w:szCs w:val="32"/>
        </w:rPr>
        <w:t>发展</w:t>
      </w:r>
    </w:p>
    <w:p w14:paraId="4FC0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（三）服务中高端制造业。</w:t>
      </w:r>
      <w:r>
        <w:rPr>
          <w:rFonts w:hint="eastAsia"/>
          <w:bCs/>
          <w:szCs w:val="32"/>
        </w:rPr>
        <w:t>抓制造业集链成群，促进“</w:t>
      </w:r>
      <w:r>
        <w:rPr>
          <w:bCs/>
          <w:szCs w:val="32"/>
        </w:rPr>
        <w:t>产学研检用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融合发展</w:t>
      </w:r>
      <w:r>
        <w:rPr>
          <w:rFonts w:hint="eastAsia"/>
          <w:bCs/>
          <w:szCs w:val="32"/>
        </w:rPr>
        <w:t>、</w:t>
      </w:r>
      <w:r>
        <w:rPr>
          <w:bCs/>
          <w:szCs w:val="32"/>
        </w:rPr>
        <w:t>产业链协调发展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聚力发展</w:t>
      </w:r>
      <w:r>
        <w:rPr>
          <w:rFonts w:hint="eastAsia"/>
          <w:bCs/>
          <w:szCs w:val="32"/>
        </w:rPr>
        <w:t>生物医药、先进材料、食品、电子信息、装配式建筑、轻纺服装</w:t>
      </w:r>
      <w:r>
        <w:rPr>
          <w:bCs/>
          <w:szCs w:val="32"/>
        </w:rPr>
        <w:t>产业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鼓励</w:t>
      </w:r>
      <w:r>
        <w:rPr>
          <w:rFonts w:hint="eastAsia"/>
          <w:bCs/>
          <w:szCs w:val="32"/>
        </w:rPr>
        <w:t>高新区工业企业</w:t>
      </w:r>
      <w:r>
        <w:rPr>
          <w:bCs/>
          <w:szCs w:val="32"/>
        </w:rPr>
        <w:t>兴办生产性服务业、创新创业平台等新产业、新业态建设项目</w:t>
      </w:r>
      <w:r>
        <w:rPr>
          <w:rFonts w:hint="eastAsia"/>
          <w:bCs/>
          <w:szCs w:val="32"/>
        </w:rPr>
        <w:t>，以</w:t>
      </w:r>
      <w:r>
        <w:rPr>
          <w:bCs/>
          <w:szCs w:val="32"/>
        </w:rPr>
        <w:t>设计、研发、测试、流通、销售几大关键环节为重点发展生产性服务业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在提升产品质量、推动产业升级、促进经济社会高质量发展等方面</w:t>
      </w:r>
      <w:r>
        <w:rPr>
          <w:rFonts w:hint="eastAsia"/>
          <w:bCs/>
          <w:szCs w:val="32"/>
        </w:rPr>
        <w:t>积极发挥专业市场</w:t>
      </w:r>
      <w:r>
        <w:rPr>
          <w:bCs/>
          <w:szCs w:val="32"/>
        </w:rPr>
        <w:t>作用。</w:t>
      </w:r>
      <w:r>
        <w:rPr>
          <w:rFonts w:hint="eastAsia"/>
          <w:b/>
          <w:bCs/>
          <w:szCs w:val="32"/>
        </w:rPr>
        <w:t>（县经济信息委、秀山高新区管委会、县市场监管局等按职责分工负责）</w:t>
      </w:r>
    </w:p>
    <w:p w14:paraId="63046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四</w:t>
      </w:r>
      <w:r>
        <w:rPr>
          <w:rFonts w:ascii="方正楷体_GBK" w:hAnsi="方正楷体_GBK" w:eastAsia="方正楷体_GBK" w:cs="方正楷体_GBK"/>
          <w:bCs/>
          <w:szCs w:val="32"/>
        </w:rPr>
        <w:t>）</w:t>
      </w:r>
      <w:r>
        <w:rPr>
          <w:rFonts w:hint="eastAsia" w:ascii="方正楷体_GBK" w:hAnsi="方正楷体_GBK" w:eastAsia="方正楷体_GBK" w:cs="方正楷体_GBK"/>
          <w:bCs/>
          <w:szCs w:val="32"/>
        </w:rPr>
        <w:t>服务现代农业产业</w:t>
      </w:r>
      <w:r>
        <w:rPr>
          <w:rFonts w:ascii="方正楷体_GBK" w:hAnsi="方正楷体_GBK" w:eastAsia="方正楷体_GBK" w:cs="方正楷体_GBK"/>
          <w:bCs/>
          <w:szCs w:val="32"/>
        </w:rPr>
        <w:t>。</w:t>
      </w:r>
      <w:r>
        <w:rPr>
          <w:rFonts w:hint="eastAsia"/>
          <w:bCs/>
          <w:szCs w:val="32"/>
        </w:rPr>
        <w:t>发展特色农业产业，促进“三产融合”发展，围绕中药材、茶叶、土鸡等特色优势产业，鼓励合作社等农业社会化服务企业，</w:t>
      </w:r>
      <w:r>
        <w:rPr>
          <w:bCs/>
          <w:szCs w:val="32"/>
        </w:rPr>
        <w:t>提高</w:t>
      </w:r>
      <w:r>
        <w:rPr>
          <w:rFonts w:hint="eastAsia"/>
          <w:bCs/>
          <w:szCs w:val="32"/>
        </w:rPr>
        <w:t>生产种植技术服务、农机作业服务、供应链服务</w:t>
      </w:r>
      <w:r>
        <w:rPr>
          <w:bCs/>
          <w:szCs w:val="32"/>
        </w:rPr>
        <w:t>的专业化水平</w:t>
      </w:r>
      <w:r>
        <w:rPr>
          <w:rFonts w:hint="eastAsia"/>
          <w:bCs/>
          <w:szCs w:val="32"/>
        </w:rPr>
        <w:t>，提供从种到销的全链条服务，打造农业社会化服务品牌，充分满足规模农业、现代农业生产需要，实质提高农产品附加值，提升农业产业的发展质效及品牌影响力</w:t>
      </w:r>
      <w:r>
        <w:rPr>
          <w:bCs/>
          <w:szCs w:val="32"/>
        </w:rPr>
        <w:t>。</w:t>
      </w:r>
      <w:r>
        <w:rPr>
          <w:rFonts w:hint="eastAsia"/>
          <w:b/>
          <w:bCs/>
          <w:szCs w:val="32"/>
        </w:rPr>
        <w:t>（县农业农村委、县供销联社、县发展改革委、县经济信息委、县商务委等按职责分工负责）</w:t>
      </w:r>
    </w:p>
    <w:p w14:paraId="1280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五</w:t>
      </w:r>
      <w:r>
        <w:rPr>
          <w:rFonts w:ascii="方正楷体_GBK" w:hAnsi="方正楷体_GBK" w:eastAsia="方正楷体_GBK" w:cs="方正楷体_GBK"/>
          <w:bCs/>
          <w:szCs w:val="32"/>
        </w:rPr>
        <w:t>）</w:t>
      </w:r>
      <w:r>
        <w:rPr>
          <w:rFonts w:hint="eastAsia" w:ascii="方正楷体_GBK" w:hAnsi="方正楷体_GBK" w:eastAsia="方正楷体_GBK" w:cs="方正楷体_GBK"/>
          <w:bCs/>
          <w:szCs w:val="32"/>
        </w:rPr>
        <w:t>壮大商务专业市场</w:t>
      </w:r>
      <w:r>
        <w:rPr>
          <w:rFonts w:ascii="方正楷体_GBK" w:hAnsi="方正楷体_GBK" w:eastAsia="方正楷体_GBK" w:cs="方正楷体_GBK"/>
          <w:bCs/>
          <w:szCs w:val="32"/>
        </w:rPr>
        <w:t>。</w:t>
      </w:r>
      <w:r>
        <w:rPr>
          <w:bCs/>
          <w:szCs w:val="32"/>
        </w:rPr>
        <w:t>提质发展</w:t>
      </w:r>
      <w:r>
        <w:rPr>
          <w:rFonts w:hint="eastAsia"/>
          <w:bCs/>
          <w:szCs w:val="32"/>
        </w:rPr>
        <w:t>初具规模</w:t>
      </w:r>
      <w:r>
        <w:rPr>
          <w:bCs/>
          <w:szCs w:val="32"/>
        </w:rPr>
        <w:t>的现代商贸、现代物流、商务会展</w:t>
      </w:r>
      <w:r>
        <w:rPr>
          <w:rFonts w:hint="eastAsia"/>
          <w:bCs/>
          <w:szCs w:val="32"/>
        </w:rPr>
        <w:t>、产业电商、跨境电商</w:t>
      </w:r>
      <w:r>
        <w:rPr>
          <w:bCs/>
          <w:szCs w:val="32"/>
        </w:rPr>
        <w:t>服务业</w:t>
      </w:r>
      <w:r>
        <w:rPr>
          <w:rFonts w:hint="eastAsia"/>
          <w:bCs/>
          <w:szCs w:val="32"/>
        </w:rPr>
        <w:t>，优化</w:t>
      </w:r>
      <w:r>
        <w:rPr>
          <w:bCs/>
          <w:szCs w:val="32"/>
        </w:rPr>
        <w:t>发展</w:t>
      </w:r>
      <w:r>
        <w:rPr>
          <w:rFonts w:hint="eastAsia"/>
          <w:bCs/>
          <w:szCs w:val="32"/>
        </w:rPr>
        <w:t>工程技术、咨询、</w:t>
      </w:r>
      <w:r>
        <w:rPr>
          <w:bCs/>
          <w:szCs w:val="32"/>
        </w:rPr>
        <w:t>法律、会计审计、人力资源服务业</w:t>
      </w:r>
      <w:r>
        <w:rPr>
          <w:rFonts w:hint="eastAsia"/>
          <w:bCs/>
          <w:szCs w:val="32"/>
        </w:rPr>
        <w:t>、市场营销、教务培训等服务外包</w:t>
      </w:r>
      <w:r>
        <w:rPr>
          <w:bCs/>
          <w:szCs w:val="32"/>
        </w:rPr>
        <w:t>，</w:t>
      </w:r>
      <w:r>
        <w:rPr>
          <w:rFonts w:hint="eastAsia"/>
          <w:bCs/>
          <w:szCs w:val="32"/>
        </w:rPr>
        <w:t>引导相关行业发展走上规范化、规模化、专业化的健康发展道路，</w:t>
      </w:r>
      <w:r>
        <w:rPr>
          <w:bCs/>
          <w:szCs w:val="32"/>
        </w:rPr>
        <w:t>加快建成服务能力突出、集聚效应凸显</w:t>
      </w:r>
      <w:r>
        <w:rPr>
          <w:rFonts w:hint="eastAsia"/>
          <w:bCs/>
          <w:szCs w:val="32"/>
        </w:rPr>
        <w:t>的商务专业市场。</w:t>
      </w:r>
      <w:r>
        <w:rPr>
          <w:rFonts w:hint="eastAsia"/>
          <w:b/>
          <w:bCs/>
          <w:szCs w:val="32"/>
        </w:rPr>
        <w:t>（县商务委、县交通运输委、县发展改革委、县财政局、县人力社保局、县住房城乡建委、县司法局、县通道经济发展中心等按职责分工负责）</w:t>
      </w:r>
    </w:p>
    <w:p w14:paraId="21329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三、</w:t>
      </w:r>
      <w:r>
        <w:rPr>
          <w:rFonts w:hint="eastAsia" w:eastAsia="方正黑体_GBK"/>
          <w:bCs/>
          <w:szCs w:val="32"/>
        </w:rPr>
        <w:t>加快六</w:t>
      </w:r>
      <w:r>
        <w:rPr>
          <w:rFonts w:eastAsia="方正黑体_GBK"/>
          <w:bCs/>
          <w:szCs w:val="32"/>
        </w:rPr>
        <w:t>大</w:t>
      </w:r>
      <w:r>
        <w:rPr>
          <w:rFonts w:hint="eastAsia" w:eastAsia="方正黑体_GBK"/>
          <w:bCs/>
          <w:szCs w:val="32"/>
        </w:rPr>
        <w:t>重点</w:t>
      </w:r>
      <w:r>
        <w:rPr>
          <w:rFonts w:eastAsia="方正黑体_GBK"/>
          <w:bCs/>
          <w:szCs w:val="32"/>
        </w:rPr>
        <w:t>领域</w:t>
      </w:r>
      <w:r>
        <w:rPr>
          <w:rFonts w:hint="eastAsia" w:eastAsia="方正黑体_GBK"/>
          <w:bCs/>
          <w:szCs w:val="32"/>
        </w:rPr>
        <w:t>转型升级提质发展</w:t>
      </w:r>
    </w:p>
    <w:p w14:paraId="0242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六</w:t>
      </w:r>
      <w:r>
        <w:rPr>
          <w:rFonts w:ascii="方正楷体_GBK" w:hAnsi="方正楷体_GBK" w:eastAsia="方正楷体_GBK" w:cs="方正楷体_GBK"/>
          <w:bCs/>
          <w:szCs w:val="32"/>
        </w:rPr>
        <w:t>）大力发展生产性商贸服务业。</w:t>
      </w:r>
      <w:r>
        <w:rPr>
          <w:bCs/>
          <w:szCs w:val="32"/>
        </w:rPr>
        <w:t>发挥</w:t>
      </w:r>
      <w:r>
        <w:rPr>
          <w:rFonts w:hint="eastAsia"/>
          <w:bCs/>
          <w:szCs w:val="32"/>
        </w:rPr>
        <w:t>华南生鲜市场、建材市场等专业市场产业</w:t>
      </w:r>
      <w:r>
        <w:rPr>
          <w:bCs/>
          <w:szCs w:val="32"/>
        </w:rPr>
        <w:t>集聚</w:t>
      </w:r>
      <w:r>
        <w:rPr>
          <w:rFonts w:hint="eastAsia"/>
          <w:bCs/>
          <w:szCs w:val="32"/>
        </w:rPr>
        <w:t>优势</w:t>
      </w:r>
      <w:r>
        <w:rPr>
          <w:bCs/>
          <w:szCs w:val="32"/>
        </w:rPr>
        <w:t>，鼓励传统批发企业向供应链服务企业转型</w:t>
      </w:r>
      <w:r>
        <w:rPr>
          <w:rFonts w:hint="eastAsia"/>
          <w:bCs/>
          <w:szCs w:val="32"/>
        </w:rPr>
        <w:t>。到2027年，</w:t>
      </w:r>
      <w:r>
        <w:rPr>
          <w:bCs/>
          <w:szCs w:val="32"/>
        </w:rPr>
        <w:t>集信息推送、消费互动、物流配送等</w:t>
      </w:r>
      <w:r>
        <w:rPr>
          <w:rFonts w:hint="eastAsia"/>
          <w:bCs/>
          <w:szCs w:val="32"/>
        </w:rPr>
        <w:t>服务</w:t>
      </w:r>
      <w:r>
        <w:rPr>
          <w:bCs/>
          <w:szCs w:val="32"/>
        </w:rPr>
        <w:t>功能为一体的综合性批发企业</w:t>
      </w:r>
      <w:r>
        <w:rPr>
          <w:rFonts w:hint="eastAsia"/>
          <w:bCs/>
          <w:szCs w:val="32"/>
        </w:rPr>
        <w:t>3家，专业批发市场中规上企业达1家</w:t>
      </w:r>
      <w:r>
        <w:rPr>
          <w:bCs/>
          <w:szCs w:val="32"/>
        </w:rPr>
        <w:t>。</w:t>
      </w:r>
      <w:r>
        <w:rPr>
          <w:rFonts w:hint="eastAsia"/>
          <w:bCs/>
          <w:szCs w:val="32"/>
        </w:rPr>
        <w:t>积极发展以广告会展为核心的营销服务、品牌策划等商务服务，</w:t>
      </w:r>
      <w:r>
        <w:rPr>
          <w:bCs/>
          <w:szCs w:val="32"/>
        </w:rPr>
        <w:t>提升展会、赛事、演艺、节庆等特色会展活动的品质和规模</w:t>
      </w:r>
      <w:r>
        <w:rPr>
          <w:rFonts w:hint="eastAsia"/>
          <w:bCs/>
          <w:szCs w:val="32"/>
        </w:rPr>
        <w:t>，加大媒体、社会宣传和品牌推广，推进武陵山黄精高质量发展研讨会等展会活动专业化、市场化创新发展，</w:t>
      </w:r>
      <w:r>
        <w:rPr>
          <w:bCs/>
          <w:szCs w:val="32"/>
        </w:rPr>
        <w:t>延长展会价值链产业链。</w:t>
      </w:r>
      <w:r>
        <w:rPr>
          <w:rFonts w:hint="eastAsia"/>
          <w:bCs/>
          <w:szCs w:val="32"/>
        </w:rPr>
        <w:t>创新激发产业电商活力，</w:t>
      </w:r>
      <w:r>
        <w:rPr>
          <w:bCs/>
          <w:szCs w:val="32"/>
        </w:rPr>
        <w:t>大力推动电子商务与</w:t>
      </w:r>
      <w:r>
        <w:rPr>
          <w:rFonts w:hint="eastAsia"/>
          <w:bCs/>
          <w:szCs w:val="32"/>
        </w:rPr>
        <w:t>县域</w:t>
      </w:r>
      <w:r>
        <w:rPr>
          <w:bCs/>
          <w:szCs w:val="32"/>
        </w:rPr>
        <w:t>产业集群融合发展，</w:t>
      </w:r>
      <w:r>
        <w:rPr>
          <w:rFonts w:hint="eastAsia"/>
          <w:bCs/>
          <w:szCs w:val="32"/>
        </w:rPr>
        <w:t>吸引优质</w:t>
      </w:r>
      <w:r>
        <w:rPr>
          <w:bCs/>
          <w:szCs w:val="32"/>
        </w:rPr>
        <w:t>电商企业以独立法人形式在</w:t>
      </w:r>
      <w:r>
        <w:rPr>
          <w:rFonts w:hint="eastAsia"/>
          <w:bCs/>
          <w:szCs w:val="32"/>
        </w:rPr>
        <w:t>秀山</w:t>
      </w:r>
      <w:r>
        <w:rPr>
          <w:bCs/>
          <w:szCs w:val="32"/>
        </w:rPr>
        <w:t>落地，集聚</w:t>
      </w:r>
      <w:r>
        <w:rPr>
          <w:rFonts w:hint="eastAsia"/>
          <w:bCs/>
          <w:szCs w:val="32"/>
        </w:rPr>
        <w:t>和培育</w:t>
      </w:r>
      <w:r>
        <w:rPr>
          <w:bCs/>
          <w:szCs w:val="32"/>
        </w:rPr>
        <w:t>一批直播孵化公司和主播达人</w:t>
      </w:r>
      <w:r>
        <w:rPr>
          <w:rFonts w:hint="eastAsia"/>
          <w:bCs/>
          <w:szCs w:val="32"/>
        </w:rPr>
        <w:t>。鼓励电商企业加强与生产制造企业合作，提供在线采购、网络直销等服务模式，</w:t>
      </w:r>
      <w:r>
        <w:rPr>
          <w:bCs/>
          <w:szCs w:val="32"/>
        </w:rPr>
        <w:t>支持制造业企业应用电商开拓市场、创建品牌、提质增效，支持有条件的企业加快海外仓布局，</w:t>
      </w:r>
      <w:r>
        <w:rPr>
          <w:rFonts w:hint="eastAsia"/>
          <w:bCs/>
          <w:szCs w:val="32"/>
        </w:rPr>
        <w:t>鼓励</w:t>
      </w:r>
      <w:r>
        <w:rPr>
          <w:bCs/>
          <w:szCs w:val="32"/>
        </w:rPr>
        <w:t>电子商务企业建设出口商品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海外仓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和海外运营中心。</w:t>
      </w:r>
      <w:r>
        <w:rPr>
          <w:szCs w:val="32"/>
        </w:rPr>
        <w:t>引进跨境电商平台及头部企业合作运营，培育</w:t>
      </w:r>
      <w:r>
        <w:rPr>
          <w:rFonts w:hint="eastAsia"/>
          <w:szCs w:val="32"/>
        </w:rPr>
        <w:t>一批</w:t>
      </w:r>
      <w:r>
        <w:rPr>
          <w:szCs w:val="32"/>
        </w:rPr>
        <w:t>跨境电商企业</w:t>
      </w:r>
      <w:r>
        <w:rPr>
          <w:rFonts w:hint="eastAsia"/>
          <w:szCs w:val="32"/>
        </w:rPr>
        <w:t>。</w:t>
      </w:r>
      <w:r>
        <w:rPr>
          <w:rFonts w:hint="eastAsia"/>
          <w:bCs/>
          <w:szCs w:val="32"/>
        </w:rPr>
        <w:t>到2027年，建成市级电商新型专业市场服务业集聚区，争取创建1个市级跨境电商产业园。</w:t>
      </w:r>
      <w:r>
        <w:rPr>
          <w:rFonts w:hint="eastAsia"/>
          <w:b/>
          <w:bCs/>
          <w:szCs w:val="32"/>
        </w:rPr>
        <w:t>（县商务委、县经济信息委、县农业农村委、县文化旅游委、秀山高新区管委会、县通道经济发展中心、县投资促进中心等按职责分工负责）</w:t>
      </w:r>
    </w:p>
    <w:p w14:paraId="4356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七</w:t>
      </w:r>
      <w:r>
        <w:rPr>
          <w:rFonts w:ascii="方正楷体_GBK" w:hAnsi="方正楷体_GBK" w:eastAsia="方正楷体_GBK" w:cs="方正楷体_GBK"/>
          <w:bCs/>
          <w:szCs w:val="32"/>
        </w:rPr>
        <w:t>）壮大发展</w:t>
      </w:r>
      <w:r>
        <w:rPr>
          <w:rFonts w:hint="eastAsia" w:ascii="方正楷体_GBK" w:hAnsi="方正楷体_GBK" w:eastAsia="方正楷体_GBK" w:cs="方正楷体_GBK"/>
          <w:bCs/>
          <w:szCs w:val="32"/>
        </w:rPr>
        <w:t>交通</w:t>
      </w:r>
      <w:r>
        <w:rPr>
          <w:rFonts w:ascii="方正楷体_GBK" w:hAnsi="方正楷体_GBK" w:eastAsia="方正楷体_GBK" w:cs="方正楷体_GBK"/>
          <w:bCs/>
          <w:szCs w:val="32"/>
        </w:rPr>
        <w:t>物流运输服务业。</w:t>
      </w:r>
      <w:r>
        <w:rPr>
          <w:bCs/>
          <w:szCs w:val="32"/>
        </w:rPr>
        <w:t>鼓励第三方物流、第四方物流企业与制造企业开展外包合作，围绕产业链核心链主及上下游提供原材料及配件采购、辅助加工、产品包装与销售配送等物流供应链一体化服务。拓展物流服务价值链</w:t>
      </w:r>
      <w:r>
        <w:rPr>
          <w:rFonts w:hint="eastAsia"/>
          <w:bCs/>
          <w:szCs w:val="32"/>
        </w:rPr>
        <w:t>，加快盘活存量物流基础设施，</w:t>
      </w:r>
      <w:r>
        <w:rPr>
          <w:bCs/>
          <w:szCs w:val="32"/>
        </w:rPr>
        <w:t>围绕西部陆海新通道建设，依托武陵山冷链物流配送加工中心</w:t>
      </w:r>
      <w:r>
        <w:rPr>
          <w:rFonts w:hint="eastAsia"/>
          <w:bCs/>
          <w:szCs w:val="32"/>
        </w:rPr>
        <w:t>、武陵山仓储物流枢纽、</w:t>
      </w:r>
      <w:r>
        <w:rPr>
          <w:bCs/>
          <w:szCs w:val="32"/>
        </w:rPr>
        <w:t>铁路货运站等基地，完善多式联运体系建设，大力发展专业化物流、跨境物流、冷链物流、电商物流、邮政快递、汽车物流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提升物流全链条</w:t>
      </w:r>
      <w:r>
        <w:rPr>
          <w:rFonts w:hint="eastAsia"/>
          <w:bCs/>
          <w:szCs w:val="32"/>
        </w:rPr>
        <w:t>数智</w:t>
      </w:r>
      <w:r>
        <w:rPr>
          <w:bCs/>
          <w:szCs w:val="32"/>
        </w:rPr>
        <w:t>化水平。强化物流枢纽与通道、产业园区衔接，引进和培育</w:t>
      </w:r>
      <w:r>
        <w:rPr>
          <w:rFonts w:hint="eastAsia"/>
          <w:bCs/>
          <w:szCs w:val="32"/>
        </w:rPr>
        <w:t>现代化物流龙头企业</w:t>
      </w:r>
      <w:r>
        <w:rPr>
          <w:bCs/>
          <w:szCs w:val="32"/>
        </w:rPr>
        <w:t>，吸引上下游产业优质企业落户</w:t>
      </w:r>
      <w:r>
        <w:rPr>
          <w:rFonts w:hint="eastAsia"/>
          <w:bCs/>
          <w:szCs w:val="32"/>
        </w:rPr>
        <w:t>秀山</w:t>
      </w:r>
      <w:r>
        <w:rPr>
          <w:bCs/>
          <w:szCs w:val="32"/>
        </w:rPr>
        <w:t>，培育多式联运经营主体。</w:t>
      </w:r>
      <w:r>
        <w:rPr>
          <w:rFonts w:hint="eastAsia"/>
          <w:bCs/>
          <w:szCs w:val="32"/>
        </w:rPr>
        <w:t>到2027年，建成市级现代物流发展集聚区，全县A级物流企业达到10家，</w:t>
      </w:r>
      <w:r>
        <w:rPr>
          <w:bCs/>
          <w:szCs w:val="32"/>
        </w:rPr>
        <w:t>具有供需对接、</w:t>
      </w:r>
      <w:r>
        <w:rPr>
          <w:rFonts w:hint="eastAsia"/>
          <w:bCs/>
          <w:szCs w:val="32"/>
        </w:rPr>
        <w:t>供应链管理、</w:t>
      </w:r>
      <w:r>
        <w:rPr>
          <w:bCs/>
          <w:szCs w:val="32"/>
        </w:rPr>
        <w:t>数字化解决方案等功能的物流服务平台</w:t>
      </w:r>
      <w:r>
        <w:rPr>
          <w:rFonts w:hint="eastAsia"/>
          <w:bCs/>
          <w:szCs w:val="32"/>
        </w:rPr>
        <w:t>1个</w:t>
      </w:r>
      <w:r>
        <w:rPr>
          <w:bCs/>
          <w:szCs w:val="32"/>
        </w:rPr>
        <w:t>。</w:t>
      </w:r>
      <w:r>
        <w:rPr>
          <w:rFonts w:hint="eastAsia"/>
          <w:b/>
          <w:bCs/>
          <w:szCs w:val="32"/>
        </w:rPr>
        <w:t>（县交通运输委、县商务委、县通道经济发展中心、县发展改革委、县经济信息委、秀山高新区管委会、县投资促进中心等按职责分工负责）</w:t>
      </w:r>
    </w:p>
    <w:p w14:paraId="3D46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八</w:t>
      </w:r>
      <w:r>
        <w:rPr>
          <w:rFonts w:ascii="方正楷体_GBK" w:hAnsi="方正楷体_GBK" w:eastAsia="方正楷体_GBK" w:cs="方正楷体_GBK"/>
          <w:bCs/>
          <w:szCs w:val="32"/>
        </w:rPr>
        <w:t>）</w:t>
      </w:r>
      <w:r>
        <w:rPr>
          <w:rFonts w:hint="eastAsia" w:ascii="方正楷体_GBK" w:hAnsi="方正楷体_GBK" w:eastAsia="方正楷体_GBK" w:cs="方正楷体_GBK"/>
          <w:bCs/>
          <w:szCs w:val="32"/>
        </w:rPr>
        <w:t>蓄力</w:t>
      </w:r>
      <w:r>
        <w:rPr>
          <w:rFonts w:ascii="方正楷体_GBK" w:hAnsi="方正楷体_GBK" w:eastAsia="方正楷体_GBK" w:cs="方正楷体_GBK"/>
          <w:bCs/>
          <w:szCs w:val="32"/>
        </w:rPr>
        <w:t>发展</w:t>
      </w:r>
      <w:r>
        <w:rPr>
          <w:rFonts w:hint="eastAsia" w:ascii="方正楷体_GBK" w:hAnsi="方正楷体_GBK" w:eastAsia="方正楷体_GBK" w:cs="方正楷体_GBK"/>
          <w:bCs/>
          <w:szCs w:val="32"/>
        </w:rPr>
        <w:t>检验检测</w:t>
      </w:r>
      <w:r>
        <w:rPr>
          <w:rFonts w:ascii="方正楷体_GBK" w:hAnsi="方正楷体_GBK" w:eastAsia="方正楷体_GBK" w:cs="方正楷体_GBK"/>
          <w:bCs/>
          <w:szCs w:val="32"/>
        </w:rPr>
        <w:t>服务业。</w:t>
      </w:r>
      <w:r>
        <w:rPr>
          <w:bCs/>
          <w:szCs w:val="32"/>
        </w:rPr>
        <w:t>加强建设工程质量检测、机动车检测等领域检验检测能力建设</w:t>
      </w:r>
      <w:r>
        <w:rPr>
          <w:rFonts w:hint="eastAsia"/>
          <w:bCs/>
          <w:szCs w:val="32"/>
        </w:rPr>
        <w:t>，力争培育规模大、专业强、有竞争力的检验检测服务品牌。到2027年，</w:t>
      </w:r>
      <w:r>
        <w:rPr>
          <w:bCs/>
          <w:szCs w:val="32"/>
        </w:rPr>
        <w:t>检验检测机构资质认定机构</w:t>
      </w:r>
      <w:r>
        <w:rPr>
          <w:rFonts w:hint="eastAsia"/>
          <w:bCs/>
          <w:szCs w:val="32"/>
        </w:rPr>
        <w:t>（</w:t>
      </w:r>
      <w:r>
        <w:rPr>
          <w:bCs/>
          <w:szCs w:val="32"/>
        </w:rPr>
        <w:t>CMA 机构</w:t>
      </w:r>
      <w:r>
        <w:rPr>
          <w:rFonts w:hint="eastAsia"/>
          <w:bCs/>
          <w:szCs w:val="32"/>
        </w:rPr>
        <w:t>）达到8家，</w:t>
      </w:r>
      <w:r>
        <w:rPr>
          <w:bCs/>
          <w:szCs w:val="32"/>
        </w:rPr>
        <w:t>检验检测服务业年营收超</w:t>
      </w:r>
      <w:r>
        <w:rPr>
          <w:rFonts w:hint="eastAsia"/>
          <w:bCs/>
          <w:szCs w:val="32"/>
        </w:rPr>
        <w:t>过2亿</w:t>
      </w:r>
      <w:r>
        <w:rPr>
          <w:bCs/>
          <w:szCs w:val="32"/>
        </w:rPr>
        <w:t>元</w:t>
      </w:r>
      <w:r>
        <w:rPr>
          <w:rFonts w:hint="eastAsia"/>
          <w:bCs/>
          <w:szCs w:val="32"/>
        </w:rPr>
        <w:t>。</w:t>
      </w:r>
      <w:r>
        <w:rPr>
          <w:bCs/>
          <w:szCs w:val="32"/>
        </w:rPr>
        <w:t>大力招引检验检测机构和高端检验检测装备制造企业，</w:t>
      </w:r>
      <w:r>
        <w:rPr>
          <w:rFonts w:hint="eastAsia"/>
          <w:bCs/>
          <w:szCs w:val="32"/>
        </w:rPr>
        <w:t>围绕“十条重点产业链”检验检测需求，培育一批生物医药、先进材料、农业（茶叶、山银花）、食品等</w:t>
      </w:r>
      <w:r>
        <w:rPr>
          <w:bCs/>
          <w:szCs w:val="32"/>
        </w:rPr>
        <w:t>第三方检验检测服务</w:t>
      </w:r>
      <w:r>
        <w:rPr>
          <w:rFonts w:hint="eastAsia"/>
          <w:bCs/>
          <w:szCs w:val="32"/>
        </w:rPr>
        <w:t>机构，配置一批检验检测专业设施设备。吸纳渝鄂湘黔毗邻地区范围要素资源，在生物医药、先进材料、食品安全、农业（茶叶、山银花）等领域形成</w:t>
      </w:r>
      <w:r>
        <w:rPr>
          <w:bCs/>
          <w:szCs w:val="32"/>
        </w:rPr>
        <w:t>检验检测产业链集群化发展态势。</w:t>
      </w:r>
      <w:r>
        <w:rPr>
          <w:rFonts w:hint="eastAsia"/>
          <w:b/>
          <w:bCs/>
          <w:szCs w:val="32"/>
        </w:rPr>
        <w:t>（县市场监管局、县经济信息委、县商务委、县农业农村委、县投资促进中心等按职责分工负责）</w:t>
      </w:r>
    </w:p>
    <w:p w14:paraId="3D77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九</w:t>
      </w:r>
      <w:r>
        <w:rPr>
          <w:rFonts w:ascii="方正楷体_GBK" w:hAnsi="方正楷体_GBK" w:eastAsia="方正楷体_GBK" w:cs="方正楷体_GBK"/>
          <w:bCs/>
          <w:szCs w:val="32"/>
        </w:rPr>
        <w:t>）</w:t>
      </w:r>
      <w:r>
        <w:rPr>
          <w:rFonts w:hint="eastAsia" w:ascii="方正楷体_GBK" w:hAnsi="方正楷体_GBK" w:eastAsia="方正楷体_GBK" w:cs="方正楷体_GBK"/>
          <w:bCs/>
          <w:szCs w:val="32"/>
        </w:rPr>
        <w:t>创新发展研发和技术服务业。</w:t>
      </w:r>
      <w:r>
        <w:rPr>
          <w:rFonts w:hint="eastAsia"/>
          <w:szCs w:val="32"/>
        </w:rPr>
        <w:t>重点发展</w:t>
      </w:r>
      <w:r>
        <w:rPr>
          <w:szCs w:val="32"/>
        </w:rPr>
        <w:t>培育</w:t>
      </w:r>
      <w:r>
        <w:rPr>
          <w:rFonts w:hint="eastAsia"/>
          <w:szCs w:val="32"/>
        </w:rPr>
        <w:t>电子信息、新材料、生物医药、电子医药等领域</w:t>
      </w:r>
      <w:r>
        <w:rPr>
          <w:rFonts w:hint="eastAsia"/>
          <w:bCs/>
          <w:szCs w:val="32"/>
        </w:rPr>
        <w:t>先进制造业企业，升级成为</w:t>
      </w:r>
      <w:r>
        <w:rPr>
          <w:bCs/>
          <w:szCs w:val="32"/>
        </w:rPr>
        <w:t>龙头型、成长型、创新型</w:t>
      </w:r>
      <w:r>
        <w:rPr>
          <w:rFonts w:hint="eastAsia"/>
          <w:bCs/>
          <w:szCs w:val="32"/>
        </w:rPr>
        <w:t>企业。鼓励核心制造业优势企业向研发设计创新方面延伸</w:t>
      </w:r>
      <w:r>
        <w:rPr>
          <w:rFonts w:hint="eastAsia"/>
          <w:szCs w:val="32"/>
        </w:rPr>
        <w:t>，</w:t>
      </w:r>
      <w:r>
        <w:rPr>
          <w:rFonts w:hint="eastAsia"/>
          <w:bCs/>
          <w:szCs w:val="32"/>
        </w:rPr>
        <w:t>积极探索新产业、新业态，创新生产经营模式。到2027年，新增高新技术企业和</w:t>
      </w:r>
      <w:r>
        <w:rPr>
          <w:bCs/>
          <w:szCs w:val="32"/>
        </w:rPr>
        <w:t>科技型企业</w:t>
      </w:r>
      <w:r>
        <w:rPr>
          <w:rFonts w:hint="eastAsia"/>
          <w:bCs/>
          <w:szCs w:val="32"/>
        </w:rPr>
        <w:t>超过100家，其中规模以上科技研发服务业企业2家，科学研究和技术服务业增加值实现1亿元左右。加强“产学研”合作，培育壮大生物制造本土企业，</w:t>
      </w:r>
      <w:r>
        <w:rPr>
          <w:bCs/>
          <w:szCs w:val="32"/>
        </w:rPr>
        <w:t>鼓励</w:t>
      </w:r>
      <w:r>
        <w:rPr>
          <w:rFonts w:hint="eastAsia"/>
          <w:bCs/>
          <w:szCs w:val="32"/>
        </w:rPr>
        <w:t>企业与</w:t>
      </w:r>
      <w:r>
        <w:rPr>
          <w:bCs/>
          <w:szCs w:val="32"/>
        </w:rPr>
        <w:t>高校整合自建自用的中试平台、小试平台、概念验证中心、科研仪器设</w:t>
      </w:r>
      <w:r>
        <w:rPr>
          <w:szCs w:val="32"/>
        </w:rPr>
        <w:t>备等资源，</w:t>
      </w:r>
      <w:r>
        <w:rPr>
          <w:rFonts w:hint="eastAsia"/>
          <w:szCs w:val="32"/>
        </w:rPr>
        <w:t>争取建设</w:t>
      </w:r>
      <w:r>
        <w:rPr>
          <w:szCs w:val="32"/>
        </w:rPr>
        <w:t>生物制造中试基地</w:t>
      </w:r>
      <w:r>
        <w:rPr>
          <w:rFonts w:hint="eastAsia"/>
          <w:szCs w:val="32"/>
        </w:rPr>
        <w:t>1个</w:t>
      </w:r>
      <w:r>
        <w:rPr>
          <w:szCs w:val="32"/>
        </w:rPr>
        <w:t>。</w:t>
      </w:r>
      <w:r>
        <w:rPr>
          <w:rFonts w:hint="eastAsia"/>
          <w:szCs w:val="32"/>
        </w:rPr>
        <w:t>注重</w:t>
      </w:r>
      <w:r>
        <w:rPr>
          <w:szCs w:val="32"/>
        </w:rPr>
        <w:t>生物制造领域基础研究</w:t>
      </w:r>
      <w:r>
        <w:rPr>
          <w:rFonts w:hint="eastAsia"/>
          <w:szCs w:val="32"/>
        </w:rPr>
        <w:t>及</w:t>
      </w:r>
      <w:r>
        <w:rPr>
          <w:szCs w:val="32"/>
        </w:rPr>
        <w:t>科研成果</w:t>
      </w:r>
      <w:r>
        <w:rPr>
          <w:rFonts w:hint="eastAsia"/>
          <w:szCs w:val="32"/>
        </w:rPr>
        <w:t>转化，</w:t>
      </w:r>
      <w:r>
        <w:rPr>
          <w:szCs w:val="32"/>
          <w:lang w:bidi="ar"/>
        </w:rPr>
        <w:t>建设发展中成药、中药饮片加工（含配方颗粒、中药材提取和加工）、天然产物提取等产业，形成</w:t>
      </w:r>
      <w:r>
        <w:rPr>
          <w:rFonts w:hint="eastAsia"/>
          <w:szCs w:val="32"/>
          <w:lang w:bidi="ar"/>
        </w:rPr>
        <w:t>秀山</w:t>
      </w:r>
      <w:r>
        <w:rPr>
          <w:szCs w:val="32"/>
          <w:lang w:bidi="ar"/>
        </w:rPr>
        <w:t>中药饮片</w:t>
      </w:r>
      <w:r>
        <w:rPr>
          <w:rFonts w:hint="eastAsia"/>
          <w:szCs w:val="32"/>
          <w:lang w:bidi="ar"/>
        </w:rPr>
        <w:t>、中成药等</w:t>
      </w:r>
      <w:r>
        <w:rPr>
          <w:szCs w:val="32"/>
          <w:lang w:bidi="ar"/>
        </w:rPr>
        <w:t>特色品牌产品</w:t>
      </w:r>
      <w:r>
        <w:rPr>
          <w:rFonts w:hint="eastAsia"/>
          <w:szCs w:val="32"/>
          <w:lang w:bidi="ar"/>
        </w:rPr>
        <w:t>。到2027年</w:t>
      </w:r>
      <w:r>
        <w:rPr>
          <w:rFonts w:hint="eastAsia"/>
          <w:szCs w:val="32"/>
        </w:rPr>
        <w:t>，实现重大研究及科研成果转化3项</w:t>
      </w:r>
      <w:r>
        <w:rPr>
          <w:szCs w:val="32"/>
          <w:lang w:bidi="ar"/>
        </w:rPr>
        <w:t>。</w:t>
      </w:r>
      <w:r>
        <w:rPr>
          <w:rFonts w:hint="eastAsia"/>
          <w:b/>
          <w:bCs/>
          <w:szCs w:val="32"/>
        </w:rPr>
        <w:t>（县经济信息委、秀山高新区管委会等按职责分工负责）</w:t>
      </w:r>
    </w:p>
    <w:p w14:paraId="27DC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</w:t>
      </w:r>
      <w:r>
        <w:rPr>
          <w:rFonts w:ascii="方正楷体_GBK" w:hAnsi="方正楷体_GBK" w:eastAsia="方正楷体_GBK" w:cs="方正楷体_GBK"/>
          <w:bCs/>
          <w:szCs w:val="32"/>
        </w:rPr>
        <w:t>）</w:t>
      </w:r>
      <w:r>
        <w:rPr>
          <w:rFonts w:hint="eastAsia" w:ascii="方正楷体_GBK" w:hAnsi="方正楷体_GBK" w:eastAsia="方正楷体_GBK" w:cs="方正楷体_GBK"/>
          <w:bCs/>
          <w:szCs w:val="32"/>
        </w:rPr>
        <w:t>差异化发展农业社会化服务业</w:t>
      </w:r>
      <w:r>
        <w:rPr>
          <w:rFonts w:ascii="方正楷体_GBK" w:hAnsi="方正楷体_GBK" w:eastAsia="方正楷体_GBK" w:cs="方正楷体_GBK"/>
          <w:bCs/>
          <w:szCs w:val="32"/>
        </w:rPr>
        <w:t>。</w:t>
      </w:r>
      <w:r>
        <w:rPr>
          <w:bCs/>
          <w:szCs w:val="32"/>
        </w:rPr>
        <w:t>创新发展农业生产性服务业，</w:t>
      </w:r>
      <w:r>
        <w:rPr>
          <w:rFonts w:hint="eastAsia"/>
          <w:bCs/>
          <w:szCs w:val="32"/>
        </w:rPr>
        <w:t>招引和培育具备物资供应、农机租赁、技能培训、土地托管、生产托管、</w:t>
      </w:r>
      <w:r>
        <w:rPr>
          <w:bCs/>
          <w:szCs w:val="32"/>
        </w:rPr>
        <w:t>‌生产</w:t>
      </w:r>
      <w:r>
        <w:rPr>
          <w:rFonts w:hint="eastAsia"/>
          <w:bCs/>
          <w:szCs w:val="32"/>
        </w:rPr>
        <w:t>研发、</w:t>
      </w:r>
      <w:r>
        <w:rPr>
          <w:bCs/>
          <w:szCs w:val="32"/>
        </w:rPr>
        <w:t>‌信息‌技术</w:t>
      </w:r>
      <w:r>
        <w:rPr>
          <w:rFonts w:hint="eastAsia"/>
          <w:bCs/>
          <w:szCs w:val="32"/>
        </w:rPr>
        <w:t>推广、</w:t>
      </w:r>
      <w:r>
        <w:rPr>
          <w:bCs/>
          <w:szCs w:val="32"/>
        </w:rPr>
        <w:t>‌金融‌保险</w:t>
      </w:r>
      <w:r>
        <w:rPr>
          <w:rFonts w:hint="eastAsia"/>
          <w:bCs/>
          <w:szCs w:val="32"/>
        </w:rPr>
        <w:t>及农产品的包装、运输、</w:t>
      </w:r>
      <w:r>
        <w:rPr>
          <w:rFonts w:hint="eastAsia" w:ascii="MS Gothic" w:hAnsi="MS Gothic" w:eastAsia="MS Gothic" w:cs="MS Gothic"/>
          <w:bCs/>
          <w:szCs w:val="32"/>
        </w:rPr>
        <w:t>‌</w:t>
      </w:r>
      <w:r>
        <w:fldChar w:fldCharType="begin"/>
      </w:r>
      <w:r>
        <w:instrText xml:space="preserve"> HYPERLINK "https://www.baidu.com/s?wd=%E5%8A%A0%E5%B7%A5&amp;rsv_idx=2&amp;tn=baiduhome_pg&amp;usm=1&amp;ie=utf-8&amp;rsv_pq=d9042f340032ff91&amp;oq=%E5%86%9C%E4%B8%9A%E7%A4%BE%E4%BC%9A%E5%8C%96%E6%9C%8D%E5%8A%A1%E5%8C%85%E6%8B%AC%E5%93%AA%E4%BA%9B&amp;rsv_t=64f7SVYcTdUepO3Dcfrf64Fq3uD8CplFW8v55i1ygHOQZ62lwdp4LNkk65SUkGjUhAAS&amp;sa=re_dqa_generate" \t "/home/admin-423-8/文档\x/_self" </w:instrText>
      </w:r>
      <w:r>
        <w:fldChar w:fldCharType="separate"/>
      </w:r>
      <w:r>
        <w:rPr>
          <w:bCs/>
          <w:szCs w:val="32"/>
        </w:rPr>
        <w:t>加工</w:t>
      </w:r>
      <w:r>
        <w:rPr>
          <w:bCs/>
          <w:szCs w:val="32"/>
        </w:rPr>
        <w:fldChar w:fldCharType="end"/>
      </w:r>
      <w:r>
        <w:rPr>
          <w:bCs/>
          <w:szCs w:val="32"/>
        </w:rPr>
        <w:t>、‌</w:t>
      </w:r>
      <w:r>
        <w:fldChar w:fldCharType="begin"/>
      </w:r>
      <w:r>
        <w:instrText xml:space="preserve"> HYPERLINK "https://www.baidu.com/s?wd=%E8%B4%AE%E8%97%8F&amp;rsv_idx=2&amp;tn=baiduhome_pg&amp;usm=1&amp;ie=utf-8&amp;rsv_pq=d9042f340032ff91&amp;oq=%E5%86%9C%E4%B8%9A%E7%A4%BE%E4%BC%9A%E5%8C%96%E6%9C%8D%E5%8A%A1%E5%8C%85%E6%8B%AC%E5%93%AA%E4%BA%9B&amp;rsv_t=5bb3ptCXirMgwO2eXJEuaKzeMmlNR/2FHh4cdPwfqA+Z0QLT3k0MwEIy0GpN7SmzL+PT&amp;sa=re_dqa_generate" \t "/home/admin-423-8/文档\x/_self" </w:instrText>
      </w:r>
      <w:r>
        <w:fldChar w:fldCharType="separate"/>
      </w:r>
      <w:r>
        <w:rPr>
          <w:bCs/>
          <w:szCs w:val="32"/>
        </w:rPr>
        <w:t>贮藏</w:t>
      </w:r>
      <w:r>
        <w:rPr>
          <w:bCs/>
          <w:szCs w:val="32"/>
        </w:rPr>
        <w:fldChar w:fldCharType="end"/>
      </w:r>
      <w:r>
        <w:rPr>
          <w:bCs/>
          <w:szCs w:val="32"/>
        </w:rPr>
        <w:t>、销售</w:t>
      </w:r>
      <w:r>
        <w:rPr>
          <w:rFonts w:hint="eastAsia"/>
          <w:bCs/>
          <w:szCs w:val="32"/>
        </w:rPr>
        <w:t>等多种功能为一体的市场经营体，</w:t>
      </w:r>
      <w:r>
        <w:rPr>
          <w:bCs/>
          <w:szCs w:val="32"/>
        </w:rPr>
        <w:t>提高农业全产业链的专业化服务水平。充分发挥</w:t>
      </w:r>
      <w:r>
        <w:rPr>
          <w:rFonts w:hint="eastAsia"/>
          <w:bCs/>
          <w:szCs w:val="32"/>
        </w:rPr>
        <w:t>专业合作社、地方国企等</w:t>
      </w:r>
      <w:r>
        <w:rPr>
          <w:bCs/>
          <w:szCs w:val="32"/>
        </w:rPr>
        <w:t>各类农业服务主体作用，</w:t>
      </w:r>
      <w:r>
        <w:rPr>
          <w:rFonts w:hint="eastAsia"/>
          <w:bCs/>
          <w:szCs w:val="32"/>
        </w:rPr>
        <w:t>建好用好</w:t>
      </w:r>
      <w:r>
        <w:rPr>
          <w:bCs/>
          <w:szCs w:val="32"/>
        </w:rPr>
        <w:t>区域农业综合服务中心、农产品集散中心、现代农业产业园区和农村产业融合发展示范园，加快发展</w:t>
      </w:r>
      <w:r>
        <w:rPr>
          <w:rFonts w:hint="eastAsia"/>
          <w:bCs/>
          <w:szCs w:val="32"/>
        </w:rPr>
        <w:t>农产品加工、</w:t>
      </w:r>
      <w:r>
        <w:rPr>
          <w:bCs/>
          <w:szCs w:val="32"/>
        </w:rPr>
        <w:t>农产品冷链、农村电商等业态，实施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互联网+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农产品出村进城行动，助力农业高质量发展和乡村全面振兴。</w:t>
      </w:r>
      <w:r>
        <w:rPr>
          <w:rFonts w:hint="eastAsia"/>
          <w:bCs/>
          <w:szCs w:val="32"/>
        </w:rPr>
        <w:t>到2027年，农业社会化服务企业达到</w:t>
      </w:r>
      <w:r>
        <w:rPr>
          <w:bCs/>
          <w:szCs w:val="32"/>
        </w:rPr>
        <w:t>17家，农业社会化服务体系从农技和购销为主向农业生产服务转变，</w:t>
      </w:r>
      <w:r>
        <w:rPr>
          <w:rFonts w:hint="eastAsia"/>
          <w:bCs/>
          <w:szCs w:val="32"/>
        </w:rPr>
        <w:t>粮食等重要经济作物单产稳步提升，实现农民增收企业增效。</w:t>
      </w:r>
      <w:r>
        <w:rPr>
          <w:rFonts w:hint="eastAsia"/>
          <w:b/>
          <w:bCs/>
          <w:szCs w:val="32"/>
        </w:rPr>
        <w:t>（县农业农村委、县供销联社、县经济信息委、县商务委、县发展改革委、县国资金融服务中心等按职责分工负责）</w:t>
      </w:r>
    </w:p>
    <w:p w14:paraId="7781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十一</w:t>
      </w:r>
      <w:r>
        <w:rPr>
          <w:rFonts w:ascii="方正楷体_GBK" w:hAnsi="方正楷体_GBK" w:eastAsia="方正楷体_GBK" w:cs="方正楷体_GBK"/>
          <w:bCs/>
          <w:szCs w:val="32"/>
        </w:rPr>
        <w:t>）培育发展专业服务业。</w:t>
      </w:r>
      <w:r>
        <w:rPr>
          <w:bCs/>
          <w:szCs w:val="32"/>
        </w:rPr>
        <w:t>聚焦服务价值链高端，</w:t>
      </w:r>
      <w:r>
        <w:rPr>
          <w:rFonts w:hint="eastAsia"/>
          <w:bCs/>
          <w:szCs w:val="32"/>
        </w:rPr>
        <w:t>大力</w:t>
      </w:r>
      <w:r>
        <w:rPr>
          <w:bCs/>
          <w:szCs w:val="32"/>
        </w:rPr>
        <w:t>支持与制造业相关的咨询、设计、法律、会计、审计、职业培训等知识密集型专业服务</w:t>
      </w:r>
      <w:r>
        <w:rPr>
          <w:rFonts w:hint="eastAsia"/>
          <w:bCs/>
          <w:szCs w:val="32"/>
        </w:rPr>
        <w:t>外包。吸引市内优质</w:t>
      </w:r>
      <w:r>
        <w:rPr>
          <w:bCs/>
          <w:szCs w:val="32"/>
        </w:rPr>
        <w:t>会计师、律师等事务所分支机构落户</w:t>
      </w:r>
      <w:r>
        <w:rPr>
          <w:rFonts w:hint="eastAsia"/>
          <w:bCs/>
          <w:szCs w:val="32"/>
        </w:rPr>
        <w:t>秀山，或与秀山企业建立合作关系，推动本地会计师事务所、律师事务所向规范化、专业化、标准化、品牌化、区域化发展，壮大会计师事务所、律师事务所数量和规模。到2027年，实现1个优质会计师事务所分所落地秀山，律师事务所年营业收入超过1970万元</w:t>
      </w:r>
      <w:r>
        <w:rPr>
          <w:bCs/>
          <w:szCs w:val="32"/>
        </w:rPr>
        <w:t>。</w:t>
      </w:r>
      <w:r>
        <w:rPr>
          <w:rFonts w:hint="eastAsia"/>
          <w:bCs/>
          <w:szCs w:val="32"/>
        </w:rPr>
        <w:t>推动工程技术专业服务标准化，加强全过程咨询服务能力建设，</w:t>
      </w:r>
      <w:r>
        <w:rPr>
          <w:bCs/>
          <w:szCs w:val="32"/>
        </w:rPr>
        <w:t>引</w:t>
      </w:r>
      <w:r>
        <w:rPr>
          <w:rFonts w:hint="eastAsia"/>
          <w:bCs/>
          <w:szCs w:val="32"/>
        </w:rPr>
        <w:t>育</w:t>
      </w:r>
      <w:r>
        <w:rPr>
          <w:bCs/>
          <w:szCs w:val="32"/>
        </w:rPr>
        <w:t>一批具有行业影响力的工程设计、勘察测绘、咨询服务等建筑业上游企业，</w:t>
      </w:r>
      <w:r>
        <w:rPr>
          <w:rFonts w:hint="eastAsia"/>
          <w:bCs/>
          <w:szCs w:val="32"/>
        </w:rPr>
        <w:t>培育壮大投资咨询、设计、勘察、造价、监理、招标代理等专业服务机构</w:t>
      </w:r>
      <w:r>
        <w:rPr>
          <w:bCs/>
          <w:szCs w:val="32"/>
        </w:rPr>
        <w:t>向综合化、规模化、多元化发展。</w:t>
      </w:r>
      <w:r>
        <w:rPr>
          <w:rFonts w:hint="eastAsia"/>
          <w:bCs/>
          <w:szCs w:val="32"/>
        </w:rPr>
        <w:t>到2027年，全县全过程工程咨询企业到达5家，其中规上企业达1家，</w:t>
      </w:r>
      <w:r>
        <w:rPr>
          <w:rFonts w:ascii="方正仿宋_GBK" w:hAnsi="方正仿宋_GBK" w:cs="方正仿宋_GBK"/>
          <w:kern w:val="0"/>
          <w:sz w:val="31"/>
          <w:szCs w:val="31"/>
          <w:shd w:val="clear" w:color="auto" w:fill="FFFFFF"/>
          <w:lang w:bidi="ar"/>
        </w:rPr>
        <w:t>勘察</w:t>
      </w:r>
      <w:r>
        <w:rPr>
          <w:rFonts w:hint="eastAsia"/>
          <w:bCs/>
          <w:szCs w:val="32"/>
          <w:lang w:bidi="ar"/>
        </w:rPr>
        <w:t>设计行业营业收入突破1亿</w:t>
      </w:r>
      <w:r>
        <w:rPr>
          <w:rFonts w:ascii="方正仿宋_GBK" w:hAnsi="方正仿宋_GBK" w:cs="方正仿宋_GBK"/>
          <w:kern w:val="0"/>
          <w:sz w:val="31"/>
          <w:szCs w:val="31"/>
          <w:shd w:val="clear" w:color="auto" w:fill="FFFFFF"/>
          <w:lang w:bidi="ar"/>
        </w:rPr>
        <w:t>元</w:t>
      </w:r>
      <w:r>
        <w:rPr>
          <w:bCs/>
          <w:szCs w:val="32"/>
        </w:rPr>
        <w:t>。壮大职业中介服务，鼓励中介机构创新服务，</w:t>
      </w:r>
      <w:r>
        <w:rPr>
          <w:rFonts w:hint="eastAsia"/>
          <w:bCs/>
          <w:szCs w:val="32"/>
        </w:rPr>
        <w:t>精准匹配</w:t>
      </w:r>
      <w:r>
        <w:rPr>
          <w:bCs/>
          <w:szCs w:val="32"/>
        </w:rPr>
        <w:t>人力资源服务</w:t>
      </w:r>
      <w:r>
        <w:rPr>
          <w:rFonts w:hint="eastAsia"/>
          <w:bCs/>
          <w:szCs w:val="32"/>
        </w:rPr>
        <w:t>供需</w:t>
      </w:r>
      <w:r>
        <w:rPr>
          <w:bCs/>
          <w:szCs w:val="32"/>
        </w:rPr>
        <w:t>，支持劳务派遣公司向猎头服务等高端人力资源服务转型发展</w:t>
      </w:r>
      <w:r>
        <w:rPr>
          <w:rFonts w:hint="eastAsia"/>
          <w:bCs/>
          <w:szCs w:val="32"/>
        </w:rPr>
        <w:t>。到2027年，精准引进现代物流与供应链、生物医药、新材料、科技研发、运营管理等高端紧缺人才服务秀山企业超过50人</w:t>
      </w:r>
      <w:r>
        <w:rPr>
          <w:bCs/>
          <w:szCs w:val="32"/>
        </w:rPr>
        <w:t>。重点发展供给缺口大的高技能人才培训，</w:t>
      </w:r>
      <w:r>
        <w:rPr>
          <w:rFonts w:hint="eastAsia"/>
          <w:bCs/>
          <w:szCs w:val="32"/>
        </w:rPr>
        <w:t>开发一批高质量技能培训项目，</w:t>
      </w:r>
      <w:r>
        <w:rPr>
          <w:bCs/>
          <w:szCs w:val="32"/>
        </w:rPr>
        <w:t>大力</w:t>
      </w:r>
      <w:r>
        <w:rPr>
          <w:rFonts w:hint="eastAsia"/>
          <w:bCs/>
          <w:szCs w:val="32"/>
        </w:rPr>
        <w:t>促成</w:t>
      </w:r>
      <w:r>
        <w:rPr>
          <w:bCs/>
          <w:szCs w:val="32"/>
        </w:rPr>
        <w:t>有条件的龙头企业</w:t>
      </w:r>
      <w:r>
        <w:rPr>
          <w:rFonts w:hint="eastAsia"/>
          <w:bCs/>
          <w:szCs w:val="32"/>
        </w:rPr>
        <w:t>与职业学校合作。到2027年，共计实现合作企业达到10家，针对本地企业需求新设立</w:t>
      </w:r>
      <w:r>
        <w:rPr>
          <w:bCs/>
          <w:szCs w:val="32"/>
        </w:rPr>
        <w:t>职业培训</w:t>
      </w:r>
      <w:r>
        <w:rPr>
          <w:rFonts w:hint="eastAsia"/>
          <w:bCs/>
          <w:szCs w:val="32"/>
        </w:rPr>
        <w:t>课程达到5门，开展技能人才培训超过2000人次</w:t>
      </w:r>
      <w:r>
        <w:rPr>
          <w:bCs/>
          <w:szCs w:val="32"/>
        </w:rPr>
        <w:t>。</w:t>
      </w:r>
      <w:r>
        <w:rPr>
          <w:rFonts w:hint="eastAsia"/>
          <w:bCs/>
          <w:szCs w:val="32"/>
        </w:rPr>
        <w:t>稳步抓好低碳环保服务业、生产性租赁服务、劳务派遣、金融服务等其他细分领域健康有序发展、提高行业综合竞争力及服务效率品质。</w:t>
      </w:r>
      <w:r>
        <w:rPr>
          <w:rFonts w:hint="eastAsia"/>
          <w:b/>
          <w:bCs/>
          <w:szCs w:val="32"/>
        </w:rPr>
        <w:t>（县商务委、县经济信息委、县农业农村委、县教委、县财政局、县司法局、县住房城乡建委、县规划自然资源局、县人力社保局、县生态环境局、县交通运输委、县国资金融服务中心等按职责分工负责）</w:t>
      </w:r>
    </w:p>
    <w:p w14:paraId="30B1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eastAsia="方正黑体_GBK"/>
          <w:bCs/>
          <w:szCs w:val="32"/>
        </w:rPr>
        <w:t>四、</w:t>
      </w:r>
      <w:r>
        <w:rPr>
          <w:rFonts w:hint="eastAsia" w:eastAsia="方正黑体_GBK"/>
          <w:bCs/>
          <w:szCs w:val="32"/>
        </w:rPr>
        <w:t>实施五大</w:t>
      </w:r>
      <w:r>
        <w:rPr>
          <w:rFonts w:eastAsia="方正黑体_GBK"/>
          <w:bCs/>
          <w:szCs w:val="32"/>
        </w:rPr>
        <w:t>重点</w:t>
      </w:r>
      <w:r>
        <w:rPr>
          <w:rFonts w:hint="eastAsia" w:eastAsia="方正黑体_GBK"/>
          <w:bCs/>
          <w:szCs w:val="32"/>
        </w:rPr>
        <w:t>工程</w:t>
      </w:r>
    </w:p>
    <w:p w14:paraId="7A9D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十二</w:t>
      </w:r>
      <w:r>
        <w:rPr>
          <w:rFonts w:ascii="方正楷体_GBK" w:hAnsi="方正楷体_GBK" w:eastAsia="方正楷体_GBK" w:cs="方正楷体_GBK"/>
          <w:bCs/>
          <w:szCs w:val="32"/>
        </w:rPr>
        <w:t>）实施经营主体培育工程。</w:t>
      </w:r>
      <w:r>
        <w:rPr>
          <w:bCs/>
          <w:szCs w:val="32"/>
        </w:rPr>
        <w:t>坚持内育外引、梯度培育，聚焦生产性服务业重点领域，积极招引一批优质企业</w:t>
      </w:r>
      <w:r>
        <w:rPr>
          <w:rFonts w:hint="eastAsia"/>
          <w:bCs/>
          <w:szCs w:val="32"/>
        </w:rPr>
        <w:t>。</w:t>
      </w:r>
      <w:r>
        <w:rPr>
          <w:bCs/>
          <w:szCs w:val="32"/>
        </w:rPr>
        <w:t>支持制造业企业剥离成熟的研发、销售、运维等环节，成立独立法人机构。加强领军企业培育，打造一批具有行业引领力、核心竞争力的行业领军企业。围绕</w:t>
      </w:r>
      <w:r>
        <w:rPr>
          <w:rFonts w:hint="eastAsia"/>
          <w:bCs/>
          <w:szCs w:val="32"/>
        </w:rPr>
        <w:t>县域</w:t>
      </w:r>
      <w:r>
        <w:rPr>
          <w:bCs/>
          <w:szCs w:val="32"/>
        </w:rPr>
        <w:t>现代生产性服务业产业布局，支持生产性服务业中小企业向生产性服务业细分领域转型发展，培育一批生产性服务业领域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专精特新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企业。</w:t>
      </w:r>
      <w:r>
        <w:rPr>
          <w:rFonts w:hint="eastAsia"/>
          <w:bCs/>
          <w:szCs w:val="32"/>
        </w:rPr>
        <w:t>积极引导和促进行业自律，推动行业协会、中介机构、产业联盟等规范健康发展，提升行业标准化规范化建设水平。</w:t>
      </w:r>
      <w:r>
        <w:rPr>
          <w:bCs/>
          <w:szCs w:val="32"/>
        </w:rPr>
        <w:t>鼓励企业规模化、品牌化、连锁化、网络化发展，引导服务业企业升规入限。</w:t>
      </w:r>
      <w:r>
        <w:rPr>
          <w:rFonts w:hint="eastAsia"/>
          <w:b/>
          <w:bCs/>
          <w:szCs w:val="32"/>
        </w:rPr>
        <w:t>（县经济信息委、县商务委、县农业农村委、县发展改革委、县统计局、县投资促进中心等按职责分工负责）</w:t>
      </w:r>
    </w:p>
    <w:p w14:paraId="5F8A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十三</w:t>
      </w:r>
      <w:r>
        <w:rPr>
          <w:rFonts w:ascii="方正楷体_GBK" w:hAnsi="方正楷体_GBK" w:eastAsia="方正楷体_GBK" w:cs="方正楷体_GBK"/>
          <w:bCs/>
          <w:szCs w:val="32"/>
        </w:rPr>
        <w:t>）实施载体品质提升工程。</w:t>
      </w:r>
      <w:r>
        <w:rPr>
          <w:bCs/>
          <w:szCs w:val="32"/>
        </w:rPr>
        <w:t>坚持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一楼一特色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的发展思路，编制重点楼宇招商地图，对楼宇环境、招商面积、合作方式、租金价格、配套设施等内容定期更新、统筹管理，</w:t>
      </w:r>
      <w:r>
        <w:rPr>
          <w:rFonts w:hint="eastAsia"/>
          <w:bCs/>
          <w:szCs w:val="32"/>
        </w:rPr>
        <w:t>为招引企业项目提供优质办公场所保障。</w:t>
      </w:r>
      <w:r>
        <w:rPr>
          <w:bCs/>
          <w:szCs w:val="32"/>
        </w:rPr>
        <w:t>着力招引</w:t>
      </w:r>
      <w:r>
        <w:rPr>
          <w:rFonts w:hint="eastAsia"/>
          <w:bCs/>
          <w:szCs w:val="32"/>
        </w:rPr>
        <w:t>软件和信息技术服务业、检验检测、</w:t>
      </w:r>
      <w:r>
        <w:rPr>
          <w:bCs/>
          <w:szCs w:val="32"/>
        </w:rPr>
        <w:t>企业总部、科技服务、创意研发等</w:t>
      </w:r>
      <w:r>
        <w:rPr>
          <w:rFonts w:hint="eastAsia"/>
          <w:bCs/>
          <w:szCs w:val="32"/>
        </w:rPr>
        <w:t>优质</w:t>
      </w:r>
      <w:r>
        <w:rPr>
          <w:bCs/>
          <w:szCs w:val="32"/>
        </w:rPr>
        <w:t>产业项目。引导同类性质或者关联度高的生产性服务业企业向同一楼宇集中，构建楼宇产业生态链，形成产业集聚优势。</w:t>
      </w:r>
      <w:r>
        <w:rPr>
          <w:rFonts w:hint="eastAsia"/>
          <w:b/>
          <w:bCs/>
          <w:szCs w:val="32"/>
        </w:rPr>
        <w:t>（县发展改革委、县商务委、县经济信息委、秀山高新区管委会、县国资金融服务中心等按职责分工负责）</w:t>
      </w:r>
    </w:p>
    <w:p w14:paraId="41FB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十四</w:t>
      </w:r>
      <w:r>
        <w:rPr>
          <w:rFonts w:ascii="方正楷体_GBK" w:hAnsi="方正楷体_GBK" w:eastAsia="方正楷体_GBK" w:cs="方正楷体_GBK"/>
          <w:bCs/>
          <w:szCs w:val="32"/>
        </w:rPr>
        <w:t>）实施产业深度融合工程。</w:t>
      </w:r>
      <w:r>
        <w:rPr>
          <w:bCs/>
          <w:szCs w:val="32"/>
        </w:rPr>
        <w:t>持续推进科技创新和产业创新深度融合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全面推进先进制造业与生产性服务业深度融合（以下简称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两业融合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）发展，拓展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两业融合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应用场景，培育融合发展新业态新模式。鼓励生产性服务业企业通过委托制造、品牌授权等方式向制造环节拓展，由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内部生产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转向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外部服务</w:t>
      </w:r>
      <w:r>
        <w:rPr>
          <w:rFonts w:hint="eastAsia"/>
          <w:bCs/>
          <w:szCs w:val="32"/>
        </w:rPr>
        <w:t>”拓展</w:t>
      </w:r>
      <w:r>
        <w:rPr>
          <w:bCs/>
          <w:szCs w:val="32"/>
        </w:rPr>
        <w:t>，与专业服务机构分工协同、优势互补、上下衔接，在融合中创造价值。</w:t>
      </w:r>
      <w:r>
        <w:rPr>
          <w:rFonts w:hint="eastAsia"/>
          <w:b/>
          <w:bCs/>
          <w:szCs w:val="32"/>
        </w:rPr>
        <w:t>（县发展改革委、县经济信息委、县商务委、县农业农村委等按职责分工负责）</w:t>
      </w:r>
    </w:p>
    <w:p w14:paraId="7EA8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（十</w:t>
      </w:r>
      <w:r>
        <w:rPr>
          <w:rFonts w:hint="eastAsia" w:ascii="方正楷体_GBK" w:hAnsi="方正楷体_GBK" w:eastAsia="方正楷体_GBK" w:cs="方正楷体_GBK"/>
          <w:bCs/>
          <w:szCs w:val="32"/>
        </w:rPr>
        <w:t>五</w:t>
      </w:r>
      <w:r>
        <w:rPr>
          <w:rFonts w:ascii="方正楷体_GBK" w:hAnsi="方正楷体_GBK" w:eastAsia="方正楷体_GBK" w:cs="方正楷体_GBK"/>
          <w:bCs/>
          <w:szCs w:val="32"/>
        </w:rPr>
        <w:t>）实施扩大开放合作工程。</w:t>
      </w:r>
      <w:r>
        <w:rPr>
          <w:bCs/>
          <w:szCs w:val="32"/>
        </w:rPr>
        <w:t>积极融入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一带一路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及西部陆海新通道等国家战略，组织商贸企业参与国家级、市级</w:t>
      </w:r>
      <w:r>
        <w:rPr>
          <w:rFonts w:hint="eastAsia"/>
          <w:bCs/>
          <w:szCs w:val="32"/>
        </w:rPr>
        <w:t>、县级</w:t>
      </w:r>
      <w:r>
        <w:rPr>
          <w:bCs/>
          <w:szCs w:val="32"/>
        </w:rPr>
        <w:t>经贸交流活动，鼓励企业与通道沿线国家或地区开展通道经贸、物流等业务对接，与当地企业建立友好合作关系。探索</w:t>
      </w:r>
      <w:r>
        <w:rPr>
          <w:rFonts w:hint="eastAsia"/>
          <w:bCs/>
          <w:szCs w:val="32"/>
        </w:rPr>
        <w:t>“一带一路”、西部陆海新通道沿线节点城市、</w:t>
      </w:r>
      <w:r>
        <w:rPr>
          <w:bCs/>
          <w:szCs w:val="32"/>
        </w:rPr>
        <w:t>成渝地区</w:t>
      </w:r>
      <w:r>
        <w:rPr>
          <w:rFonts w:hint="eastAsia"/>
          <w:bCs/>
          <w:szCs w:val="32"/>
        </w:rPr>
        <w:t>、渝鄂湘黔毗邻地区、武陵山区等区域</w:t>
      </w:r>
      <w:r>
        <w:rPr>
          <w:bCs/>
          <w:szCs w:val="32"/>
        </w:rPr>
        <w:t>生产性服务业的全新合作方式，吸引</w:t>
      </w:r>
      <w:r>
        <w:rPr>
          <w:rFonts w:hint="eastAsia"/>
          <w:bCs/>
          <w:szCs w:val="32"/>
        </w:rPr>
        <w:t>相关区域</w:t>
      </w:r>
      <w:r>
        <w:rPr>
          <w:bCs/>
          <w:szCs w:val="32"/>
        </w:rPr>
        <w:t>企业在</w:t>
      </w:r>
      <w:r>
        <w:rPr>
          <w:rFonts w:hint="eastAsia"/>
          <w:bCs/>
          <w:szCs w:val="32"/>
        </w:rPr>
        <w:t>秀山</w:t>
      </w:r>
      <w:r>
        <w:rPr>
          <w:bCs/>
          <w:szCs w:val="32"/>
        </w:rPr>
        <w:t>投资设立企业、建立合作平台等，以专业分工、服务外包等方式共同构建优势互补、互利共赢的区域发展共同体。培育一批具有较强</w:t>
      </w:r>
      <w:r>
        <w:rPr>
          <w:rFonts w:hint="eastAsia"/>
          <w:bCs/>
          <w:szCs w:val="32"/>
        </w:rPr>
        <w:t>区域</w:t>
      </w:r>
      <w:r>
        <w:rPr>
          <w:bCs/>
          <w:szCs w:val="32"/>
        </w:rPr>
        <w:t>竞争力的专业服务机构，鼓励和支持有条件的</w:t>
      </w:r>
      <w:r>
        <w:rPr>
          <w:rFonts w:hint="eastAsia"/>
          <w:bCs/>
          <w:szCs w:val="32"/>
        </w:rPr>
        <w:t>物流服务、</w:t>
      </w:r>
      <w:r>
        <w:rPr>
          <w:bCs/>
          <w:szCs w:val="32"/>
        </w:rPr>
        <w:t>咨询评估、</w:t>
      </w:r>
      <w:r>
        <w:rPr>
          <w:rFonts w:hint="eastAsia"/>
          <w:bCs/>
          <w:szCs w:val="32"/>
        </w:rPr>
        <w:t>检验检测服务、</w:t>
      </w:r>
      <w:r>
        <w:rPr>
          <w:bCs/>
          <w:szCs w:val="32"/>
        </w:rPr>
        <w:t>法律服务等领域企业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走出去</w:t>
      </w:r>
      <w:r>
        <w:rPr>
          <w:rFonts w:hint="eastAsia"/>
          <w:bCs/>
          <w:szCs w:val="32"/>
        </w:rPr>
        <w:t>”</w:t>
      </w:r>
      <w:r>
        <w:rPr>
          <w:bCs/>
          <w:szCs w:val="32"/>
        </w:rPr>
        <w:t>。</w:t>
      </w:r>
      <w:r>
        <w:rPr>
          <w:rFonts w:hint="eastAsia"/>
          <w:b/>
          <w:bCs/>
          <w:szCs w:val="32"/>
        </w:rPr>
        <w:t>（县发展改革委、县经济信息委、县商务委、县农业农村委、县通道经济发展中心等按职责分工负责）</w:t>
      </w:r>
    </w:p>
    <w:p w14:paraId="2058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/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十六</w:t>
      </w:r>
      <w:r>
        <w:rPr>
          <w:rFonts w:ascii="方正楷体_GBK" w:hAnsi="方正楷体_GBK" w:eastAsia="方正楷体_GBK" w:cs="方正楷体_GBK"/>
          <w:bCs/>
          <w:szCs w:val="32"/>
        </w:rPr>
        <w:t>）实施人才引育并举工程。</w:t>
      </w:r>
      <w:r>
        <w:rPr>
          <w:bCs/>
          <w:szCs w:val="32"/>
        </w:rPr>
        <w:t>强化服务业人才支撑，大力引进培育生产性服务业专业人才和团队。聚焦制造业高质量发展需求，对生产性服务业高层次人才实施更加开放便利的人才引进政策，推动生产性服务业人才纳入</w:t>
      </w:r>
      <w:r>
        <w:rPr>
          <w:rFonts w:hint="eastAsia"/>
          <w:bCs/>
          <w:szCs w:val="32"/>
        </w:rPr>
        <w:t>县</w:t>
      </w:r>
      <w:r>
        <w:rPr>
          <w:bCs/>
          <w:szCs w:val="32"/>
        </w:rPr>
        <w:t>级人才政策支持范围，在有关方面提供相应保障。鼓励职业院校开设生产性服务业相关课程，支持产教融合、校企合作，培育一批符合我</w:t>
      </w:r>
      <w:r>
        <w:rPr>
          <w:rFonts w:hint="eastAsia"/>
          <w:bCs/>
          <w:szCs w:val="32"/>
        </w:rPr>
        <w:t>县</w:t>
      </w:r>
      <w:r>
        <w:rPr>
          <w:bCs/>
          <w:szCs w:val="32"/>
        </w:rPr>
        <w:t>生产性服务业发展需求的人才</w:t>
      </w:r>
      <w:r>
        <w:rPr>
          <w:rFonts w:hint="eastAsia"/>
          <w:bCs/>
          <w:szCs w:val="32"/>
        </w:rPr>
        <w:t>。</w:t>
      </w:r>
      <w:r>
        <w:rPr>
          <w:rFonts w:hint="eastAsia"/>
          <w:b/>
          <w:bCs/>
          <w:szCs w:val="32"/>
        </w:rPr>
        <w:t>（县人力社保局、县教委、县经济信息委、秀山高新区管委会等按职责分工负责）</w:t>
      </w:r>
    </w:p>
    <w:p w14:paraId="4CE1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黑体_GBK"/>
          <w:bCs/>
          <w:szCs w:val="32"/>
        </w:rPr>
      </w:pPr>
      <w:r>
        <w:rPr>
          <w:rFonts w:hint="eastAsia" w:eastAsia="方正黑体_GBK"/>
          <w:bCs/>
          <w:szCs w:val="32"/>
        </w:rPr>
        <w:t>五</w:t>
      </w:r>
      <w:r>
        <w:rPr>
          <w:rFonts w:eastAsia="方正黑体_GBK"/>
          <w:bCs/>
          <w:szCs w:val="32"/>
        </w:rPr>
        <w:t>、保障措施</w:t>
      </w:r>
    </w:p>
    <w:p w14:paraId="5DC7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十七</w:t>
      </w:r>
      <w:r>
        <w:rPr>
          <w:rFonts w:ascii="方正楷体_GBK" w:hAnsi="方正楷体_GBK" w:eastAsia="方正楷体_GBK" w:cs="方正楷体_GBK"/>
          <w:bCs/>
          <w:szCs w:val="32"/>
        </w:rPr>
        <w:t>）加强组织领导。</w:t>
      </w:r>
      <w:r>
        <w:rPr>
          <w:bCs/>
          <w:spacing w:val="-6"/>
          <w:szCs w:val="32"/>
        </w:rPr>
        <w:t>建立专项工作机制，由</w:t>
      </w:r>
      <w:r>
        <w:rPr>
          <w:rFonts w:hint="eastAsia"/>
          <w:bCs/>
          <w:spacing w:val="-6"/>
          <w:szCs w:val="32"/>
        </w:rPr>
        <w:t>县</w:t>
      </w:r>
      <w:r>
        <w:rPr>
          <w:bCs/>
          <w:spacing w:val="-6"/>
          <w:szCs w:val="32"/>
        </w:rPr>
        <w:t>长任组长，</w:t>
      </w:r>
      <w:r>
        <w:rPr>
          <w:rFonts w:hint="eastAsia"/>
          <w:bCs/>
          <w:spacing w:val="-6"/>
          <w:szCs w:val="32"/>
        </w:rPr>
        <w:t>常务副县长</w:t>
      </w:r>
      <w:r>
        <w:rPr>
          <w:bCs/>
          <w:spacing w:val="-6"/>
          <w:szCs w:val="32"/>
        </w:rPr>
        <w:t>担任副组长，</w:t>
      </w:r>
      <w:r>
        <w:rPr>
          <w:rFonts w:hint="eastAsia"/>
          <w:bCs/>
          <w:spacing w:val="-6"/>
          <w:szCs w:val="32"/>
        </w:rPr>
        <w:t>县</w:t>
      </w:r>
      <w:r>
        <w:rPr>
          <w:bCs/>
          <w:spacing w:val="-6"/>
          <w:szCs w:val="32"/>
        </w:rPr>
        <w:t>政府</w:t>
      </w:r>
      <w:r>
        <w:rPr>
          <w:rFonts w:hint="eastAsia"/>
          <w:bCs/>
          <w:spacing w:val="-6"/>
          <w:szCs w:val="32"/>
        </w:rPr>
        <w:t>办公室</w:t>
      </w:r>
      <w:r>
        <w:rPr>
          <w:bCs/>
          <w:spacing w:val="-6"/>
          <w:szCs w:val="32"/>
        </w:rPr>
        <w:t>、</w:t>
      </w:r>
      <w:r>
        <w:rPr>
          <w:rFonts w:hint="eastAsia"/>
          <w:bCs/>
          <w:spacing w:val="-6"/>
          <w:szCs w:val="32"/>
        </w:rPr>
        <w:t>县</w:t>
      </w:r>
      <w:r>
        <w:rPr>
          <w:bCs/>
          <w:spacing w:val="-6"/>
          <w:szCs w:val="32"/>
        </w:rPr>
        <w:t>发展改革委、</w:t>
      </w:r>
      <w:r>
        <w:rPr>
          <w:rFonts w:hint="eastAsia"/>
          <w:bCs/>
          <w:spacing w:val="-6"/>
          <w:szCs w:val="32"/>
        </w:rPr>
        <w:t>县经济信息委</w:t>
      </w:r>
      <w:r>
        <w:rPr>
          <w:bCs/>
          <w:spacing w:val="-6"/>
          <w:szCs w:val="32"/>
        </w:rPr>
        <w:t>等部门主要负责同志为成员。专项工作机制办公室设在</w:t>
      </w:r>
      <w:r>
        <w:rPr>
          <w:rFonts w:hint="eastAsia"/>
          <w:bCs/>
          <w:spacing w:val="-6"/>
          <w:szCs w:val="32"/>
        </w:rPr>
        <w:t>县</w:t>
      </w:r>
      <w:r>
        <w:rPr>
          <w:bCs/>
          <w:spacing w:val="-6"/>
          <w:szCs w:val="32"/>
        </w:rPr>
        <w:t>发展改革委，负责日常工作。压实各行业主管部门责任，牵头部门要认真履行</w:t>
      </w:r>
      <w:r>
        <w:rPr>
          <w:rFonts w:hint="eastAsia"/>
          <w:bCs/>
          <w:spacing w:val="-6"/>
          <w:szCs w:val="32"/>
        </w:rPr>
        <w:t>“</w:t>
      </w:r>
      <w:r>
        <w:rPr>
          <w:bCs/>
          <w:spacing w:val="-6"/>
          <w:szCs w:val="32"/>
        </w:rPr>
        <w:t>管行业必须管产业</w:t>
      </w:r>
      <w:r>
        <w:rPr>
          <w:rFonts w:hint="eastAsia"/>
          <w:bCs/>
          <w:spacing w:val="-6"/>
          <w:szCs w:val="32"/>
        </w:rPr>
        <w:t>”</w:t>
      </w:r>
      <w:r>
        <w:rPr>
          <w:bCs/>
          <w:spacing w:val="-6"/>
          <w:szCs w:val="32"/>
        </w:rPr>
        <w:t>，明确年度目标和远期目标，做到项目化、清单化推进。适时开展年度</w:t>
      </w:r>
      <w:r>
        <w:rPr>
          <w:rFonts w:hint="eastAsia"/>
          <w:bCs/>
          <w:spacing w:val="-6"/>
          <w:szCs w:val="32"/>
        </w:rPr>
        <w:t>工作</w:t>
      </w:r>
      <w:r>
        <w:rPr>
          <w:bCs/>
          <w:spacing w:val="-6"/>
          <w:szCs w:val="32"/>
        </w:rPr>
        <w:t>评估，结合全</w:t>
      </w:r>
      <w:r>
        <w:rPr>
          <w:rFonts w:hint="eastAsia"/>
          <w:bCs/>
          <w:spacing w:val="-6"/>
          <w:szCs w:val="32"/>
        </w:rPr>
        <w:t>县</w:t>
      </w:r>
      <w:r>
        <w:rPr>
          <w:bCs/>
          <w:spacing w:val="-6"/>
          <w:szCs w:val="32"/>
        </w:rPr>
        <w:t>生产性服务业相关统计监测数据以及</w:t>
      </w:r>
      <w:r>
        <w:rPr>
          <w:rFonts w:hint="eastAsia"/>
          <w:bCs/>
          <w:spacing w:val="-6"/>
          <w:szCs w:val="32"/>
        </w:rPr>
        <w:t>本方案</w:t>
      </w:r>
      <w:r>
        <w:rPr>
          <w:bCs/>
          <w:spacing w:val="-6"/>
          <w:szCs w:val="32"/>
        </w:rPr>
        <w:t>目标完成情况，进行评估反馈，形成齐抓共管、上下联动、整体推进</w:t>
      </w:r>
      <w:r>
        <w:rPr>
          <w:rFonts w:hint="eastAsia"/>
          <w:bCs/>
          <w:spacing w:val="-6"/>
          <w:szCs w:val="32"/>
        </w:rPr>
        <w:t>、闭环落实</w:t>
      </w:r>
      <w:r>
        <w:rPr>
          <w:bCs/>
          <w:spacing w:val="-6"/>
          <w:szCs w:val="32"/>
        </w:rPr>
        <w:t>的工作格局</w:t>
      </w:r>
      <w:r>
        <w:rPr>
          <w:bCs/>
          <w:szCs w:val="32"/>
        </w:rPr>
        <w:t>。</w:t>
      </w:r>
    </w:p>
    <w:p w14:paraId="1B0C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十八</w:t>
      </w:r>
      <w:r>
        <w:rPr>
          <w:rFonts w:ascii="方正楷体_GBK" w:hAnsi="方正楷体_GBK" w:eastAsia="方正楷体_GBK" w:cs="方正楷体_GBK"/>
          <w:bCs/>
          <w:szCs w:val="32"/>
        </w:rPr>
        <w:t>）强化</w:t>
      </w:r>
      <w:r>
        <w:rPr>
          <w:rFonts w:hint="eastAsia" w:ascii="方正楷体_GBK" w:hAnsi="方正楷体_GBK" w:eastAsia="方正楷体_GBK" w:cs="方正楷体_GBK"/>
          <w:bCs/>
          <w:szCs w:val="32"/>
        </w:rPr>
        <w:t>要素</w:t>
      </w:r>
      <w:r>
        <w:rPr>
          <w:rFonts w:ascii="方正楷体_GBK" w:hAnsi="方正楷体_GBK" w:eastAsia="方正楷体_GBK" w:cs="方正楷体_GBK"/>
          <w:bCs/>
          <w:szCs w:val="32"/>
        </w:rPr>
        <w:t>支持。</w:t>
      </w:r>
      <w:r>
        <w:rPr>
          <w:bCs/>
          <w:szCs w:val="32"/>
          <w:shd w:val="clear" w:color="auto" w:fill="FFFFFF"/>
        </w:rPr>
        <w:t>各牵头部门</w:t>
      </w:r>
      <w:r>
        <w:rPr>
          <w:rFonts w:hint="eastAsia"/>
          <w:bCs/>
          <w:szCs w:val="32"/>
          <w:shd w:val="clear" w:color="auto" w:fill="FFFFFF"/>
        </w:rPr>
        <w:t>要</w:t>
      </w:r>
      <w:r>
        <w:rPr>
          <w:bCs/>
          <w:szCs w:val="32"/>
          <w:shd w:val="clear" w:color="auto" w:fill="FFFFFF"/>
        </w:rPr>
        <w:t>加强与市级部门对接沟通力度，积极</w:t>
      </w:r>
      <w:r>
        <w:rPr>
          <w:rFonts w:hint="eastAsia"/>
          <w:bCs/>
          <w:szCs w:val="32"/>
          <w:shd w:val="clear" w:color="auto" w:fill="FFFFFF"/>
        </w:rPr>
        <w:t>争取</w:t>
      </w:r>
      <w:r>
        <w:rPr>
          <w:bCs/>
          <w:szCs w:val="32"/>
          <w:shd w:val="clear" w:color="auto" w:fill="FFFFFF"/>
        </w:rPr>
        <w:t>更多项目、资金、政策落地</w:t>
      </w:r>
      <w:r>
        <w:rPr>
          <w:rFonts w:hint="eastAsia"/>
          <w:bCs/>
          <w:szCs w:val="32"/>
          <w:shd w:val="clear" w:color="auto" w:fill="FFFFFF"/>
        </w:rPr>
        <w:t>秀山，</w:t>
      </w:r>
      <w:r>
        <w:rPr>
          <w:bCs/>
          <w:szCs w:val="32"/>
          <w:shd w:val="clear" w:color="auto" w:fill="FFFFFF"/>
        </w:rPr>
        <w:t>积极争取中央预算内</w:t>
      </w:r>
      <w:r>
        <w:rPr>
          <w:rFonts w:hint="eastAsia"/>
          <w:bCs/>
          <w:szCs w:val="32"/>
          <w:shd w:val="clear" w:color="auto" w:fill="FFFFFF"/>
        </w:rPr>
        <w:t>投资</w:t>
      </w:r>
      <w:r>
        <w:rPr>
          <w:bCs/>
          <w:szCs w:val="32"/>
          <w:shd w:val="clear" w:color="auto" w:fill="FFFFFF"/>
        </w:rPr>
        <w:t>、</w:t>
      </w:r>
      <w:r>
        <w:rPr>
          <w:rFonts w:hint="eastAsia"/>
          <w:bCs/>
          <w:szCs w:val="32"/>
          <w:shd w:val="clear" w:color="auto" w:fill="FFFFFF"/>
        </w:rPr>
        <w:t>其他中央专项资金、市级现代生产性服务业专项资金</w:t>
      </w:r>
      <w:r>
        <w:rPr>
          <w:bCs/>
          <w:szCs w:val="32"/>
          <w:shd w:val="clear" w:color="auto" w:fill="FFFFFF"/>
        </w:rPr>
        <w:t>等</w:t>
      </w:r>
      <w:r>
        <w:rPr>
          <w:rFonts w:hint="eastAsia"/>
          <w:bCs/>
          <w:szCs w:val="32"/>
          <w:shd w:val="clear" w:color="auto" w:fill="FFFFFF"/>
        </w:rPr>
        <w:t>资金支持生产性服务业重点企业发展和项目、平台载体建设。</w:t>
      </w:r>
      <w:r>
        <w:rPr>
          <w:bCs/>
          <w:szCs w:val="32"/>
          <w:shd w:val="clear" w:color="auto" w:fill="FFFFFF"/>
        </w:rPr>
        <w:t>加大</w:t>
      </w:r>
      <w:r>
        <w:rPr>
          <w:rFonts w:hint="eastAsia"/>
          <w:bCs/>
          <w:szCs w:val="32"/>
          <w:shd w:val="clear" w:color="auto" w:fill="FFFFFF"/>
        </w:rPr>
        <w:t>县</w:t>
      </w:r>
      <w:r>
        <w:rPr>
          <w:bCs/>
          <w:szCs w:val="32"/>
          <w:shd w:val="clear" w:color="auto" w:fill="FFFFFF"/>
        </w:rPr>
        <w:t>级财政资金和政策保障生产性服务业重点项目、平台载体建设力度</w:t>
      </w:r>
      <w:r>
        <w:rPr>
          <w:rFonts w:hint="eastAsia"/>
          <w:bCs/>
          <w:szCs w:val="32"/>
          <w:shd w:val="clear" w:color="auto" w:fill="FFFFFF"/>
        </w:rPr>
        <w:t>。</w:t>
      </w:r>
      <w:r>
        <w:rPr>
          <w:bCs/>
          <w:szCs w:val="32"/>
          <w:shd w:val="clear" w:color="auto" w:fill="FFFFFF"/>
        </w:rPr>
        <w:t>引导金融机构加强对生产性服务业企业的服务，不断提升金融服务质效。合理配置生产性服务业产业用地</w:t>
      </w:r>
      <w:r>
        <w:rPr>
          <w:rFonts w:hint="eastAsia"/>
          <w:bCs/>
          <w:szCs w:val="32"/>
          <w:shd w:val="clear" w:color="auto" w:fill="FFFFFF"/>
        </w:rPr>
        <w:t>，</w:t>
      </w:r>
      <w:r>
        <w:rPr>
          <w:bCs/>
          <w:szCs w:val="32"/>
          <w:shd w:val="clear" w:color="auto" w:fill="FFFFFF"/>
        </w:rPr>
        <w:t>鼓励</w:t>
      </w:r>
      <w:r>
        <w:rPr>
          <w:rFonts w:hint="eastAsia"/>
          <w:bCs/>
          <w:szCs w:val="32"/>
          <w:shd w:val="clear" w:color="auto" w:fill="FFFFFF"/>
        </w:rPr>
        <w:t>县</w:t>
      </w:r>
      <w:r>
        <w:rPr>
          <w:bCs/>
          <w:szCs w:val="32"/>
          <w:shd w:val="clear" w:color="auto" w:fill="FFFFFF"/>
        </w:rPr>
        <w:t>内新建商业楼宇、存量</w:t>
      </w:r>
      <w:r>
        <w:rPr>
          <w:rFonts w:hint="eastAsia"/>
          <w:bCs/>
          <w:szCs w:val="32"/>
          <w:shd w:val="clear" w:color="auto" w:fill="FFFFFF"/>
        </w:rPr>
        <w:t>闲置房产</w:t>
      </w:r>
      <w:r>
        <w:rPr>
          <w:bCs/>
          <w:szCs w:val="32"/>
          <w:shd w:val="clear" w:color="auto" w:fill="FFFFFF"/>
        </w:rPr>
        <w:t>等用于生产性服务业发展</w:t>
      </w:r>
      <w:r>
        <w:rPr>
          <w:rFonts w:hint="eastAsia"/>
          <w:bCs/>
          <w:szCs w:val="32"/>
          <w:shd w:val="clear" w:color="auto" w:fill="FFFFFF"/>
        </w:rPr>
        <w:t>，鼓励采用长期租赁、先租后让、弹性年期出让等灵活的供地方式支持服务业发展。</w:t>
      </w:r>
    </w:p>
    <w:p w14:paraId="534C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十九</w:t>
      </w:r>
      <w:r>
        <w:rPr>
          <w:rFonts w:ascii="方正楷体_GBK" w:hAnsi="方正楷体_GBK" w:eastAsia="方正楷体_GBK" w:cs="方正楷体_GBK"/>
          <w:bCs/>
          <w:szCs w:val="32"/>
        </w:rPr>
        <w:t>）加大招商引资。</w:t>
      </w:r>
      <w:r>
        <w:rPr>
          <w:bCs/>
          <w:szCs w:val="32"/>
        </w:rPr>
        <w:t>聚焦满足产业转型升级需求、提高服务能级，重点围绕</w:t>
      </w:r>
      <w:r>
        <w:rPr>
          <w:rFonts w:hint="eastAsia"/>
          <w:bCs/>
          <w:szCs w:val="32"/>
        </w:rPr>
        <w:t>“235”先进制造业产业和</w:t>
      </w:r>
      <w:r>
        <w:rPr>
          <w:bCs/>
          <w:szCs w:val="32"/>
        </w:rPr>
        <w:t>生产性服务业</w:t>
      </w:r>
      <w:r>
        <w:rPr>
          <w:rFonts w:hint="eastAsia"/>
          <w:bCs/>
          <w:szCs w:val="32"/>
        </w:rPr>
        <w:t>六大重点</w:t>
      </w:r>
      <w:r>
        <w:rPr>
          <w:bCs/>
          <w:szCs w:val="32"/>
        </w:rPr>
        <w:t>领域</w:t>
      </w:r>
      <w:r>
        <w:rPr>
          <w:rFonts w:hint="eastAsia"/>
          <w:bCs/>
          <w:szCs w:val="32"/>
        </w:rPr>
        <w:t>，</w:t>
      </w:r>
      <w:r>
        <w:rPr>
          <w:bCs/>
          <w:szCs w:val="32"/>
        </w:rPr>
        <w:t>瞄准重点企业开展靶向</w:t>
      </w:r>
      <w:r>
        <w:rPr>
          <w:rFonts w:hint="eastAsia"/>
          <w:bCs/>
          <w:szCs w:val="32"/>
        </w:rPr>
        <w:t>招商</w:t>
      </w:r>
      <w:r>
        <w:rPr>
          <w:bCs/>
          <w:szCs w:val="32"/>
        </w:rPr>
        <w:t>，常态化赴外开展招商引资、参会参展等活动，积极推动更多生产性服务业龙头企业来</w:t>
      </w:r>
      <w:r>
        <w:rPr>
          <w:rFonts w:hint="eastAsia"/>
          <w:bCs/>
          <w:szCs w:val="32"/>
        </w:rPr>
        <w:t>秀山</w:t>
      </w:r>
      <w:r>
        <w:rPr>
          <w:bCs/>
          <w:szCs w:val="32"/>
        </w:rPr>
        <w:t>投资洽谈。引进一批成长快、前景好、专业能力突出的中小企业，加快形成雁阵型生产性服务业企业梯队。</w:t>
      </w:r>
    </w:p>
    <w:p w14:paraId="47BA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ascii="方正楷体_GBK" w:hAnsi="方正楷体_GBK" w:eastAsia="方正楷体_GBK" w:cs="方正楷体_GBK"/>
          <w:bCs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szCs w:val="32"/>
        </w:rPr>
        <w:t>二十</w:t>
      </w:r>
      <w:r>
        <w:rPr>
          <w:rFonts w:ascii="方正楷体_GBK" w:hAnsi="方正楷体_GBK" w:eastAsia="方正楷体_GBK" w:cs="方正楷体_GBK"/>
          <w:bCs/>
          <w:szCs w:val="32"/>
        </w:rPr>
        <w:t>）优化发展环境。</w:t>
      </w:r>
      <w:r>
        <w:rPr>
          <w:bCs/>
          <w:szCs w:val="32"/>
        </w:rPr>
        <w:t>推动生产性服务业政策精准解构、智能匹配和主动推送，邀请龙头企业负责人参加企业家座谈会</w:t>
      </w:r>
      <w:r>
        <w:rPr>
          <w:rFonts w:hint="eastAsia"/>
          <w:bCs/>
          <w:szCs w:val="32"/>
        </w:rPr>
        <w:t>、</w:t>
      </w:r>
      <w:r>
        <w:rPr>
          <w:bCs/>
          <w:szCs w:val="32"/>
        </w:rPr>
        <w:t>调度专题会，强化行业协会与企业的多元合作，为生产性服务业发展提供智力支撑。</w:t>
      </w:r>
      <w:r>
        <w:rPr>
          <w:rFonts w:hint="eastAsia"/>
          <w:bCs/>
          <w:szCs w:val="32"/>
        </w:rPr>
        <w:t>助力企业参与</w:t>
      </w:r>
      <w:r>
        <w:rPr>
          <w:bCs/>
          <w:szCs w:val="32"/>
        </w:rPr>
        <w:t>生产性服务业领域市级领军企业</w:t>
      </w:r>
      <w:r>
        <w:rPr>
          <w:rFonts w:hint="eastAsia"/>
          <w:bCs/>
          <w:szCs w:val="32"/>
        </w:rPr>
        <w:t>等荣誉称号</w:t>
      </w:r>
      <w:r>
        <w:rPr>
          <w:bCs/>
          <w:szCs w:val="32"/>
        </w:rPr>
        <w:t>评选，助推相关企业扩大品牌影响力，增强行业竞争力。积极支持生产性服务业领域行业协会、中介机构、非营利事业单位等的发展，营造良好的发展氛围，逐步完善产业生态。</w:t>
      </w:r>
    </w:p>
    <w:p w14:paraId="5CF5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（二十一）用好统计体系。</w:t>
      </w:r>
      <w:r>
        <w:rPr>
          <w:rFonts w:hint="eastAsia"/>
          <w:bCs/>
          <w:szCs w:val="32"/>
        </w:rPr>
        <w:t>按照“可统计、可监测、可评估”原则，在全市生产性服务业及重点领域统计监测指标体系基础上，精细化开展全县生产性服务业指标统计，运用重点指标开展监测预测、信息共享及信息发布，动态跟踪监测数据变化，及时调度生产性服务业重点领域行业健康发展。</w:t>
      </w:r>
    </w:p>
    <w:p w14:paraId="43DB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方正小标宋_GBK" w:eastAsia="方正小标宋_GBK"/>
          <w:sz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8C25A">
    <w:pPr>
      <w:pStyle w:val="9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DC206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DC206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E4D030B">
    <w:pPr>
      <w:pStyle w:val="9"/>
      <w:wordWrap w:val="0"/>
      <w:ind w:left="1921" w:leftChars="0" w:firstLine="9263" w:firstLineChars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秀山土家族苗族自治县人民政府办公室发布     </w:t>
    </w:r>
  </w:p>
  <w:p w14:paraId="438F3DE5">
    <w:pPr>
      <w:pStyle w:val="9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D816C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F1D1263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秀山土家族苗族自治县人民政府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8829E"/>
    <w:multiLevelType w:val="singleLevel"/>
    <w:tmpl w:val="960882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24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MjJmMDMyNDc0NzhkNmU5NDgyZjA0YTUyYmY0ZTkifQ=="/>
  </w:docVars>
  <w:rsids>
    <w:rsidRoot w:val="00172A27"/>
    <w:rsid w:val="017054A8"/>
    <w:rsid w:val="019E71BD"/>
    <w:rsid w:val="039C5442"/>
    <w:rsid w:val="03D63BD5"/>
    <w:rsid w:val="03E9643D"/>
    <w:rsid w:val="03EA7BA5"/>
    <w:rsid w:val="041C42DA"/>
    <w:rsid w:val="04527E75"/>
    <w:rsid w:val="04B679C3"/>
    <w:rsid w:val="05F07036"/>
    <w:rsid w:val="064279DD"/>
    <w:rsid w:val="06E00104"/>
    <w:rsid w:val="07DA1DB8"/>
    <w:rsid w:val="080F63D8"/>
    <w:rsid w:val="09341458"/>
    <w:rsid w:val="098254C2"/>
    <w:rsid w:val="0A766EDE"/>
    <w:rsid w:val="0AD64BE8"/>
    <w:rsid w:val="0B0912D7"/>
    <w:rsid w:val="0E025194"/>
    <w:rsid w:val="0FFC4E26"/>
    <w:rsid w:val="0FFF1966"/>
    <w:rsid w:val="11F53E02"/>
    <w:rsid w:val="13F849D6"/>
    <w:rsid w:val="144D1C1A"/>
    <w:rsid w:val="14652761"/>
    <w:rsid w:val="152D2DCA"/>
    <w:rsid w:val="187168EA"/>
    <w:rsid w:val="196673CA"/>
    <w:rsid w:val="197C356F"/>
    <w:rsid w:val="1B2F4AEE"/>
    <w:rsid w:val="1B371BA5"/>
    <w:rsid w:val="1CF734C9"/>
    <w:rsid w:val="1D541651"/>
    <w:rsid w:val="1D9554B5"/>
    <w:rsid w:val="1DEC284C"/>
    <w:rsid w:val="1E6523AC"/>
    <w:rsid w:val="1F884283"/>
    <w:rsid w:val="22440422"/>
    <w:rsid w:val="22BB4BBB"/>
    <w:rsid w:val="22D95A50"/>
    <w:rsid w:val="26D32EFF"/>
    <w:rsid w:val="2A0730C3"/>
    <w:rsid w:val="2AEB3417"/>
    <w:rsid w:val="2EB142FD"/>
    <w:rsid w:val="2F1F0B6E"/>
    <w:rsid w:val="2F9C4067"/>
    <w:rsid w:val="30C36F47"/>
    <w:rsid w:val="31A15F24"/>
    <w:rsid w:val="324A1681"/>
    <w:rsid w:val="361B6EFE"/>
    <w:rsid w:val="367D6C5C"/>
    <w:rsid w:val="36C33662"/>
    <w:rsid w:val="36FB1DF0"/>
    <w:rsid w:val="395347B5"/>
    <w:rsid w:val="39A232A0"/>
    <w:rsid w:val="39E745AA"/>
    <w:rsid w:val="3B120E32"/>
    <w:rsid w:val="3B5A6BBB"/>
    <w:rsid w:val="3CCB1FE8"/>
    <w:rsid w:val="3D5F13DF"/>
    <w:rsid w:val="3D731917"/>
    <w:rsid w:val="3EDA13A6"/>
    <w:rsid w:val="4071344D"/>
    <w:rsid w:val="417B75E9"/>
    <w:rsid w:val="42F058B7"/>
    <w:rsid w:val="436109F6"/>
    <w:rsid w:val="43BF0FA8"/>
    <w:rsid w:val="441A38D4"/>
    <w:rsid w:val="442A5AAE"/>
    <w:rsid w:val="44D23AE5"/>
    <w:rsid w:val="4504239D"/>
    <w:rsid w:val="461F284F"/>
    <w:rsid w:val="46271D1B"/>
    <w:rsid w:val="465A4714"/>
    <w:rsid w:val="484B2D6F"/>
    <w:rsid w:val="496C53EB"/>
    <w:rsid w:val="49E7307C"/>
    <w:rsid w:val="4AC75EBD"/>
    <w:rsid w:val="4AD43E7C"/>
    <w:rsid w:val="4B027B23"/>
    <w:rsid w:val="4BB53E28"/>
    <w:rsid w:val="4BC77339"/>
    <w:rsid w:val="4C1105F2"/>
    <w:rsid w:val="4C9236C5"/>
    <w:rsid w:val="4D274336"/>
    <w:rsid w:val="4E250A85"/>
    <w:rsid w:val="4FFD4925"/>
    <w:rsid w:val="505C172E"/>
    <w:rsid w:val="506405EA"/>
    <w:rsid w:val="51F46A7D"/>
    <w:rsid w:val="52A77CC2"/>
    <w:rsid w:val="52F46F0B"/>
    <w:rsid w:val="532B6A10"/>
    <w:rsid w:val="53D8014D"/>
    <w:rsid w:val="55DC3589"/>
    <w:rsid w:val="55E064E0"/>
    <w:rsid w:val="572C6D10"/>
    <w:rsid w:val="581B0D4D"/>
    <w:rsid w:val="58343CA4"/>
    <w:rsid w:val="59B06375"/>
    <w:rsid w:val="5CC874B8"/>
    <w:rsid w:val="5DC34279"/>
    <w:rsid w:val="5F724D7D"/>
    <w:rsid w:val="5FCD688E"/>
    <w:rsid w:val="5FF9BDAA"/>
    <w:rsid w:val="5FFE5333"/>
    <w:rsid w:val="60043B33"/>
    <w:rsid w:val="608816D1"/>
    <w:rsid w:val="60EF4E7F"/>
    <w:rsid w:val="612A5C2C"/>
    <w:rsid w:val="63AF23AE"/>
    <w:rsid w:val="64107080"/>
    <w:rsid w:val="648B0A32"/>
    <w:rsid w:val="665233C1"/>
    <w:rsid w:val="66ED2D08"/>
    <w:rsid w:val="68FB4E2B"/>
    <w:rsid w:val="69AA35B4"/>
    <w:rsid w:val="69AC0D42"/>
    <w:rsid w:val="6A5675B7"/>
    <w:rsid w:val="6AD9688B"/>
    <w:rsid w:val="6AE5205E"/>
    <w:rsid w:val="6D0E3F22"/>
    <w:rsid w:val="6D7101EF"/>
    <w:rsid w:val="6E383895"/>
    <w:rsid w:val="6FE436D6"/>
    <w:rsid w:val="702434E5"/>
    <w:rsid w:val="72851D44"/>
    <w:rsid w:val="74104F99"/>
    <w:rsid w:val="744E4660"/>
    <w:rsid w:val="74775B26"/>
    <w:rsid w:val="753355A2"/>
    <w:rsid w:val="759F1C61"/>
    <w:rsid w:val="75EB2B08"/>
    <w:rsid w:val="762D37B1"/>
    <w:rsid w:val="769F2DE8"/>
    <w:rsid w:val="76FDEB7C"/>
    <w:rsid w:val="7704568A"/>
    <w:rsid w:val="797B323C"/>
    <w:rsid w:val="79C65162"/>
    <w:rsid w:val="79FF7B1B"/>
    <w:rsid w:val="7B65640E"/>
    <w:rsid w:val="7B833E28"/>
    <w:rsid w:val="7BB46EBB"/>
    <w:rsid w:val="7C9011D9"/>
    <w:rsid w:val="7DC651C5"/>
    <w:rsid w:val="7DF350ED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方正仿宋_GBK" w:cs="Times New Roman"/>
      <w:kern w:val="2"/>
      <w:sz w:val="32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Date"/>
    <w:basedOn w:val="1"/>
    <w:next w:val="1"/>
    <w:qFormat/>
    <w:uiPriority w:val="0"/>
    <w:pPr>
      <w:widowControl w:val="0"/>
    </w:pPr>
    <w:rPr>
      <w:rFonts w:ascii="宋体" w:eastAsia="宋体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</w:pPr>
    <w:rPr>
      <w:rFonts w:ascii="Calibri" w:hAns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  <w:rPr>
      <w:sz w:val="28"/>
      <w:szCs w:val="2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8">
    <w:name w:val="正文首行缩进1"/>
    <w:basedOn w:val="5"/>
    <w:next w:val="19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  <w:style w:type="character" w:customStyle="1" w:styleId="20">
    <w:name w:val="fontstyle01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  <w:style w:type="character" w:customStyle="1" w:styleId="21">
    <w:name w:val="fontstyle11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paragraph" w:customStyle="1" w:styleId="22">
    <w:name w:val="正文-公1"/>
    <w:basedOn w:val="1"/>
    <w:qFormat/>
    <w:uiPriority w:val="0"/>
    <w:pPr>
      <w:widowControl w:val="0"/>
      <w:ind w:firstLine="200" w:firstLineChars="200"/>
      <w:jc w:val="left"/>
    </w:pPr>
    <w:rPr>
      <w:rFonts w:ascii="Calibri" w:hAnsi="Calibri" w:eastAsia="仿宋_GB2312" w:cs="Times New Roman"/>
      <w:sz w:val="21"/>
      <w:szCs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4">
    <w:name w:val="正文表标题"/>
    <w:next w:val="1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">
    <w:name w:val="正文缩进1"/>
    <w:basedOn w:val="1"/>
    <w:qFormat/>
    <w:uiPriority w:val="0"/>
    <w:pPr>
      <w:widowControl w:val="0"/>
      <w:ind w:firstLine="420" w:firstLineChars="200"/>
    </w:pPr>
    <w:rPr>
      <w:rFonts w:ascii="Calibri" w:hAnsi="Calibri" w:eastAsia="宋体" w:cs="Times New Roman"/>
      <w:sz w:val="21"/>
      <w:szCs w:val="20"/>
    </w:rPr>
  </w:style>
  <w:style w:type="paragraph" w:customStyle="1" w:styleId="26">
    <w:name w:val="默认"/>
    <w:qFormat/>
    <w:uiPriority w:val="0"/>
    <w:pPr>
      <w:jc w:val="left"/>
    </w:pPr>
    <w:rPr>
      <w:rFonts w:hint="eastAsia" w:ascii="Arial Unicode MS" w:hAnsi="Arial Unicode MS" w:eastAsia="Helvetica Neue" w:cs="Arial Unicode MS"/>
      <w:color w:val="000000"/>
      <w:kern w:val="0"/>
      <w:sz w:val="22"/>
      <w:szCs w:val="22"/>
      <w:u w:color="00000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634</Words>
  <Characters>670</Characters>
  <Lines>1</Lines>
  <Paragraphs>1</Paragraphs>
  <TotalTime>1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政府办综合科1（公文处理）</cp:lastModifiedBy>
  <cp:lastPrinted>2022-05-12T00:46:00Z</cp:lastPrinted>
  <dcterms:modified xsi:type="dcterms:W3CDTF">2025-09-10T07:17:59Z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0756C2608EE840B487E4661386CFEFEF</vt:lpwstr>
  </property>
  <property fmtid="{D5CDD505-2E9C-101B-9397-08002B2CF9AE}" pid="4" name="KSOTemplateDocerSaveRecord">
    <vt:lpwstr>eyJoZGlkIjoiMWIyZWI1NWJlYWJiZDFlNzg4Mjk1YmQ1YzNmZjIwMWUiLCJ1c2VySWQiOiI0NDYwNjI2NDIifQ==</vt:lpwstr>
  </property>
</Properties>
</file>