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秀山土家族苗族自治县人民政府办公室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关于印发秀山自治县星级农家乐（乡村酒店）等级评定管理办法的通知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秀山府办发〔20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各街道办事处、乡镇人民政府，县政府各部门，有关单位：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《秀山自治县星级农家乐（乡村酒店）等级评定管理办法》已经县人民政府同意，现印发给你们，请遵照执行。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秀山土家族苗族自治县人民政府办公室</w:t>
      </w:r>
    </w:p>
    <w:p>
      <w:pPr>
        <w:ind w:right="1247" w:firstLine="35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2013年8月15日</w:t>
      </w:r>
    </w:p>
    <w:p>
      <w:pPr>
        <w:ind w:right="1247" w:firstLine="35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秀山自治县星级农家乐（乡村酒店）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等级评定管理办法</w:t>
      </w:r>
    </w:p>
    <w:p>
      <w:pPr>
        <w:pStyle w:val="14"/>
        <w:widowControl w:val="0"/>
        <w:snapToGrid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</w:rPr>
        <w:t>第一章 总则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第一条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为加强对农家乐的规范化管理，促进农家乐及乡村旅游持续健康发展，根据《重庆市农家乐等级划分与评定》（DB50/T272—2008）标准和《重庆市农家乐（乡村酒店）等级评定管理办法》，结合我县实际，制定本办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本办法所指农家乐，也称乡村酒店，是指秀山县行政区域内利用乡村自然环境、人文景观和农、林、牧、渔业等资源，为消费者提供餐饮、住宿和娱乐休闲、观光度假、劳动体验等服务为一体的经营实体。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农家乐（乡村酒店）依据《重庆市农家乐等级划分与评定》（DB50/T272—2008）进行等级评定。农家乐（乡村酒店）分为五个等级，用绿色“★”的个数表示。一颗星表示一星级、二颗星表示二星级、三颗星表示三星级、四颗星表示四星级、五颗星表示五星级。星级越高，表示农家乐（乡村酒店）的硬件设施设备越完善、管理和服务水平越高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星级农家乐（乡村酒店）的等级评定遵循“统一领导，属地管理，自愿申报，分级评定”的原则。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县商委作为本县餐饮住宿行业管理机构，依法负责农家乐（乡村酒店）的管理、评定及年检复核工作。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商委牵头成立秀山自治县农家乐（乡村酒店）等级评定委员会（以下简称评委会），成员为县商委、县旅游局、县卫生局、县食药监局、县环保局、县城乡建委、县国土房管局、县工商局、县消防大队及各相关街道办事处、乡镇人民政府等单位。评委会人员由县商委、县旅游局等有关部门推荐有评审员资格的人选组成。负责全县星级农家乐（乡村酒店）等级评定及管理工作。具体负责组织一、二、三星农家乐（乡村酒店）的评定及四、五星级农家乐（乡村酒店）的初评，并向市农家乐等级评定委员会推荐符合四、五星级条件的农家乐（乡村酒店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第二章  申报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凡在我县行政区域内依法设立并正常经营的农家乐（乡村酒店），可自愿向县评委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会提出申报农家乐（乡村酒店）相应等级评定的申请，县评委会按评定权限进行评定或推荐上报。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申请等级评定时须提交如下材料：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农家乐（乡村酒店）等级评定申请书。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营业执照、税务登记证、卫生许可证、环保检测报告、排污证和消防等有关职能部门许可复印件，以及厨房工作人员、餐厅服务人员健康证复印件，业主身份证复印件等。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其他证实证材料。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新设立农家乐（乡村酒店）在试营业半年后方可申请星级评定。企业晋级需在获得相应资格一年后申报。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第三章  评定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县评委会成立评审组。评审组原则上5-7人，由评委会有关人员和取得评审资格的专家组成。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县评委会在评定前派出评审组对申报单位进行指导。对未达到相应星级标准要求的，提出整改意见，限期整改。整改达到要求后，方能进入评定程序或推荐给上一级评委会进行评定。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评定按照以下程序进行：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（一）现场评审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首次会。首次会由评审组负责人主持。首次会按照以下议程进行：（1）介绍参会人员；（2）申报单位负责人汇报创星工作;（3）区县（自治县）评委会负责人陈述推荐四、五星级农家乐（乡村酒店）理由；（4）评审组负责人明确检查安排，包括原则讲解、人员分组、检查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实地检查。严格对照相应星级标准对申报单位创星情况进行检查。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材料检查。严格对照相应星级标准对申报单位佐证材料进行检查。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情况汇总会。实地检查和材料检查结束后，评审组汇总检查情况，形成评审结论。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末次会。主持人及参加人员同首次会，按照以下议程进行：（1）评审组负责人通报评审情况；（2）申报单位表态。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（二）评委会审核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县评委会按评定权限对评审情况进行核定。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（三）公示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核定达标的，县评委会向社会公示。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（四）公告授牌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公示无异议，县评委会将评定结果报市评委会，市评委会统一批复，颁发相应标牌和证书，并向社会公告。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星级农家乐（乡村酒店）标牌、证书由市评委会统一设计、制作，市、县评委会按评定权限发放。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第四章  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对星级农家乐（乡村酒店）实行动态管理和定期复核管理。星级农家乐（乡村酒店）应按相应星级标准提供服务，并自觉接受县商委和县评委会的管理。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对星级农家乐（乡村酒店）实行每三年复核一次，复核由市、县评委会按评定权限进行。县评委会应根据评定权限将对一、二、三星级农家乐（乡村酒店）的复核情况和对四、五星级农家乐（乡村酒店）的初核情况报市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星级农家乐（乡村酒店）在经营过程中有消费者投诉的，经查实后，县评委会要求其限期整改，情节严重的可降低或取消等级。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星级农家乐（乡村酒店）在经营过程中发生安全、消防、食品卫生、环保等重大责任事故的，由县评委会按评定权限直接取消等级，收回等级标牌，违法违规的由相关部门依法进行查处。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第十七条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星级农家乐（乡村酒店）可以在服务经营活动和促销活动中使用相关标志标识。未经等级评定的农家乐（乡村酒店），不得使用相关标志标识进行广告宣传。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第十八条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县评委会根据复核情况做如下处理：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对复核达不到要求的，县评委会可按评定权限要求其限期整改。逾期整改不合格的，可降低或取消其等级。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被降低等级的，由县评委会按照评定权限收回原等级标牌、证书，重新换发降低后的等级标牌、证书。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被取消等级的，自取消等级之日起一年后方可申请重新评定，市、县评委会按评定权限收回原等级标牌、证书。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向社会公告复核结果。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星级农家乐可以享受以下优惠政策：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县商委定期通过报纸、电视、网络等媒体向社会公布星级农家酒店名单及等级，利用市内外各种节会向游客和旅行社进行推荐，提高知名度。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经营者在《秀山报》、秀山电视台、秀山网和秀山旅游网等媒体上进行广告宣传，可由评委办公室与媒体协商，享受一定程度的优惠。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县商委每年对星级农家乐的业主、服务人员进行培训，同时组织评优评先活动，对评出的先进集体和个人予以表彰奖励。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奖励政策按秀山委发〔2013〕12号文件相关规定执行。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第五章  附则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本县范围内的星级农家乐（乡村酒店）均应遵守本办法。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本办法由秀山自治县商业委员会负责解释。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第二十二条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本办法自发布之日起施行。《秀山自治县星级农家乐管理办法（试行）》同时废止。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366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6fxAgVAgAAFQQAAA4AAABkcnMvZTJvRG9jLnhtbK1Ty47TMBTdI/EP&#10;lvc0aRFDVTUdlRkVIVXMSAWxdh2nieSXbLdJ+QD4A1Zs2M939Ts4dprOaGCF2Dg3vs9z7vH8ulOS&#10;HITzjdEFHY9ySoTmpmz0rqCfP61eTSnxgemSSaNFQY/C0+vFyxfz1s7ExNRGlsIRFNF+1tqC1iHY&#10;WZZ5XgvF/MhYoeGsjFMs4NftstKxFtWVzCZ5fpW1xpXWGS68x+1t76SLVL+qBA93VeVFILKgmC2k&#10;06VzG89sMWeznWO2bvh5DPYPUyjWaDS9lLplgZG9a/4opRrujDdVGHGjMlNVDRcJA9CM82doNjWz&#10;ImEBOd5eaPL/ryz/eLh3pCkLevWWEs0UdnT68f308+H06xvBHQhqrZ8hbmMRGbp3psOih3uPy4i7&#10;q5yKXyAi8IPq44Ve0QXCY9J0Mp3mcHH4hh/Uzx7TrfPhvTCKRKOgDvtLtLLD2oc+dAiJ3bRZNVKm&#10;HUpNWoB4/SZPCRcPikuNHhFEP2y0Qrftzsi2pjwCmDO9NrzlqwbN18yHe+YgBgwMgYc7HJU0aGLO&#10;FiW1cV//dh/jsSN4KWkhroJqqJ8S+UFjd1GHg+EGYzsYeq9uDNQ6xsOxPJlIcEEOZuWM+gLVL2MP&#10;uJjm6FTQMJg3oRc4Xg0Xy2UK2lvX7Oo+AcqzLKz1xvLYJhLp7XIfQGbiOBLUs3LmDdpLWzq/kyju&#10;p/8p6vE1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6fxA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361" w:leftChars="0" w:firstLine="7823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68" name="直接连接符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7667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9wGdDzgEAAGkDAAAOAAAAZHJzL2Uyb0RvYy54bWytU82O0zAQ&#10;viPxDpbvNEmllN2o6R62Wi4IKgEPMHWcxJL/5DFN+xK8ABI3OHHkztuwPAZjN3T5uSF8mNjz83m+&#10;z5P1zdFodpABlbMtrxYlZ9IK1yk7tPzN67snV5xhBNuBdla2/CSR32weP1pPvpFLNzrdycAIxGIz&#10;+ZaPMfqmKFCM0gAunJeWgr0LBiIdw1B0ASZCN7pYluWqmFzofHBCIpJ3ew7yTcbveyniy75HGZlu&#10;OfUWsw3Z7pMtNmtohgB+VGJuA/6hCwPK0qUXqC1EYG+D+gvKKBEcuj4uhDOF63slZOZAbKryDzav&#10;RvAycyFx0F9kwv8HK14cdoGpruUreikLht7o/v2Xb+8+fv/6gez950+MIiTT5LGh7Fu7C/MJ/S4k&#10;zsc+mPQlNuyYpT1dpJXHyAQ561W1qp/WnAmKVddlnSCLh1ofMD6TzrC0ablWNhGHBg7PMZ5Tf6Yk&#10;t3V3SmvyQ6Mtm1q+pJXQgWao1xBpazyxQjtwBnqg4RQxZEh0WnWpPFVjGPa3OrADpAEp6+p6OXf2&#10;W1q6ews4nvNyKKVBY1Sk+dXKtPyqTGuu1pboJcnOIqXd3nWnrF3203tmAebZSwPz6zlXP/wh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zp6XR1AAAAAYBAAAPAAAAAAAAAAEAIAAAACIAAABkcnMv&#10;ZG93bnJldi54bWxQSwECFAAUAAAACACHTuJAvcBnQ84BAABpAwAADgAAAAAAAAABACAAAAAjAQAA&#10;ZHJzL2Uyb0RvYy54bWxQSwUGAAAAAAYABgBZAQAAY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秀山县人民政府办公室发布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399415</wp:posOffset>
              </wp:positionV>
              <wp:extent cx="5652135" cy="5080"/>
              <wp:effectExtent l="0" t="0" r="0" b="0"/>
              <wp:wrapNone/>
              <wp:docPr id="62" name="直接连接符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52135" cy="50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.1pt;margin-top:31.45pt;height:0.4pt;width:445.05pt;z-index:251670528;mso-width-relative:page;mso-height-relative:page;" filled="f" stroked="t" coordsize="21600,21600" o:gfxdata="UEsDBAoAAAAAAIdO4kAAAAAAAAAAAAAAAAAEAAAAZHJzL1BLAwQUAAAACACHTuJAMz+Yw9oAAAAI&#10;AQAADwAAAGRycy9kb3ducmV2LnhtbE2PzU7DMBCE70i8g7VIXKrWaQrFhDiVStQDh0q0lLsbL0nU&#10;eB3F7h9Pz3KC2+7OaPabfHFxnTjhEFpPGqaTBARS5W1LtYbdx2qsQIRoyJrOE2q4YoBFcXuTm8z6&#10;M23wtI214BAKmdHQxNhnUoaqQWfCxPdIrH35wZnI61BLO5gzh7tOpkkyl860xB8a0+Nrg9Vhe3Qa&#10;ymU52rypz1G1XB/K6+qb3tVupvX93TR5ARHxEv/M8IvP6FAw094fyQbRaRg/pOzUME+fQbCu1CMP&#10;ez7MnkAWufxfoPgBUEsDBBQAAAAIAIdO4kDSHjXq5AEAAH4DAAAOAAAAZHJzL2Uyb0RvYy54bWyt&#10;U8uO0zAU3SPxD5b3NI9OSojqzmKqYYOgEjB717ETS37JNk37E/wAEjtYsWQ/f8PwGXPtlOG1Q3hx&#10;Y/teH99zfLK+PGqFDtwHaQ3B1aLEiBtme2kGgt++uX7SYhQiNT1V1nCCTzzgy83jR+vJdby2o1U9&#10;9whATOgmR/AYo+uKIrCRaxoW1nEDSWG9phGWfih6TydA16qoy3JVTNb3zlvGQ4Dd7ZzEm4wvBGfx&#10;lRCBR6QIht5ijj7HfYrFZk27wVM3SnZug/5DF5pKA5c+QG1ppOidl39Bacm8DVbEBbO6sEJIxjMH&#10;YFOVf7B5PVLHMxcQJ7gHmcL/g2UvDzuPZE/wqsbIUA1vdPfh67f3n77ffoR49+UzggzINLnQQfWV&#10;2fnzKridT5yPwmsklHQ34ICsAvBCR4IvquWybUD2E8Ht6qJ9etabHyNikG9WTV0tG4wYFDRlm9PF&#10;DJiAnQ/xObcapQnBSpqkBu3o4UWI0ASU/ihJ28ZeS6XyiyqDJoJrGAmdgrGEohGm2gHVYAaMqBrA&#10;sSz6DBmskn06noCCH/ZXyqMDTa4pm+pZVgCu+60s3b2lYZzrcmr2k5YRTK2kBtplGmkbTisDn6Tj&#10;rFya7W1/yoLmfXjkXHg2ZHLRr+t8+udvs7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z+Yw9oA&#10;AAAIAQAADwAAAAAAAAABACAAAAAiAAAAZHJzL2Rvd25yZXYueG1sUEsBAhQAFAAAAAgAh07iQNIe&#10;NerkAQAAfgMAAA4AAAAAAAAAAQAgAAAAKQ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3" name="图片 6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图片 6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秀山县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zI2NmMxMjRmMzFlM2U0NTUzNzVmMjgxMjZiZTEifQ=="/>
  </w:docVars>
  <w:rsids>
    <w:rsidRoot w:val="00172A27"/>
    <w:rsid w:val="019E71BD"/>
    <w:rsid w:val="02B177D6"/>
    <w:rsid w:val="039C5442"/>
    <w:rsid w:val="03D63BD5"/>
    <w:rsid w:val="041C42DA"/>
    <w:rsid w:val="04B679C3"/>
    <w:rsid w:val="05F07036"/>
    <w:rsid w:val="064279DD"/>
    <w:rsid w:val="06E00104"/>
    <w:rsid w:val="07DA1DB8"/>
    <w:rsid w:val="080F63D8"/>
    <w:rsid w:val="09341458"/>
    <w:rsid w:val="098254C2"/>
    <w:rsid w:val="0A766EDE"/>
    <w:rsid w:val="0AD64BE8"/>
    <w:rsid w:val="0B0912D7"/>
    <w:rsid w:val="0BA81690"/>
    <w:rsid w:val="0E025194"/>
    <w:rsid w:val="128C6469"/>
    <w:rsid w:val="152D2DCA"/>
    <w:rsid w:val="16651CE3"/>
    <w:rsid w:val="16D713A2"/>
    <w:rsid w:val="17DE5746"/>
    <w:rsid w:val="186E47D9"/>
    <w:rsid w:val="187168EA"/>
    <w:rsid w:val="196673CA"/>
    <w:rsid w:val="1B2F4AEE"/>
    <w:rsid w:val="1CF734C9"/>
    <w:rsid w:val="1DEC284C"/>
    <w:rsid w:val="1E6523AC"/>
    <w:rsid w:val="1F9F21E3"/>
    <w:rsid w:val="210110F0"/>
    <w:rsid w:val="22440422"/>
    <w:rsid w:val="22BB4BBB"/>
    <w:rsid w:val="26DD2F6D"/>
    <w:rsid w:val="2A4C34E2"/>
    <w:rsid w:val="2AEB3417"/>
    <w:rsid w:val="2B9C6E52"/>
    <w:rsid w:val="309827A4"/>
    <w:rsid w:val="31A15F24"/>
    <w:rsid w:val="324A1681"/>
    <w:rsid w:val="361B6EFE"/>
    <w:rsid w:val="367D6C5C"/>
    <w:rsid w:val="36FB1DF0"/>
    <w:rsid w:val="37874027"/>
    <w:rsid w:val="395347B5"/>
    <w:rsid w:val="39A232A0"/>
    <w:rsid w:val="39E745AA"/>
    <w:rsid w:val="3A163116"/>
    <w:rsid w:val="3B5A6BBB"/>
    <w:rsid w:val="3CEF59DB"/>
    <w:rsid w:val="3EDA13A6"/>
    <w:rsid w:val="417B75E9"/>
    <w:rsid w:val="42F058B7"/>
    <w:rsid w:val="436109F6"/>
    <w:rsid w:val="440376EA"/>
    <w:rsid w:val="441A38D4"/>
    <w:rsid w:val="4504239D"/>
    <w:rsid w:val="465A4714"/>
    <w:rsid w:val="487A5641"/>
    <w:rsid w:val="4BC77339"/>
    <w:rsid w:val="4C780D52"/>
    <w:rsid w:val="4C9236C5"/>
    <w:rsid w:val="4E250A85"/>
    <w:rsid w:val="4FFD4925"/>
    <w:rsid w:val="502115A4"/>
    <w:rsid w:val="505C172E"/>
    <w:rsid w:val="50601A17"/>
    <w:rsid w:val="506405EA"/>
    <w:rsid w:val="51F46A7D"/>
    <w:rsid w:val="52A77CC2"/>
    <w:rsid w:val="52F46F0B"/>
    <w:rsid w:val="532B6A10"/>
    <w:rsid w:val="53D8014D"/>
    <w:rsid w:val="55E064E0"/>
    <w:rsid w:val="572C6D10"/>
    <w:rsid w:val="599B6178"/>
    <w:rsid w:val="59F92B34"/>
    <w:rsid w:val="5ABA0248"/>
    <w:rsid w:val="5DC34279"/>
    <w:rsid w:val="5FCD688E"/>
    <w:rsid w:val="5FF9BDAA"/>
    <w:rsid w:val="5FFE5333"/>
    <w:rsid w:val="603F603D"/>
    <w:rsid w:val="608816D1"/>
    <w:rsid w:val="60EF4E7F"/>
    <w:rsid w:val="648B0A32"/>
    <w:rsid w:val="6640340B"/>
    <w:rsid w:val="665233C1"/>
    <w:rsid w:val="679801EB"/>
    <w:rsid w:val="68E4627C"/>
    <w:rsid w:val="68FB4E2B"/>
    <w:rsid w:val="69AA35B4"/>
    <w:rsid w:val="69AC0D42"/>
    <w:rsid w:val="6A5675B7"/>
    <w:rsid w:val="6AC35BFA"/>
    <w:rsid w:val="6AD9688B"/>
    <w:rsid w:val="6D0E3F22"/>
    <w:rsid w:val="72851D44"/>
    <w:rsid w:val="74104F99"/>
    <w:rsid w:val="744E4660"/>
    <w:rsid w:val="74B150C3"/>
    <w:rsid w:val="753355A2"/>
    <w:rsid w:val="759F1C61"/>
    <w:rsid w:val="769F2DE8"/>
    <w:rsid w:val="76FDEB7C"/>
    <w:rsid w:val="78266B59"/>
    <w:rsid w:val="79C65162"/>
    <w:rsid w:val="7C2A2DB7"/>
    <w:rsid w:val="7C9011D9"/>
    <w:rsid w:val="7DC651C5"/>
    <w:rsid w:val="7DF350ED"/>
    <w:rsid w:val="7EE5201D"/>
    <w:rsid w:val="7F193657"/>
    <w:rsid w:val="7F67580F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  <w:rPr>
      <w:sz w:val="28"/>
      <w:szCs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正文首行缩进1"/>
    <w:basedOn w:val="4"/>
    <w:next w:val="16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794</Characters>
  <Lines>1</Lines>
  <Paragraphs>1</Paragraphs>
  <TotalTime>17</TotalTime>
  <ScaleCrop>false</ScaleCrop>
  <LinksUpToDate>false</LinksUpToDate>
  <CharactersWithSpaces>967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w2</cp:lastModifiedBy>
  <cp:lastPrinted>2022-05-12T00:46:00Z</cp:lastPrinted>
  <dcterms:modified xsi:type="dcterms:W3CDTF">2022-06-16T03:22:38Z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0756C2608EE840B487E4661386CFEFEF</vt:lpwstr>
  </property>
</Properties>
</file>