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秀山土家族苗族自治县清溪场街道农业服务中心（特色产业发展中心）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清溪场街道办事处是秀山县政府的派出机构，受县政府领导，依据法律、法规，在辖区内行使政府的管理职能。其中，清溪场街道办事处农业服务中心（特色产业发展中心）为清溪场街道办事处统一设置的事业站所之一。</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承担农技、农机、畜牧、水利水产等方面的技术推广、信息服务、水土保持、灾害防治、土地规模经营管理、农产品质量安全监管，农业综合服务等工作，承担街道特色产业项目的发展规划拟订并组织实施等服务职能。</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rPr>
        <w:t>2.</w:t>
      </w:r>
      <w:r>
        <w:rPr>
          <w:rFonts w:hint="eastAsia" w:ascii="方正仿宋_GBK" w:hAnsi="方正仿宋_GBK" w:eastAsia="方正仿宋_GBK" w:cs="方正仿宋_GBK"/>
          <w:sz w:val="32"/>
          <w:szCs w:val="32"/>
          <w:shd w:val="clear" w:color="auto" w:fill="FFFFFF"/>
        </w:rPr>
        <w:t>完成上级交办的其他任务。</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rPr>
        <w:t>为清溪场街道办事处统一设置的事业站所之一，单位构成为农业服务中心（特色产业发展中心）。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1236.33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收、支与2023年度相比，增加67.84万元，增长5.8%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单位职工人数增加，村干部调标，相关经费需求上涨</w:t>
      </w:r>
      <w:r>
        <w:rPr>
          <w:rFonts w:hint="eastAsia" w:ascii="方正仿宋_GBK" w:hAnsi="方正仿宋_GBK" w:eastAsia="方正仿宋_GBK" w:cs="方正仿宋_GBK"/>
          <w:sz w:val="32"/>
          <w:szCs w:val="32"/>
          <w:shd w:val="clear" w:color="auto" w:fill="FFFFFF"/>
        </w:rPr>
        <w:t>，本年</w:t>
      </w:r>
      <w:r>
        <w:rPr>
          <w:rFonts w:hint="eastAsia" w:ascii="方正仿宋_GBK" w:hAnsi="方正仿宋_GBK" w:eastAsia="方正仿宋_GBK" w:cs="方正仿宋_GBK"/>
          <w:sz w:val="32"/>
          <w:szCs w:val="32"/>
          <w:shd w:val="clear" w:color="auto" w:fill="FFFFFF"/>
          <w:lang w:eastAsia="zh-CN"/>
        </w:rPr>
        <w:t>收、支</w:t>
      </w:r>
      <w:r>
        <w:rPr>
          <w:rFonts w:hint="eastAsia" w:ascii="方正仿宋_GBK" w:hAnsi="方正仿宋_GBK" w:eastAsia="方正仿宋_GBK" w:cs="方正仿宋_GBK"/>
          <w:sz w:val="32"/>
          <w:szCs w:val="32"/>
          <w:shd w:val="clear" w:color="auto" w:fill="FFFFFF"/>
        </w:rPr>
        <w:t>较上</w:t>
      </w:r>
      <w:r>
        <w:rPr>
          <w:rFonts w:hint="eastAsia" w:ascii="方正仿宋_GBK" w:hAnsi="方正仿宋_GBK" w:eastAsia="方正仿宋_GBK" w:cs="方正仿宋_GBK"/>
          <w:sz w:val="32"/>
          <w:szCs w:val="32"/>
          <w:shd w:val="clear" w:color="auto" w:fill="FFFFFF"/>
          <w:lang w:eastAsia="zh-CN"/>
        </w:rPr>
        <w:t>年度</w:t>
      </w:r>
      <w:r>
        <w:rPr>
          <w:rFonts w:hint="eastAsia" w:ascii="方正仿宋_GBK" w:hAnsi="方正仿宋_GBK" w:eastAsia="方正仿宋_GBK" w:cs="方正仿宋_GBK"/>
          <w:sz w:val="32"/>
          <w:szCs w:val="32"/>
          <w:shd w:val="clear" w:color="auto" w:fill="FFFFFF"/>
        </w:rPr>
        <w:t>有所增长</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1183.60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与2023年度相比，增加15.11万元，增长1.3%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单位职工人数增加，村干部调标，相关经费需求上涨</w:t>
      </w:r>
      <w:r>
        <w:rPr>
          <w:rFonts w:hint="eastAsia" w:ascii="方正仿宋_GBK" w:hAnsi="方正仿宋_GBK" w:eastAsia="方正仿宋_GBK" w:cs="方正仿宋_GBK"/>
          <w:sz w:val="32"/>
          <w:szCs w:val="32"/>
          <w:shd w:val="clear" w:color="auto" w:fill="FFFFFF"/>
        </w:rPr>
        <w:t>，本年</w:t>
      </w:r>
      <w:r>
        <w:rPr>
          <w:rFonts w:hint="eastAsia" w:ascii="方正仿宋_GBK" w:hAnsi="方正仿宋_GBK" w:eastAsia="方正仿宋_GBK" w:cs="方正仿宋_GBK"/>
          <w:sz w:val="32"/>
          <w:szCs w:val="32"/>
          <w:shd w:val="clear" w:color="auto" w:fill="FFFFFF"/>
          <w:lang w:eastAsia="zh-CN"/>
        </w:rPr>
        <w:t>收入</w:t>
      </w:r>
      <w:r>
        <w:rPr>
          <w:rFonts w:hint="eastAsia" w:ascii="方正仿宋_GBK" w:hAnsi="方正仿宋_GBK" w:eastAsia="方正仿宋_GBK" w:cs="方正仿宋_GBK"/>
          <w:sz w:val="32"/>
          <w:szCs w:val="32"/>
          <w:shd w:val="clear" w:color="auto" w:fill="FFFFFF"/>
        </w:rPr>
        <w:t>较上</w:t>
      </w:r>
      <w:r>
        <w:rPr>
          <w:rFonts w:hint="eastAsia" w:ascii="方正仿宋_GBK" w:hAnsi="方正仿宋_GBK" w:eastAsia="方正仿宋_GBK" w:cs="方正仿宋_GBK"/>
          <w:sz w:val="32"/>
          <w:szCs w:val="32"/>
          <w:shd w:val="clear" w:color="auto" w:fill="FFFFFF"/>
          <w:lang w:eastAsia="zh-CN"/>
        </w:rPr>
        <w:t>年度</w:t>
      </w:r>
      <w:r>
        <w:rPr>
          <w:rFonts w:hint="eastAsia" w:ascii="方正仿宋_GBK" w:hAnsi="方正仿宋_GBK" w:eastAsia="方正仿宋_GBK" w:cs="方正仿宋_GBK"/>
          <w:sz w:val="32"/>
          <w:szCs w:val="32"/>
          <w:shd w:val="clear" w:color="auto" w:fill="FFFFFF"/>
        </w:rPr>
        <w:t>有所增长</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1183.60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52.73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1236.33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与2023年度相比，增加120.57万元，增长10.8%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单位职工人数增加，村干部调标，相关经费需求上涨</w:t>
      </w:r>
      <w:r>
        <w:rPr>
          <w:rFonts w:hint="eastAsia" w:ascii="方正仿宋_GBK" w:hAnsi="方正仿宋_GBK" w:eastAsia="方正仿宋_GBK" w:cs="方正仿宋_GBK"/>
          <w:sz w:val="32"/>
          <w:szCs w:val="32"/>
          <w:shd w:val="clear" w:color="auto" w:fill="FFFFFF"/>
        </w:rPr>
        <w:t>，本年</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sz w:val="32"/>
          <w:szCs w:val="32"/>
          <w:shd w:val="clear" w:color="auto" w:fill="FFFFFF"/>
        </w:rPr>
        <w:t>较上</w:t>
      </w:r>
      <w:r>
        <w:rPr>
          <w:rFonts w:hint="eastAsia" w:ascii="方正仿宋_GBK" w:hAnsi="方正仿宋_GBK" w:eastAsia="方正仿宋_GBK" w:cs="方正仿宋_GBK"/>
          <w:sz w:val="32"/>
          <w:szCs w:val="32"/>
          <w:shd w:val="clear" w:color="auto" w:fill="FFFFFF"/>
          <w:lang w:eastAsia="zh-CN"/>
        </w:rPr>
        <w:t>年度</w:t>
      </w:r>
      <w:r>
        <w:rPr>
          <w:rFonts w:hint="eastAsia" w:ascii="方正仿宋_GBK" w:hAnsi="方正仿宋_GBK" w:eastAsia="方正仿宋_GBK" w:cs="方正仿宋_GBK"/>
          <w:sz w:val="32"/>
          <w:szCs w:val="32"/>
          <w:shd w:val="clear" w:color="auto" w:fill="FFFFFF"/>
        </w:rPr>
        <w:t>有所增长</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430.58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34.8%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805.76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65.2%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与2023年度相比，减少52.73万元，下降100.0%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1236.33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财政拨款收、支总计各增加67.84万元，增长5.8%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单位职工人数增加，村干部调标，相关经费需求上涨</w:t>
      </w:r>
      <w:r>
        <w:rPr>
          <w:rFonts w:hint="eastAsia" w:ascii="方正仿宋_GBK" w:hAnsi="方正仿宋_GBK" w:eastAsia="方正仿宋_GBK" w:cs="方正仿宋_GBK"/>
          <w:sz w:val="32"/>
          <w:szCs w:val="32"/>
          <w:shd w:val="clear" w:color="auto" w:fill="FFFFFF"/>
        </w:rPr>
        <w:t>，本年</w:t>
      </w:r>
      <w:r>
        <w:rPr>
          <w:rFonts w:hint="eastAsia" w:ascii="方正仿宋_GBK" w:hAnsi="方正仿宋_GBK" w:eastAsia="方正仿宋_GBK" w:cs="方正仿宋_GBK"/>
          <w:sz w:val="32"/>
          <w:szCs w:val="32"/>
          <w:shd w:val="clear" w:color="auto" w:fill="FFFFFF"/>
          <w:lang w:eastAsia="zh-CN"/>
        </w:rPr>
        <w:t>收、支</w:t>
      </w:r>
      <w:r>
        <w:rPr>
          <w:rFonts w:hint="eastAsia" w:ascii="方正仿宋_GBK" w:hAnsi="方正仿宋_GBK" w:eastAsia="方正仿宋_GBK" w:cs="方正仿宋_GBK"/>
          <w:sz w:val="32"/>
          <w:szCs w:val="32"/>
          <w:shd w:val="clear" w:color="auto" w:fill="FFFFFF"/>
        </w:rPr>
        <w:t>较上</w:t>
      </w:r>
      <w:r>
        <w:rPr>
          <w:rFonts w:hint="eastAsia" w:ascii="方正仿宋_GBK" w:hAnsi="方正仿宋_GBK" w:eastAsia="方正仿宋_GBK" w:cs="方正仿宋_GBK"/>
          <w:sz w:val="32"/>
          <w:szCs w:val="32"/>
          <w:shd w:val="clear" w:color="auto" w:fill="FFFFFF"/>
          <w:lang w:eastAsia="zh-CN"/>
        </w:rPr>
        <w:t>年度</w:t>
      </w:r>
      <w:r>
        <w:rPr>
          <w:rFonts w:hint="eastAsia" w:ascii="方正仿宋_GBK" w:hAnsi="方正仿宋_GBK" w:eastAsia="方正仿宋_GBK" w:cs="方正仿宋_GBK"/>
          <w:sz w:val="32"/>
          <w:szCs w:val="32"/>
          <w:shd w:val="clear" w:color="auto" w:fill="FFFFFF"/>
        </w:rPr>
        <w:t>有所增长</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1183.60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与2023年度相比，增加15.11万元，增长1.3%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单位职工人数增加，村干部调标，相关经费需求上涨</w:t>
      </w:r>
      <w:r>
        <w:rPr>
          <w:rFonts w:hint="eastAsia" w:ascii="方正仿宋_GBK" w:hAnsi="方正仿宋_GBK" w:eastAsia="方正仿宋_GBK" w:cs="方正仿宋_GBK"/>
          <w:sz w:val="32"/>
          <w:szCs w:val="32"/>
          <w:shd w:val="clear" w:color="auto" w:fill="FFFFFF"/>
        </w:rPr>
        <w:t>，本年</w:t>
      </w:r>
      <w:r>
        <w:rPr>
          <w:rFonts w:hint="eastAsia" w:ascii="方正仿宋_GBK" w:hAnsi="方正仿宋_GBK" w:eastAsia="方正仿宋_GBK" w:cs="方正仿宋_GBK"/>
          <w:sz w:val="32"/>
          <w:szCs w:val="32"/>
          <w:shd w:val="clear" w:color="auto" w:fill="FFFFFF"/>
          <w:lang w:eastAsia="zh-CN"/>
        </w:rPr>
        <w:t>收入</w:t>
      </w:r>
      <w:r>
        <w:rPr>
          <w:rFonts w:hint="eastAsia" w:ascii="方正仿宋_GBK" w:hAnsi="方正仿宋_GBK" w:eastAsia="方正仿宋_GBK" w:cs="方正仿宋_GBK"/>
          <w:sz w:val="32"/>
          <w:szCs w:val="32"/>
          <w:shd w:val="clear" w:color="auto" w:fill="FFFFFF"/>
        </w:rPr>
        <w:t>较上</w:t>
      </w:r>
      <w:r>
        <w:rPr>
          <w:rFonts w:hint="eastAsia" w:ascii="方正仿宋_GBK" w:hAnsi="方正仿宋_GBK" w:eastAsia="方正仿宋_GBK" w:cs="方正仿宋_GBK"/>
          <w:sz w:val="32"/>
          <w:szCs w:val="32"/>
          <w:shd w:val="clear" w:color="auto" w:fill="FFFFFF"/>
          <w:lang w:eastAsia="zh-CN"/>
        </w:rPr>
        <w:t>年度</w:t>
      </w:r>
      <w:r>
        <w:rPr>
          <w:rFonts w:hint="eastAsia" w:ascii="方正仿宋_GBK" w:hAnsi="方正仿宋_GBK" w:eastAsia="方正仿宋_GBK" w:cs="方正仿宋_GBK"/>
          <w:sz w:val="32"/>
          <w:szCs w:val="32"/>
          <w:shd w:val="clear" w:color="auto" w:fill="FFFFFF"/>
        </w:rPr>
        <w:t>有所增长</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较年初预算数减少5.89万元，下降0.5%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厉行节约，依据单位实际需求预算收入。</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52.73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1236.33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与2023年度相比，增加120.57万元，增长10.8%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单位职工人数增加，村干部调标，相关经费需求上涨</w:t>
      </w:r>
      <w:r>
        <w:rPr>
          <w:rFonts w:hint="eastAsia" w:ascii="方正仿宋_GBK" w:hAnsi="方正仿宋_GBK" w:eastAsia="方正仿宋_GBK" w:cs="方正仿宋_GBK"/>
          <w:sz w:val="32"/>
          <w:szCs w:val="32"/>
          <w:shd w:val="clear" w:color="auto" w:fill="FFFFFF"/>
        </w:rPr>
        <w:t>，本年</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sz w:val="32"/>
          <w:szCs w:val="32"/>
          <w:shd w:val="clear" w:color="auto" w:fill="FFFFFF"/>
        </w:rPr>
        <w:t>较上</w:t>
      </w:r>
      <w:r>
        <w:rPr>
          <w:rFonts w:hint="eastAsia" w:ascii="方正仿宋_GBK" w:hAnsi="方正仿宋_GBK" w:eastAsia="方正仿宋_GBK" w:cs="方正仿宋_GBK"/>
          <w:sz w:val="32"/>
          <w:szCs w:val="32"/>
          <w:shd w:val="clear" w:color="auto" w:fill="FFFFFF"/>
          <w:lang w:eastAsia="zh-CN"/>
        </w:rPr>
        <w:t>年度</w:t>
      </w:r>
      <w:r>
        <w:rPr>
          <w:rFonts w:hint="eastAsia" w:ascii="方正仿宋_GBK" w:hAnsi="方正仿宋_GBK" w:eastAsia="方正仿宋_GBK" w:cs="方正仿宋_GBK"/>
          <w:sz w:val="32"/>
          <w:szCs w:val="32"/>
          <w:shd w:val="clear" w:color="auto" w:fill="FFFFFF"/>
        </w:rPr>
        <w:t>有所增长</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较年初预算数增加46.84万元，增长3.9%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是单位职工人数增加、</w:t>
      </w:r>
      <w:r>
        <w:rPr>
          <w:rFonts w:hint="eastAsia" w:ascii="方正仿宋_GBK" w:hAnsi="方正仿宋_GBK" w:eastAsia="方正仿宋_GBK" w:cs="方正仿宋_GBK"/>
          <w:sz w:val="32"/>
          <w:szCs w:val="32"/>
          <w:shd w:val="clear" w:color="auto" w:fill="FFFFFF"/>
        </w:rPr>
        <w:t>村干部调标</w:t>
      </w:r>
      <w:r>
        <w:rPr>
          <w:rFonts w:hint="eastAsia" w:ascii="方正仿宋_GBK" w:hAnsi="方正仿宋_GBK" w:eastAsia="方正仿宋_GBK" w:cs="方正仿宋_GBK"/>
          <w:sz w:val="32"/>
          <w:szCs w:val="32"/>
          <w:shd w:val="clear" w:color="auto" w:fill="FFFFFF"/>
          <w:lang w:eastAsia="zh-CN"/>
        </w:rPr>
        <w:t>，相应增加部分项目经费支出。</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一般公共服务支出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教育支出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文化旅游体育与传媒支出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110.50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较年初预算数增加25.74万元，增长30.4%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依据政策口径调整职工社保基数，支出增加。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15.03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依据单位实际预算职工医保缴费费用，年初预算与全年支出数一致</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节能环保支出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1097.27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88.8%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较年初预算数增加21.63万元，增长2.0%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单位职工人数增加、</w:t>
      </w:r>
      <w:r>
        <w:rPr>
          <w:rFonts w:hint="eastAsia" w:ascii="方正仿宋_GBK" w:hAnsi="方正仿宋_GBK" w:eastAsia="方正仿宋_GBK" w:cs="方正仿宋_GBK"/>
          <w:sz w:val="32"/>
          <w:szCs w:val="32"/>
          <w:shd w:val="clear" w:color="auto" w:fill="FFFFFF"/>
        </w:rPr>
        <w:t>村干部调标</w:t>
      </w:r>
      <w:r>
        <w:rPr>
          <w:rFonts w:hint="eastAsia" w:ascii="方正仿宋_GBK" w:hAnsi="方正仿宋_GBK" w:eastAsia="方正仿宋_GBK" w:cs="方正仿宋_GBK"/>
          <w:sz w:val="32"/>
          <w:szCs w:val="32"/>
          <w:shd w:val="clear" w:color="auto" w:fill="FFFFFF"/>
          <w:lang w:eastAsia="zh-CN"/>
        </w:rPr>
        <w:t>，相应增加部分项目经费支出。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13.53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较年初预算数减少0.53万元，下降3.8%</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val="en-US" w:eastAsia="zh-CN" w:bidi="ar-SA"/>
        </w:rPr>
        <w:t>原因是依据政策口径调整职工公积金基数，支出降低。</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val="en-US" w:eastAsia="zh-CN" w:bidi="ar-SA"/>
        </w:rPr>
        <w:t>因是本单位无</w:t>
      </w:r>
      <w:r>
        <w:rPr>
          <w:rFonts w:ascii="方正仿宋_GBK" w:hAnsi="方正仿宋_GBK" w:eastAsia="方正仿宋_GBK" w:cs="方正仿宋_GBK"/>
          <w:sz w:val="32"/>
          <w:szCs w:val="32"/>
        </w:rPr>
        <w:t>粮油物资储备支出</w:t>
      </w:r>
      <w:r>
        <w:rPr>
          <w:rFonts w:hint="eastAsia" w:ascii="方正仿宋_GBK" w:hAnsi="方正仿宋_GBK" w:eastAsia="方正仿宋_GBK" w:cs="方正仿宋_GBK"/>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val="en-US" w:eastAsia="zh-CN" w:bidi="ar-SA"/>
        </w:rPr>
        <w:t>因是本单位无</w:t>
      </w:r>
      <w:r>
        <w:rPr>
          <w:rFonts w:ascii="方正仿宋_GBK" w:hAnsi="方正仿宋_GBK" w:eastAsia="方正仿宋_GBK" w:cs="方正仿宋_GBK"/>
          <w:sz w:val="32"/>
          <w:szCs w:val="32"/>
        </w:rPr>
        <w:t>国有资本经营预算支出</w:t>
      </w:r>
      <w:r>
        <w:rPr>
          <w:rFonts w:hint="eastAsia" w:ascii="方正仿宋_GBK" w:hAnsi="方正仿宋_GBK" w:eastAsia="方正仿宋_GBK" w:cs="方正仿宋_GBK"/>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bidi="ar-SA"/>
        </w:rPr>
        <w:t>是本单位无</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val="en-US" w:eastAsia="zh-CN" w:bidi="ar-SA"/>
        </w:rPr>
        <w:t>原因是本单位无</w:t>
      </w:r>
      <w:r>
        <w:rPr>
          <w:rFonts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shd w:val="clear" w:color="auto" w:fill="FFFFFF"/>
          <w:lang w:val="en-US" w:eastAsia="zh-CN" w:bidi="ar-SA"/>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24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债务还本支出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bidi="ar-SA"/>
        </w:rPr>
        <w:t>是本单位无</w:t>
      </w:r>
      <w:r>
        <w:rPr>
          <w:rFonts w:ascii="方正仿宋_GBK" w:hAnsi="方正仿宋_GBK" w:eastAsia="方正仿宋_GBK" w:cs="方正仿宋_GBK"/>
          <w:sz w:val="32"/>
          <w:szCs w:val="32"/>
        </w:rPr>
        <w:t>债务付息支出</w:t>
      </w:r>
      <w:r>
        <w:rPr>
          <w:rFonts w:hint="eastAsia" w:ascii="方正仿宋_GBK" w:hAnsi="方正仿宋_GBK" w:eastAsia="方正仿宋_GBK" w:cs="方正仿宋_GBK"/>
          <w:sz w:val="32"/>
          <w:szCs w:val="32"/>
          <w:shd w:val="clear" w:color="auto" w:fill="FFFFFF"/>
          <w:lang w:val="en-US" w:eastAsia="zh-CN" w:bidi="ar-SA"/>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抗疫特别国债安排的支出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与2023年度相比，减少52.73万元，下降100.0%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430.58</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413.71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与2023年度相比，增加65.32万元，增长18.8%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职工人数增加、社保公积金基数调整，支出需求增加。</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Times New Roman"/>
          <w:kern w:val="2"/>
          <w:sz w:val="32"/>
          <w:szCs w:val="32"/>
          <w:lang w:val="en-US" w:eastAsia="zh-CN" w:bidi="ar-SA"/>
        </w:rPr>
        <w:t>基本工资、绩效津贴、社保、公积金等方面。</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16.86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与2023年度相比，减少25.95万元，下降60.6%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严格落实过紧日子政策，厉行节约，压减不必要开支。</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cs="Times New Roman"/>
          <w:kern w:val="2"/>
          <w:sz w:val="32"/>
          <w:szCs w:val="32"/>
          <w:lang w:val="en-US" w:eastAsia="zh-CN" w:bidi="ar-SA"/>
        </w:rPr>
        <w:t>办公费、工会经费、水费、电费、培训费等方面。</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本单位2024年度无国有资本经营预算财政拨款支出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（一）“三公”经费支出总体情况说明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cs="Times New Roman"/>
          <w:kern w:val="2"/>
          <w:sz w:val="32"/>
          <w:szCs w:val="32"/>
          <w:lang w:val="en-US" w:eastAsia="zh-CN" w:bidi="ar-SA"/>
        </w:rPr>
        <w:t>较上年支出数无增减</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w:t>
      </w:r>
      <w:r>
        <w:rPr>
          <w:rFonts w:hint="eastAsia" w:ascii="Times New Roman" w:hAnsi="Times New Roman" w:eastAsia="方正仿宋_GBK" w:cs="Times New Roman"/>
          <w:kern w:val="2"/>
          <w:sz w:val="32"/>
          <w:szCs w:val="32"/>
          <w:lang w:val="en-US" w:eastAsia="zh-CN" w:bidi="ar-SA"/>
        </w:rPr>
        <w:t>原因是本单位属于清溪场街道办事处下属二级机构，“三公”经费主要由清溪场街道办事处（本级）预算收支。</w:t>
      </w:r>
      <w:r>
        <w:rPr>
          <w:rFonts w:hint="default" w:ascii="Times New Roman" w:hAnsi="Times New Roman" w:eastAsia="方正仿宋_GBK" w:cs="Times New Roman"/>
          <w:kern w:val="2"/>
          <w:sz w:val="32"/>
          <w:szCs w:val="32"/>
          <w:lang w:val="en-US" w:eastAsia="zh-CN" w:bidi="ar-SA"/>
        </w:rPr>
        <w:t>较上年支出数无</w:t>
      </w:r>
      <w:r>
        <w:rPr>
          <w:rFonts w:hint="default" w:ascii="Times New Roman" w:hAnsi="Times New Roman" w:eastAsia="方正仿宋_GBK"/>
          <w:sz w:val="32"/>
          <w:szCs w:val="32"/>
          <w:shd w:val="clear" w:color="auto" w:fill="FFFFFF"/>
        </w:rPr>
        <w:t>增</w:t>
      </w:r>
      <w:r>
        <w:rPr>
          <w:rFonts w:hint="default" w:ascii="Times New Roman" w:hAnsi="Times New Roman" w:eastAsia="方正仿宋_GBK" w:cs="Times New Roman"/>
          <w:kern w:val="2"/>
          <w:sz w:val="32"/>
          <w:szCs w:val="32"/>
          <w:lang w:val="en-US" w:eastAsia="zh-CN" w:bidi="ar-SA"/>
        </w:rPr>
        <w:t>减</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kern w:val="2"/>
          <w:sz w:val="32"/>
          <w:szCs w:val="32"/>
          <w:lang w:val="en-US" w:eastAsia="zh-CN" w:bidi="ar-SA"/>
        </w:rPr>
        <w:t>是本单位属于清溪场街道办事处下属二级机构，“三公”经费主要由清溪场街道办事处（本级）预算收支。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严格落实过紧日子政策要求，压减不必要会议开支。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与2023年度相比，增加0.60万元，增长200.0%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依据工作业务需求，增加对职工的培训。</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0.38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与2023年度相比，增加0.01万元，增长2.7%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依据工作业务需求，职工出差参加培训次数增加。</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本单位属于事业单位，按照部门决算列报口径，我单位不在机关运行经费统计范围之内。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2024年度我单位未发生政府采购事项，无相关经费支出</w:t>
      </w:r>
      <w:r>
        <w:rPr>
          <w:rFonts w:hint="eastAsia" w:ascii="Times New Roman" w:hAnsi="Times New Roman" w:eastAsia="方正仿宋_GBK"/>
          <w:sz w:val="32"/>
          <w:szCs w:val="32"/>
          <w:shd w:val="clear" w:color="auto" w:fill="FFFFFF"/>
          <w:lang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sz w:val="32"/>
          <w:szCs w:val="32"/>
          <w:shd w:val="clear" w:color="auto" w:fill="FFFFFF"/>
          <w:lang w:val="en-US" w:eastAsia="zh-CN" w:bidi="ar-SA"/>
        </w:rPr>
        <w:t>根据预算绩效管理要求，我单</w:t>
      </w:r>
      <w:r>
        <w:rPr>
          <w:rFonts w:hint="eastAsia" w:ascii="方正仿宋_GBK" w:hAnsi="方正仿宋_GBK" w:eastAsia="方正仿宋_GBK" w:cs="方正仿宋_GBK"/>
          <w:kern w:val="0"/>
          <w:sz w:val="32"/>
          <w:szCs w:val="32"/>
          <w:shd w:val="clear" w:fill="FFFFFF"/>
        </w:rPr>
        <w:t>位对</w:t>
      </w:r>
      <w:r>
        <w:rPr>
          <w:rFonts w:hint="eastAsia" w:ascii="Times New Roman" w:hAnsi="Times New Roman" w:eastAsia="方正仿宋_GBK" w:cs="Times New Roman"/>
          <w:kern w:val="0"/>
          <w:sz w:val="32"/>
          <w:szCs w:val="32"/>
          <w:shd w:val="clear" w:color="auto" w:fill="FFFFFF"/>
          <w:lang w:val="en-US" w:eastAsia="zh-CN" w:bidi="ar-SA"/>
        </w:rPr>
        <w:t>11</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Times New Roman" w:hAnsi="Times New Roman" w:eastAsia="方正仿宋_GBK" w:cs="Times New Roman"/>
          <w:kern w:val="0"/>
          <w:sz w:val="32"/>
          <w:szCs w:val="32"/>
          <w:shd w:val="clear" w:color="auto" w:fill="FFFFFF"/>
          <w:lang w:val="en-US" w:eastAsia="zh-CN" w:bidi="ar-SA"/>
        </w:rPr>
        <w:t>805.76</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r>
        <w:rPr>
          <w:rFonts w:hint="eastAsia" w:ascii="Times New Roman" w:hAnsi="Times New Roman" w:eastAsia="方正仿宋_GBK" w:cs="Times New Roman"/>
          <w:kern w:val="0"/>
          <w:sz w:val="32"/>
          <w:szCs w:val="32"/>
          <w:shd w:val="clear" w:color="auto" w:fill="FFFFFF"/>
          <w:lang w:val="en-US" w:eastAsia="zh-CN" w:bidi="ar-SA"/>
        </w:rPr>
        <w:t>2024</w:t>
      </w:r>
      <w:r>
        <w:rPr>
          <w:rFonts w:hint="eastAsia" w:ascii="方正仿宋_GBK" w:hAnsi="方正仿宋_GBK" w:eastAsia="方正仿宋_GBK" w:cs="方正仿宋_GBK"/>
          <w:kern w:val="0"/>
          <w:sz w:val="32"/>
          <w:szCs w:val="32"/>
          <w:shd w:val="clear" w:fill="FFFFFF"/>
          <w:lang w:val="en-US" w:eastAsia="zh-CN"/>
        </w:rPr>
        <w:t>年项目支出绩效自评表（二级项目）详见附件</w:t>
      </w:r>
      <w:r>
        <w:rPr>
          <w:rFonts w:hint="eastAsia" w:ascii="Times New Roman" w:hAnsi="Times New Roman" w:eastAsia="方正仿宋_GBK" w:cs="Times New Roman"/>
          <w:kern w:val="0"/>
          <w:sz w:val="32"/>
          <w:szCs w:val="32"/>
          <w:shd w:val="clear" w:color="auto" w:fill="FFFFFF"/>
          <w:lang w:val="en-US" w:eastAsia="zh-CN" w:bidi="ar-SA"/>
        </w:rPr>
        <w:t>1</w:t>
      </w:r>
      <w:r>
        <w:rPr>
          <w:rFonts w:hint="eastAsia" w:ascii="方正仿宋_GBK" w:hAnsi="方正仿宋_GBK" w:eastAsia="方正仿宋_GBK" w:cs="方正仿宋_GBK"/>
          <w:kern w:val="0"/>
          <w:sz w:val="32"/>
          <w:szCs w:val="32"/>
          <w:shd w:val="clear" w:fill="FFFFFF"/>
          <w:lang w:val="en-US" w:eastAsia="zh-CN"/>
        </w:rPr>
        <w:t>。</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jc w:val="both"/>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我单位对</w:t>
      </w:r>
      <w:r>
        <w:rPr>
          <w:rFonts w:hint="eastAsia" w:ascii="方正仿宋_GBK" w:hAnsi="方正仿宋_GBK" w:eastAsia="方正仿宋_GBK" w:cs="方正仿宋_GBK"/>
          <w:kern w:val="0"/>
          <w:sz w:val="32"/>
          <w:szCs w:val="32"/>
          <w:shd w:val="clear" w:fill="FFFFFF"/>
          <w:lang w:val="en-US" w:eastAsia="zh-CN"/>
        </w:rPr>
        <w:t>在村挂职本土人才补贴</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Times New Roman" w:hAnsi="Times New Roman" w:eastAsia="方正仿宋_GBK" w:cs="Times New Roman"/>
          <w:kern w:val="0"/>
          <w:sz w:val="32"/>
          <w:szCs w:val="32"/>
          <w:shd w:val="clear" w:color="auto" w:fill="FFFFFF"/>
          <w:lang w:val="en-US" w:eastAsia="zh-CN" w:bidi="ar-SA"/>
        </w:rPr>
        <w:t>8.50</w:t>
      </w:r>
      <w:r>
        <w:rPr>
          <w:rFonts w:hint="eastAsia" w:ascii="方正仿宋_GBK" w:hAnsi="方正仿宋_GBK" w:eastAsia="方正仿宋_GBK" w:cs="方正仿宋_GBK"/>
          <w:kern w:val="0"/>
          <w:sz w:val="32"/>
          <w:szCs w:val="32"/>
          <w:shd w:val="clear" w:fill="FFFFFF"/>
        </w:rPr>
        <w:t>万元，评价得分</w:t>
      </w:r>
      <w:r>
        <w:rPr>
          <w:rFonts w:hint="eastAsia" w:ascii="Times New Roman" w:hAnsi="Times New Roman" w:eastAsia="方正仿宋_GBK" w:cs="Times New Roman"/>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fill="FFFFFF"/>
        </w:rPr>
        <w:t>分，评价等次为优，绩效评价发现</w:t>
      </w:r>
      <w:r>
        <w:rPr>
          <w:rFonts w:hint="eastAsia" w:ascii="方正仿宋_GBK" w:hAnsi="方正仿宋_GBK" w:eastAsia="方正仿宋_GBK" w:cs="方正仿宋_GBK"/>
          <w:kern w:val="0"/>
          <w:sz w:val="32"/>
          <w:szCs w:val="32"/>
          <w:shd w:val="clear" w:fill="FFFFFF"/>
          <w:lang w:eastAsia="zh-CN"/>
        </w:rPr>
        <w:t>了</w:t>
      </w:r>
      <w:r>
        <w:rPr>
          <w:rFonts w:hint="eastAsia" w:ascii="方正仿宋_GBK" w:hAnsi="方正仿宋_GBK" w:eastAsia="方正仿宋_GBK" w:cs="方正仿宋_GBK"/>
          <w:kern w:val="0"/>
          <w:sz w:val="32"/>
          <w:szCs w:val="32"/>
          <w:shd w:val="clear" w:fill="FFFFFF"/>
        </w:rPr>
        <w:t>绩效目标设置</w:t>
      </w:r>
      <w:r>
        <w:rPr>
          <w:rFonts w:hint="eastAsia" w:ascii="方正仿宋_GBK" w:hAnsi="方正仿宋_GBK" w:eastAsia="方正仿宋_GBK" w:cs="方正仿宋_GBK"/>
          <w:kern w:val="0"/>
          <w:sz w:val="32"/>
          <w:szCs w:val="32"/>
          <w:shd w:val="clear" w:fill="FFFFFF"/>
          <w:lang w:eastAsia="zh-CN"/>
        </w:rPr>
        <w:t>重复、无法全面评价项目绩效情况</w:t>
      </w:r>
      <w:r>
        <w:rPr>
          <w:rFonts w:hint="eastAsia" w:ascii="方正仿宋_GBK" w:hAnsi="方正仿宋_GBK" w:eastAsia="方正仿宋_GBK" w:cs="方正仿宋_GBK"/>
          <w:kern w:val="0"/>
          <w:sz w:val="32"/>
          <w:szCs w:val="32"/>
          <w:shd w:val="clear" w:fill="FFFFFF"/>
        </w:rPr>
        <w:t>的问题，今后工作将进一步优化绩效指标设置，</w:t>
      </w:r>
      <w:r>
        <w:rPr>
          <w:rFonts w:hint="eastAsia" w:ascii="方正仿宋_GBK" w:hAnsi="方正仿宋_GBK" w:eastAsia="方正仿宋_GBK" w:cs="方正仿宋_GBK"/>
          <w:kern w:val="0"/>
          <w:sz w:val="32"/>
          <w:szCs w:val="32"/>
          <w:shd w:val="clear" w:fill="FFFFFF"/>
          <w:lang w:eastAsia="zh-CN"/>
        </w:rPr>
        <w:t>使</w:t>
      </w:r>
      <w:r>
        <w:rPr>
          <w:rFonts w:hint="eastAsia" w:ascii="方正仿宋_GBK" w:hAnsi="方正仿宋_GBK" w:eastAsia="方正仿宋_GBK" w:cs="方正仿宋_GBK"/>
          <w:kern w:val="0"/>
          <w:sz w:val="32"/>
          <w:szCs w:val="32"/>
          <w:shd w:val="clear" w:fill="FFFFFF"/>
        </w:rPr>
        <w:t>评价更</w:t>
      </w:r>
      <w:r>
        <w:rPr>
          <w:rFonts w:hint="eastAsia" w:ascii="方正仿宋_GBK" w:hAnsi="方正仿宋_GBK" w:eastAsia="方正仿宋_GBK" w:cs="方正仿宋_GBK"/>
          <w:kern w:val="0"/>
          <w:sz w:val="32"/>
          <w:szCs w:val="32"/>
          <w:shd w:val="clear" w:fill="FFFFFF"/>
          <w:lang w:eastAsia="zh-CN"/>
        </w:rPr>
        <w:t>加科学合理、全面客观。</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本单位是秀山县清溪场街道办事处下属二级机构，县财政局未委托第三方对我单位开展绩效评价。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本单位决算公开信息反馈和联系方式：</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jc w:val="both"/>
        <w:textAlignment w:val="auto"/>
        <w:rPr>
          <w:rFonts w:hint="eastAsia" w:ascii="Times New Roman" w:hAnsi="Times New Roman" w:eastAsia="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bidi="ar-SA"/>
        </w:rPr>
        <w:t xml:space="preserve">杨雪儒 </w:t>
      </w:r>
      <w:r>
        <w:rPr>
          <w:rFonts w:hint="eastAsia" w:ascii="Times New Roman" w:hAnsi="Times New Roman" w:eastAsia="方正仿宋_GBK"/>
          <w:sz w:val="32"/>
          <w:szCs w:val="32"/>
          <w:shd w:val="clear" w:color="auto" w:fill="FFFFFF"/>
          <w:lang w:val="en-US" w:eastAsia="zh-CN"/>
        </w:rPr>
        <w:t>023-76614999</w:t>
      </w:r>
    </w:p>
    <w:p>
      <w:pPr>
        <w:keepNext w:val="0"/>
        <w:keepLines w:val="0"/>
        <w:widowControl/>
        <w:suppressLineNumbers w:val="0"/>
        <w:jc w:val="left"/>
        <w:textAlignment w:val="center"/>
        <w:rPr>
          <w:rFonts w:hint="default"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附件1</w:t>
      </w:r>
    </w:p>
    <w:tbl>
      <w:tblPr>
        <w:tblStyle w:val="10"/>
        <w:tblW w:w="153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6"/>
        <w:gridCol w:w="2374"/>
        <w:gridCol w:w="2261"/>
        <w:gridCol w:w="1140"/>
        <w:gridCol w:w="1050"/>
        <w:gridCol w:w="1455"/>
        <w:gridCol w:w="1350"/>
        <w:gridCol w:w="1567"/>
        <w:gridCol w:w="1268"/>
        <w:gridCol w:w="968"/>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15355"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宋体" w:hAnsi="宋体" w:eastAsia="宋体" w:cs="宋体"/>
                <w:b/>
                <w:color w:val="000000"/>
                <w:sz w:val="32"/>
                <w:szCs w:val="32"/>
                <w:lang w:val="en-US" w:eastAsia="zh-CN"/>
              </w:rPr>
              <w:t>2024年度项目支出绩效自评表（二级项目）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序号</w:t>
            </w:r>
          </w:p>
        </w:tc>
        <w:tc>
          <w:tcPr>
            <w:tcW w:w="2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项目名称</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指标性质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指标值</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计量单位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指标权重</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指标得分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说明</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237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在村挂职本土人才补贴</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年度预算执行率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解决就业人数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24</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人</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补助合格率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补助按时到位率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补助政策知晓率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bl>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Times New Roman" w:hAnsi="Times New Roman" w:eastAsia="方正仿宋_GBK"/>
          <w:sz w:val="32"/>
          <w:szCs w:val="32"/>
          <w:shd w:val="clear" w:color="auto" w:fill="FFFFFF"/>
          <w:lang w:val="en-US" w:eastAsia="zh-CN"/>
        </w:rPr>
        <w:sectPr>
          <w:pgSz w:w="16840" w:h="11915" w:orient="landscape"/>
          <w:pgMar w:top="567" w:right="454" w:bottom="567" w:left="103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5292" w:type="dxa"/>
        <w:tblInd w:w="0" w:type="dxa"/>
        <w:tblLayout w:type="fixed"/>
        <w:tblCellMar>
          <w:top w:w="0" w:type="dxa"/>
          <w:left w:w="0" w:type="dxa"/>
          <w:bottom w:w="0" w:type="dxa"/>
          <w:right w:w="0" w:type="dxa"/>
        </w:tblCellMar>
      </w:tblPr>
      <w:tblGrid>
        <w:gridCol w:w="4294"/>
        <w:gridCol w:w="3558"/>
        <w:gridCol w:w="4440"/>
        <w:gridCol w:w="3000"/>
      </w:tblGrid>
      <w:tr>
        <w:tblPrEx>
          <w:tblLayout w:type="fixed"/>
          <w:tblCellMar>
            <w:top w:w="0" w:type="dxa"/>
            <w:left w:w="0" w:type="dxa"/>
            <w:bottom w:w="0" w:type="dxa"/>
            <w:right w:w="0" w:type="dxa"/>
          </w:tblCellMar>
        </w:tblPrEx>
        <w:trPr>
          <w:trHeight w:val="232" w:hRule="atLeast"/>
        </w:trPr>
        <w:tc>
          <w:tcPr>
            <w:tcW w:w="15292"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44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0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秀山土家族苗族自治县清溪场街道农业服务中心（特色产业发展中心）</w:t>
            </w:r>
          </w:p>
        </w:tc>
        <w:tc>
          <w:tcPr>
            <w:tcW w:w="444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30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744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1,183.60</w:t>
            </w: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1,097.27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1,183.60</w:t>
            </w: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1,236.33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52.73</w:t>
            </w: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00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1,236.33</w:t>
            </w: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1,236.33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0"/>
        <w:tblW w:w="15327" w:type="dxa"/>
        <w:tblInd w:w="0" w:type="dxa"/>
        <w:tblLayout w:type="fixed"/>
        <w:tblCellMar>
          <w:top w:w="0" w:type="dxa"/>
          <w:left w:w="0" w:type="dxa"/>
          <w:bottom w:w="0" w:type="dxa"/>
          <w:right w:w="0" w:type="dxa"/>
        </w:tblCellMar>
      </w:tblPr>
      <w:tblGrid>
        <w:gridCol w:w="1430"/>
        <w:gridCol w:w="3787"/>
        <w:gridCol w:w="1020"/>
        <w:gridCol w:w="1575"/>
        <w:gridCol w:w="1425"/>
        <w:gridCol w:w="839"/>
        <w:gridCol w:w="1459"/>
        <w:gridCol w:w="1296"/>
        <w:gridCol w:w="1350"/>
        <w:gridCol w:w="1146"/>
      </w:tblGrid>
      <w:tr>
        <w:tblPrEx>
          <w:tblLayout w:type="fixed"/>
          <w:tblCellMar>
            <w:top w:w="0" w:type="dxa"/>
            <w:left w:w="0" w:type="dxa"/>
            <w:bottom w:w="0" w:type="dxa"/>
            <w:right w:w="0" w:type="dxa"/>
          </w:tblCellMar>
        </w:tblPrEx>
        <w:trPr>
          <w:trHeight w:val="641" w:hRule="atLeast"/>
        </w:trPr>
        <w:tc>
          <w:tcPr>
            <w:tcW w:w="15327"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23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秀山土家族苗族自治县清溪场街道农业服务中心（特色产业发展中心）</w:t>
            </w:r>
          </w:p>
        </w:tc>
        <w:tc>
          <w:tcPr>
            <w:tcW w:w="15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8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23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8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521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78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78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78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78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52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1,183.60</w:t>
            </w:r>
            <w:r>
              <w:rPr>
                <w:rFonts w:ascii="Times New Roman" w:hAnsi="Times New Roman"/>
                <w:b/>
                <w:color w:val="000000"/>
                <w:sz w:val="20"/>
                <w:u w:color="auto"/>
              </w:rPr>
              <w:t xml:space="preserve"> </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1,183.60</w:t>
            </w:r>
            <w:r>
              <w:rPr>
                <w:rFonts w:ascii="Times New Roman" w:hAnsi="Times New Roman"/>
                <w:b/>
                <w:color w:val="000000"/>
                <w:sz w:val="20"/>
                <w:u w:color="auto"/>
              </w:rPr>
              <w:t xml:space="preserve"> </w:t>
            </w:r>
          </w:p>
        </w:tc>
        <w:tc>
          <w:tcPr>
            <w:tcW w:w="1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55.42</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55.42</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36.38</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36.38</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11.67</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11.67</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1,044.54</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1,044.54</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241.67</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241.67</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238.79</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238.79</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789.88</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789.88</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985"/>
        <w:gridCol w:w="1650"/>
        <w:gridCol w:w="1665"/>
        <w:gridCol w:w="1532"/>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2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秀山土家族苗族自治县清溪场街道农业服务中心（特色产业发展中心） </w:t>
            </w:r>
          </w:p>
        </w:tc>
        <w:tc>
          <w:tcPr>
            <w:tcW w:w="16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2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8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8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8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8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1,236.33</w:t>
            </w:r>
            <w:r>
              <w:rPr>
                <w:rFonts w:ascii="Times New Roman" w:hAnsi="Times New Roman"/>
                <w:b/>
                <w:color w:val="000000"/>
                <w:sz w:val="20"/>
                <w:u w:color="auto"/>
              </w:rPr>
              <w:t xml:space="preserve"> </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430.58</w:t>
            </w:r>
            <w:r>
              <w:rPr>
                <w:rFonts w:ascii="Times New Roman" w:hAnsi="Times New Roman"/>
                <w:b/>
                <w:color w:val="000000"/>
                <w:sz w:val="20"/>
                <w:u w:color="auto"/>
              </w:rPr>
              <w:t xml:space="preserve"> </w:t>
            </w:r>
          </w:p>
        </w:tc>
        <w:tc>
          <w:tcPr>
            <w:tcW w:w="15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805.76</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55.42</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55.42</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36.38</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36.38</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11.67</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11.67</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1,097.27</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291.52</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805.76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294.40</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291.52</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291.52</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291.52</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789.88</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789.88</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7" w:type="dxa"/>
        <w:tblInd w:w="0" w:type="dxa"/>
        <w:tblLayout w:type="fixed"/>
        <w:tblCellMar>
          <w:top w:w="0" w:type="dxa"/>
          <w:left w:w="0" w:type="dxa"/>
          <w:bottom w:w="0" w:type="dxa"/>
          <w:right w:w="0" w:type="dxa"/>
        </w:tblCellMar>
      </w:tblPr>
      <w:tblGrid>
        <w:gridCol w:w="2967"/>
        <w:gridCol w:w="1521"/>
        <w:gridCol w:w="3179"/>
        <w:gridCol w:w="940"/>
        <w:gridCol w:w="2115"/>
        <w:gridCol w:w="2190"/>
        <w:gridCol w:w="2415"/>
      </w:tblGrid>
      <w:tr>
        <w:tblPrEx>
          <w:tblLayout w:type="fixed"/>
          <w:tblCellMar>
            <w:top w:w="0" w:type="dxa"/>
            <w:left w:w="0" w:type="dxa"/>
            <w:bottom w:w="0" w:type="dxa"/>
            <w:right w:w="0" w:type="dxa"/>
          </w:tblCellMar>
        </w:tblPrEx>
        <w:trPr>
          <w:trHeight w:val="90" w:hRule="atLeast"/>
        </w:trPr>
        <w:tc>
          <w:tcPr>
            <w:tcW w:w="15327"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秀山土家族苗族自治县清溪场街道农业服务中心（特色产业发展中心）</w:t>
            </w:r>
          </w:p>
        </w:tc>
        <w:tc>
          <w:tcPr>
            <w:tcW w:w="94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1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9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41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94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1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9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41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8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1,183.60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110.50</w:t>
            </w: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110.50</w:t>
            </w: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15.03</w:t>
            </w: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15.03</w:t>
            </w: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1,097.27</w:t>
            </w: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1,097.27</w:t>
            </w: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13.53</w:t>
            </w: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13.53</w:t>
            </w: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1,183.60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1,236.33</w:t>
            </w: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1,236.33</w:t>
            </w: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1,236.33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1,236.33</w:t>
            </w: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1,236.33</w:t>
            </w: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秀山土家族苗族自治县清溪场街道农业服务中心（特色产业发展中心）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1,236.33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430.58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805.76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1,097.27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291.52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805.76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294.40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291.52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291.52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291.52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789.88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718"/>
        <w:gridCol w:w="123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秀山土家族苗族自治县清溪场街道农业服务中心（特色产业发展中心）</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7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3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7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3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7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3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7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23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65.64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413.71</w:t>
            </w:r>
            <w:r>
              <w:rPr>
                <w:rFonts w:ascii="Times New Roman" w:hAnsi="Times New Roman"/>
                <w:color w:val="000000"/>
                <w:sz w:val="18"/>
                <w:u w:color="auto"/>
              </w:rPr>
              <w:t xml:space="preserve"> </w:t>
            </w:r>
          </w:p>
        </w:tc>
        <w:tc>
          <w:tcPr>
            <w:tcW w:w="8914"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2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16.86</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893"/>
        <w:gridCol w:w="1509"/>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80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秀山土家族苗族自治县清溪场街道农业服务中心（特色产业发展中心）</w:t>
            </w: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80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89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9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9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9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8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秀山土家族苗族自治县清溪场街道农业服务中心（特色产业发展中心）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5327" w:type="dxa"/>
        <w:tblInd w:w="0" w:type="dxa"/>
        <w:tblLayout w:type="fixed"/>
        <w:tblCellMar>
          <w:top w:w="0" w:type="dxa"/>
          <w:left w:w="170" w:type="dxa"/>
          <w:bottom w:w="0" w:type="dxa"/>
          <w:right w:w="170" w:type="dxa"/>
        </w:tblCellMar>
      </w:tblPr>
      <w:tblGrid>
        <w:gridCol w:w="3179"/>
        <w:gridCol w:w="2416"/>
        <w:gridCol w:w="2375"/>
        <w:gridCol w:w="4057"/>
        <w:gridCol w:w="3300"/>
      </w:tblGrid>
      <w:tr>
        <w:tblPrEx>
          <w:tblLayout w:type="fixed"/>
          <w:tblCellMar>
            <w:top w:w="0" w:type="dxa"/>
            <w:left w:w="170" w:type="dxa"/>
            <w:bottom w:w="0" w:type="dxa"/>
            <w:right w:w="170" w:type="dxa"/>
          </w:tblCellMar>
        </w:tblPrEx>
        <w:trPr>
          <w:trHeight w:val="343" w:hRule="atLeast"/>
        </w:trPr>
        <w:tc>
          <w:tcPr>
            <w:tcW w:w="15327"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05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30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秀山土家族苗族自治县清溪场街道农业服务中心（特色产业发展中心）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05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30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0.90</w:t>
            </w: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0FC3B6A"/>
    <w:rsid w:val="01474EBF"/>
    <w:rsid w:val="01F3521E"/>
    <w:rsid w:val="03B87EA0"/>
    <w:rsid w:val="03E3214F"/>
    <w:rsid w:val="03FF298D"/>
    <w:rsid w:val="04260DAF"/>
    <w:rsid w:val="044C50BA"/>
    <w:rsid w:val="05BC6D49"/>
    <w:rsid w:val="06194FF1"/>
    <w:rsid w:val="06A2550B"/>
    <w:rsid w:val="06DE2B87"/>
    <w:rsid w:val="06F80EE2"/>
    <w:rsid w:val="07001CCA"/>
    <w:rsid w:val="075678DB"/>
    <w:rsid w:val="077B465F"/>
    <w:rsid w:val="079D7CC7"/>
    <w:rsid w:val="08051BCA"/>
    <w:rsid w:val="086A3C3F"/>
    <w:rsid w:val="086C12F4"/>
    <w:rsid w:val="08705944"/>
    <w:rsid w:val="08BA052C"/>
    <w:rsid w:val="08DB07BA"/>
    <w:rsid w:val="0969353F"/>
    <w:rsid w:val="098305D0"/>
    <w:rsid w:val="09893CA2"/>
    <w:rsid w:val="09B1218B"/>
    <w:rsid w:val="0A3317EA"/>
    <w:rsid w:val="0A5C4B69"/>
    <w:rsid w:val="0A86124A"/>
    <w:rsid w:val="0AB54CC0"/>
    <w:rsid w:val="0B1959EC"/>
    <w:rsid w:val="0B9335CE"/>
    <w:rsid w:val="0BF2311A"/>
    <w:rsid w:val="0C561B7E"/>
    <w:rsid w:val="0C7927C4"/>
    <w:rsid w:val="0C8D16DE"/>
    <w:rsid w:val="0C9B098C"/>
    <w:rsid w:val="0D673E11"/>
    <w:rsid w:val="0D895ADE"/>
    <w:rsid w:val="0DD4442E"/>
    <w:rsid w:val="0DDA54E4"/>
    <w:rsid w:val="0E3A5F83"/>
    <w:rsid w:val="0F836721"/>
    <w:rsid w:val="0FA24C5F"/>
    <w:rsid w:val="0FA25D96"/>
    <w:rsid w:val="0FD61D99"/>
    <w:rsid w:val="107B59E5"/>
    <w:rsid w:val="10A45249"/>
    <w:rsid w:val="10EC0126"/>
    <w:rsid w:val="10F70B9A"/>
    <w:rsid w:val="111445C7"/>
    <w:rsid w:val="114278C6"/>
    <w:rsid w:val="1158083A"/>
    <w:rsid w:val="11643A4B"/>
    <w:rsid w:val="11ED0F98"/>
    <w:rsid w:val="11F03528"/>
    <w:rsid w:val="12106A48"/>
    <w:rsid w:val="12C921C4"/>
    <w:rsid w:val="134D07A4"/>
    <w:rsid w:val="13871C70"/>
    <w:rsid w:val="13A71CB4"/>
    <w:rsid w:val="13AF1D43"/>
    <w:rsid w:val="13CE1647"/>
    <w:rsid w:val="13FD55AB"/>
    <w:rsid w:val="14066367"/>
    <w:rsid w:val="14200702"/>
    <w:rsid w:val="14370EA1"/>
    <w:rsid w:val="163A6CEE"/>
    <w:rsid w:val="173708E3"/>
    <w:rsid w:val="17C374FC"/>
    <w:rsid w:val="182E4AB6"/>
    <w:rsid w:val="189079DC"/>
    <w:rsid w:val="189B0D0B"/>
    <w:rsid w:val="18B43F7C"/>
    <w:rsid w:val="191C433B"/>
    <w:rsid w:val="194A1770"/>
    <w:rsid w:val="19671D44"/>
    <w:rsid w:val="19B906A4"/>
    <w:rsid w:val="19EF2CA6"/>
    <w:rsid w:val="1A1C42EA"/>
    <w:rsid w:val="1AD72B97"/>
    <w:rsid w:val="1B6F15B6"/>
    <w:rsid w:val="1BAA2EDC"/>
    <w:rsid w:val="1CA55E64"/>
    <w:rsid w:val="1D014A01"/>
    <w:rsid w:val="1D022362"/>
    <w:rsid w:val="1D1B04B0"/>
    <w:rsid w:val="1DA52501"/>
    <w:rsid w:val="1DBD6767"/>
    <w:rsid w:val="1DC52125"/>
    <w:rsid w:val="1DC96EE0"/>
    <w:rsid w:val="1DD26311"/>
    <w:rsid w:val="1E374ACB"/>
    <w:rsid w:val="1ECF0A66"/>
    <w:rsid w:val="1EF67CA4"/>
    <w:rsid w:val="1F020D3A"/>
    <w:rsid w:val="1F2C5189"/>
    <w:rsid w:val="1F4B0B02"/>
    <w:rsid w:val="1FBB35CD"/>
    <w:rsid w:val="1FCD26AF"/>
    <w:rsid w:val="20630AE1"/>
    <w:rsid w:val="20642787"/>
    <w:rsid w:val="20E47FBE"/>
    <w:rsid w:val="21556F04"/>
    <w:rsid w:val="21F55745"/>
    <w:rsid w:val="22035F18"/>
    <w:rsid w:val="22403BD3"/>
    <w:rsid w:val="227E6C70"/>
    <w:rsid w:val="22AD3177"/>
    <w:rsid w:val="235417B6"/>
    <w:rsid w:val="24825449"/>
    <w:rsid w:val="24B92327"/>
    <w:rsid w:val="24C14514"/>
    <w:rsid w:val="2533755C"/>
    <w:rsid w:val="25791755"/>
    <w:rsid w:val="25E2206E"/>
    <w:rsid w:val="26396DF4"/>
    <w:rsid w:val="27167136"/>
    <w:rsid w:val="271B442C"/>
    <w:rsid w:val="27545321"/>
    <w:rsid w:val="27B23302"/>
    <w:rsid w:val="29310A5F"/>
    <w:rsid w:val="29C37A35"/>
    <w:rsid w:val="2A076083"/>
    <w:rsid w:val="2A73162E"/>
    <w:rsid w:val="2B167953"/>
    <w:rsid w:val="2B200583"/>
    <w:rsid w:val="2B2729C0"/>
    <w:rsid w:val="2B76524F"/>
    <w:rsid w:val="2B8209DE"/>
    <w:rsid w:val="2B821C91"/>
    <w:rsid w:val="2BF81A22"/>
    <w:rsid w:val="2C636760"/>
    <w:rsid w:val="2C6762A3"/>
    <w:rsid w:val="2DA51A00"/>
    <w:rsid w:val="2FCA4B37"/>
    <w:rsid w:val="2FE029D7"/>
    <w:rsid w:val="2FF06E00"/>
    <w:rsid w:val="2FF430F5"/>
    <w:rsid w:val="30586FEC"/>
    <w:rsid w:val="312828B7"/>
    <w:rsid w:val="315F0B22"/>
    <w:rsid w:val="31A15828"/>
    <w:rsid w:val="31D84415"/>
    <w:rsid w:val="31F11367"/>
    <w:rsid w:val="32285F6F"/>
    <w:rsid w:val="32770556"/>
    <w:rsid w:val="329C0913"/>
    <w:rsid w:val="32AA0460"/>
    <w:rsid w:val="3337290D"/>
    <w:rsid w:val="33E31118"/>
    <w:rsid w:val="33EF7674"/>
    <w:rsid w:val="342D7BC6"/>
    <w:rsid w:val="34EF45B8"/>
    <w:rsid w:val="352930DB"/>
    <w:rsid w:val="35573069"/>
    <w:rsid w:val="355F6038"/>
    <w:rsid w:val="358C217E"/>
    <w:rsid w:val="36C9128A"/>
    <w:rsid w:val="37841E99"/>
    <w:rsid w:val="37BF1123"/>
    <w:rsid w:val="383C3F15"/>
    <w:rsid w:val="38884E4C"/>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A22AA0"/>
    <w:rsid w:val="3D083B3A"/>
    <w:rsid w:val="3D2757A1"/>
    <w:rsid w:val="3D300133"/>
    <w:rsid w:val="3D3D4FC4"/>
    <w:rsid w:val="3DDF1D52"/>
    <w:rsid w:val="3DDF3AB1"/>
    <w:rsid w:val="3E1D0952"/>
    <w:rsid w:val="3E34623F"/>
    <w:rsid w:val="3E42660A"/>
    <w:rsid w:val="3E7555B1"/>
    <w:rsid w:val="3E787ED9"/>
    <w:rsid w:val="3EED76C4"/>
    <w:rsid w:val="3F032E93"/>
    <w:rsid w:val="3F0527E5"/>
    <w:rsid w:val="3F4C52C6"/>
    <w:rsid w:val="3F694D83"/>
    <w:rsid w:val="3F885DCC"/>
    <w:rsid w:val="3FCD675E"/>
    <w:rsid w:val="4004000C"/>
    <w:rsid w:val="40760DD1"/>
    <w:rsid w:val="40BD5482"/>
    <w:rsid w:val="411B6CE5"/>
    <w:rsid w:val="412070D7"/>
    <w:rsid w:val="41314E40"/>
    <w:rsid w:val="418E13FA"/>
    <w:rsid w:val="41E0734B"/>
    <w:rsid w:val="41E85194"/>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BE48A7"/>
    <w:rsid w:val="4D1F53CA"/>
    <w:rsid w:val="4DAC4ACA"/>
    <w:rsid w:val="4DBE01D2"/>
    <w:rsid w:val="4EFD467F"/>
    <w:rsid w:val="4F0C6BA3"/>
    <w:rsid w:val="4F186D58"/>
    <w:rsid w:val="4FFE7F08"/>
    <w:rsid w:val="504B6EAA"/>
    <w:rsid w:val="50A04027"/>
    <w:rsid w:val="50F06B6E"/>
    <w:rsid w:val="51064DCD"/>
    <w:rsid w:val="51A5158F"/>
    <w:rsid w:val="51D21804"/>
    <w:rsid w:val="51FA0B54"/>
    <w:rsid w:val="52234D33"/>
    <w:rsid w:val="522F6E0C"/>
    <w:rsid w:val="52463BA1"/>
    <w:rsid w:val="528A52DD"/>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77A5A"/>
    <w:rsid w:val="55BE2E85"/>
    <w:rsid w:val="55C949C8"/>
    <w:rsid w:val="56530F5D"/>
    <w:rsid w:val="567700D3"/>
    <w:rsid w:val="56FF7E9E"/>
    <w:rsid w:val="578867FC"/>
    <w:rsid w:val="57A733DC"/>
    <w:rsid w:val="5842572D"/>
    <w:rsid w:val="5A025274"/>
    <w:rsid w:val="5A3B59D6"/>
    <w:rsid w:val="5AD134D8"/>
    <w:rsid w:val="5B726D55"/>
    <w:rsid w:val="5BF41F67"/>
    <w:rsid w:val="5C263CE4"/>
    <w:rsid w:val="5C5D2777"/>
    <w:rsid w:val="5CF44FA3"/>
    <w:rsid w:val="5CF66BF3"/>
    <w:rsid w:val="5D290C69"/>
    <w:rsid w:val="5DA80C2C"/>
    <w:rsid w:val="5E3C18D1"/>
    <w:rsid w:val="5F2D4A41"/>
    <w:rsid w:val="60C74F6C"/>
    <w:rsid w:val="60ED76B7"/>
    <w:rsid w:val="61015958"/>
    <w:rsid w:val="61025A59"/>
    <w:rsid w:val="613D5BBC"/>
    <w:rsid w:val="61536C39"/>
    <w:rsid w:val="61DC573B"/>
    <w:rsid w:val="62944DD7"/>
    <w:rsid w:val="62BA7F17"/>
    <w:rsid w:val="6319381F"/>
    <w:rsid w:val="63C25DC5"/>
    <w:rsid w:val="63C62057"/>
    <w:rsid w:val="64194760"/>
    <w:rsid w:val="64571EF5"/>
    <w:rsid w:val="645C7C78"/>
    <w:rsid w:val="64FB113D"/>
    <w:rsid w:val="656152C6"/>
    <w:rsid w:val="6587477F"/>
    <w:rsid w:val="658C3A08"/>
    <w:rsid w:val="65C031CA"/>
    <w:rsid w:val="65CE6852"/>
    <w:rsid w:val="66267C04"/>
    <w:rsid w:val="663F505A"/>
    <w:rsid w:val="666C2D2F"/>
    <w:rsid w:val="66AF5D7C"/>
    <w:rsid w:val="66EE5541"/>
    <w:rsid w:val="672B1D30"/>
    <w:rsid w:val="67924660"/>
    <w:rsid w:val="68407834"/>
    <w:rsid w:val="6883293E"/>
    <w:rsid w:val="688412AD"/>
    <w:rsid w:val="68EB1B71"/>
    <w:rsid w:val="68F51027"/>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8A75B6"/>
    <w:rsid w:val="71C34D91"/>
    <w:rsid w:val="727D0D86"/>
    <w:rsid w:val="72DB435C"/>
    <w:rsid w:val="72E2613A"/>
    <w:rsid w:val="72F771F4"/>
    <w:rsid w:val="730A29BA"/>
    <w:rsid w:val="73934AD2"/>
    <w:rsid w:val="73CF435B"/>
    <w:rsid w:val="73EA4036"/>
    <w:rsid w:val="750837F0"/>
    <w:rsid w:val="754758CF"/>
    <w:rsid w:val="75595ECD"/>
    <w:rsid w:val="757A09AB"/>
    <w:rsid w:val="764F62AB"/>
    <w:rsid w:val="765C45EC"/>
    <w:rsid w:val="768A7619"/>
    <w:rsid w:val="76BD23AB"/>
    <w:rsid w:val="772E1EBA"/>
    <w:rsid w:val="781926BC"/>
    <w:rsid w:val="78C370F8"/>
    <w:rsid w:val="796D60A4"/>
    <w:rsid w:val="79A031D5"/>
    <w:rsid w:val="79B47FDF"/>
    <w:rsid w:val="79E569A9"/>
    <w:rsid w:val="7A1525F7"/>
    <w:rsid w:val="7A24405D"/>
    <w:rsid w:val="7B420052"/>
    <w:rsid w:val="7BD06A28"/>
    <w:rsid w:val="7C3A7C0B"/>
    <w:rsid w:val="7C5248E4"/>
    <w:rsid w:val="7C566698"/>
    <w:rsid w:val="7C5866A3"/>
    <w:rsid w:val="7D7406BB"/>
    <w:rsid w:val="7DE94331"/>
    <w:rsid w:val="7F446A19"/>
    <w:rsid w:val="7F7452B9"/>
    <w:rsid w:val="7F8A6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16</TotalTime>
  <ScaleCrop>false</ScaleCrop>
  <LinksUpToDate>false</LinksUpToDate>
  <CharactersWithSpaces>26313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清溪党政办</cp:lastModifiedBy>
  <dcterms:modified xsi:type="dcterms:W3CDTF">2025-11-03T06:23:13Z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