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秀山土家族苗族自治县清溪场街道综合行政执法大队</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清溪场街道办事处是秀山县政府的派出机构，受县政府领导，依据法律、法规，在辖区内行使政府的管理职能。其中，清溪场街道办事处综合行政执法大队为清溪场街道办事处统一设置的事业站所之一。</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Times New Roman" w:hAnsi="Times New Roman" w:eastAsia="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行使依法授权或委托的农林水利、规划建设、生态环境、卫生健康、文化旅游、民政管理等领域的行政执法权。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Times New Roman" w:hAnsi="Times New Roman" w:eastAsia="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建立与城市管理、食品药品安全监管等方面的联合执法机制。综合行政执法大队与综合行政执法办公室统筹运行。</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完成上级交办的其他任务</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rPr>
        <w:t>为清溪场街道办事处统一设置的事业站所之一，单位构成为综合行政执法办公室、综合行政执法大队。</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73.79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收、支与2023年度相比，增加3.66万元，增长5.2%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单位职工增加，工资、社保、公积金等人员经费需求提高。</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73.79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与2023年度相比，增加3.66万元，增长5.2%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单位职工增加，工资、社保、公积金等人员经费收入需求提高。</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73.79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73.79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与2023年度相比，增加3.66万元，增长5.2%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单位职工增加，工资、社保、公积金等人员经费支出需求提高。</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73.79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73.79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财政拨款收、支总计各增加3.66万元，增长5.2%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单位职工增加，工资、社保、公积金等人员经费需求提高。</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73.79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与2023年度相比，增加3.66万元，增长5.2%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单位职工增加，工资、社保、公积金等人员经费收入需求提高。</w:t>
      </w:r>
      <w:r>
        <w:rPr>
          <w:rFonts w:hint="default" w:ascii="Times New Roman" w:hAnsi="Times New Roman" w:eastAsia="方正仿宋_GBK"/>
          <w:sz w:val="32"/>
          <w:szCs w:val="32"/>
          <w:shd w:val="clear" w:color="auto" w:fill="FFFFFF"/>
        </w:rPr>
        <w:t>较年初预算数减少1.30万元，下降1.7%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规范职工薪酬待遇，合理开支日常费用。</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73.79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与2023年度相比，增加3.66万元，增长5.2%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单位职工增加，工资、社保、公积金等人员经费支出需求提高。</w:t>
      </w:r>
      <w:r>
        <w:rPr>
          <w:rFonts w:hint="default" w:ascii="Times New Roman" w:hAnsi="Times New Roman" w:eastAsia="方正仿宋_GBK"/>
          <w:sz w:val="32"/>
          <w:szCs w:val="32"/>
          <w:shd w:val="clear" w:color="auto" w:fill="FFFFFF"/>
        </w:rPr>
        <w:t>较年初预算数减少1.30万元，下降1.7%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规范职工薪酬待遇，合理开支日常费用。</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一般公共服务支出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是本单位无</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10.06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较年初预算数减少0.20万元，下降2.0%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依据实际政策口径，调整职工社保基数，保障职工参保。</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依据实际政策口径，调整职工</w:t>
      </w:r>
      <w:r>
        <w:rPr>
          <w:rFonts w:hint="eastAsia" w:ascii="方正仿宋_GBK" w:hAnsi="方正仿宋_GBK" w:eastAsia="方正仿宋_GBK" w:cs="方正仿宋_GBK"/>
          <w:sz w:val="32"/>
          <w:szCs w:val="32"/>
          <w:shd w:val="clear" w:color="auto" w:fill="FFFFFF"/>
          <w:lang w:eastAsia="zh-CN"/>
        </w:rPr>
        <w:t>医保</w:t>
      </w:r>
      <w:r>
        <w:rPr>
          <w:rFonts w:hint="eastAsia" w:ascii="方正仿宋_GBK" w:hAnsi="方正仿宋_GBK" w:eastAsia="方正仿宋_GBK" w:cs="方正仿宋_GBK"/>
          <w:sz w:val="32"/>
          <w:szCs w:val="32"/>
          <w:shd w:val="clear" w:color="auto" w:fill="FFFFFF"/>
        </w:rPr>
        <w:t>基数，保障职工参保。</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是本单位无</w:t>
      </w:r>
      <w:r>
        <w:rPr>
          <w:rFonts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55.74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较年初预算数减少1.05万元，下降1.9%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落实过紧日子政策，厉行节约，减少不必要开支。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是本单位无</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较年初预算数减少0.05万元，下降1.3%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bidi="ar-SA"/>
        </w:rPr>
        <w:t>是</w:t>
      </w:r>
      <w:r>
        <w:rPr>
          <w:rFonts w:hint="eastAsia" w:ascii="方正仿宋_GBK" w:hAnsi="方正仿宋_GBK" w:eastAsia="方正仿宋_GBK" w:cs="方正仿宋_GBK"/>
          <w:sz w:val="32"/>
          <w:szCs w:val="32"/>
          <w:shd w:val="clear" w:color="auto" w:fill="FFFFFF"/>
        </w:rPr>
        <w:t>依据实际政策口径，调整职工</w:t>
      </w:r>
      <w:r>
        <w:rPr>
          <w:rFonts w:hint="eastAsia" w:ascii="方正仿宋_GBK" w:hAnsi="方正仿宋_GBK" w:eastAsia="方正仿宋_GBK" w:cs="方正仿宋_GBK"/>
          <w:sz w:val="32"/>
          <w:szCs w:val="32"/>
          <w:shd w:val="clear" w:color="auto" w:fill="FFFFFF"/>
          <w:lang w:eastAsia="zh-CN"/>
        </w:rPr>
        <w:t>公积金</w:t>
      </w:r>
      <w:r>
        <w:rPr>
          <w:rFonts w:hint="eastAsia" w:ascii="方正仿宋_GBK" w:hAnsi="方正仿宋_GBK" w:eastAsia="方正仿宋_GBK" w:cs="方正仿宋_GBK"/>
          <w:sz w:val="32"/>
          <w:szCs w:val="32"/>
          <w:shd w:val="clear" w:color="auto" w:fill="FFFFFF"/>
        </w:rPr>
        <w:t>基数，保障职工参保。</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bidi="ar-SA"/>
        </w:rPr>
        <w:t>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val="en-US" w:eastAsia="zh-CN" w:bidi="ar-SA"/>
        </w:rPr>
        <w:t>因是本单位无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bidi="ar-SA"/>
        </w:rPr>
        <w:t>本单位无</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bidi="ar-SA"/>
        </w:rPr>
        <w:t>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bidi="ar-SA"/>
        </w:rPr>
        <w:t>是本单位无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bidi="ar-SA"/>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w:t>
      </w:r>
      <w:bookmarkStart w:id="0" w:name="_GoBack"/>
      <w:bookmarkEnd w:id="0"/>
      <w:r>
        <w:rPr>
          <w:rFonts w:hint="eastAsia" w:ascii="方正仿宋_GBK" w:hAnsi="方正仿宋_GBK" w:eastAsia="方正仿宋_GBK" w:cs="方正仿宋_GBK"/>
          <w:sz w:val="32"/>
          <w:szCs w:val="32"/>
          <w:shd w:val="clear" w:color="auto" w:fill="FFFFFF"/>
          <w:lang w:eastAsia="zh-CN"/>
        </w:rPr>
        <w:t>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73.79</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69.33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与2023年度相比，增加5.47万元，增长8.6%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单位职工增加，工资、社保、公积金等人员经费需求提高。</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单位职工工资补贴发放、职工社保、公积金缴费等方面。</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与2023年度相比，减少1.82万元，下降29.0%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落实过紧日子政策，压减不必要开支。</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办公费、水费、电费、培训费等方面。</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本单位2024年度无政府性基金预算财政拨款收支</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严格落实过紧日子要求，压减不必要会议开支。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依据工作业务需求，增加对职工的培训，支出增加。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0.47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与2023年度相比，增加0.47万元，增长100.0%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依据工作业务需求，职工出差参加培训次数增加。</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本单位属于事业单位，按照部门决算列报口径，我单位不在机关运行经费统计范围之内。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2024年度我单位未发生政府采购事项，无相关经费支出</w:t>
      </w:r>
      <w:r>
        <w:rPr>
          <w:rFonts w:hint="eastAsia" w:ascii="Times New Roman" w:hAnsi="Times New Roman" w:eastAsia="方正仿宋_GBK"/>
          <w:sz w:val="32"/>
          <w:szCs w:val="32"/>
          <w:shd w:val="clear" w:color="auto" w:fill="FFFFFF"/>
          <w:lang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7"/>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本单位是秀山县清溪场街道办事处下属二级机构，县财政局未委托第三方对我单位开展绩效评价。</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本单位决算公开信息反馈和联系方式：</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bidi="ar-SA"/>
        </w:rPr>
        <w:t xml:space="preserve">杨雪儒 </w:t>
      </w:r>
      <w:r>
        <w:rPr>
          <w:rFonts w:hint="eastAsia" w:ascii="Times New Roman" w:hAnsi="Times New Roman" w:eastAsia="方正仿宋_GBK"/>
          <w:sz w:val="32"/>
          <w:szCs w:val="32"/>
          <w:shd w:val="clear" w:color="auto" w:fill="FFFFFF"/>
          <w:lang w:val="en-US" w:eastAsia="zh-CN"/>
        </w:rPr>
        <w:t>023-76614999</w:t>
      </w:r>
    </w:p>
    <w:tbl>
      <w:tblPr>
        <w:tblStyle w:val="12"/>
        <w:tblpPr w:leftFromText="180" w:rightFromText="180" w:vertAnchor="text" w:horzAnchor="page" w:tblpX="1058" w:tblpY="22"/>
        <w:tblOverlap w:val="never"/>
        <w:tblW w:w="15266" w:type="dxa"/>
        <w:tblInd w:w="0" w:type="dxa"/>
        <w:tblLayout w:type="fixed"/>
        <w:tblCellMar>
          <w:top w:w="0" w:type="dxa"/>
          <w:left w:w="0" w:type="dxa"/>
          <w:bottom w:w="0" w:type="dxa"/>
          <w:right w:w="0" w:type="dxa"/>
        </w:tblCellMar>
      </w:tblPr>
      <w:tblGrid>
        <w:gridCol w:w="4294"/>
        <w:gridCol w:w="3558"/>
        <w:gridCol w:w="4127"/>
        <w:gridCol w:w="3287"/>
      </w:tblGrid>
      <w:tr>
        <w:tblPrEx>
          <w:tblLayout w:type="fixed"/>
          <w:tblCellMar>
            <w:top w:w="0" w:type="dxa"/>
            <w:left w:w="0" w:type="dxa"/>
            <w:bottom w:w="0" w:type="dxa"/>
            <w:right w:w="0" w:type="dxa"/>
          </w:tblCellMar>
        </w:tblPrEx>
        <w:trPr>
          <w:trHeight w:val="232" w:hRule="atLeast"/>
        </w:trPr>
        <w:tc>
          <w:tcPr>
            <w:tcW w:w="15266"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1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28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秀山土家族苗族自治县清溪场街道综合行政执法大队</w:t>
            </w:r>
          </w:p>
        </w:tc>
        <w:tc>
          <w:tcPr>
            <w:tcW w:w="41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328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741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73.79</w:t>
            </w:r>
            <w:r>
              <w:rPr>
                <w:rFonts w:ascii="Times New Roman" w:hAnsi="Times New Roman"/>
                <w:color w:val="000000"/>
                <w:sz w:val="20"/>
                <w:u w:color="auto"/>
              </w:rPr>
              <w:t xml:space="preserve"> </w:t>
            </w: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73.79</w:t>
            </w:r>
            <w:r>
              <w:rPr>
                <w:rFonts w:ascii="Times New Roman" w:hAnsi="Times New Roman"/>
                <w:color w:val="000000"/>
                <w:sz w:val="20"/>
                <w:u w:color="auto"/>
              </w:rPr>
              <w:t xml:space="preserve"> </w:t>
            </w: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2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28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73.79</w:t>
            </w:r>
            <w:r>
              <w:rPr>
                <w:rFonts w:ascii="Times New Roman" w:hAnsi="Times New Roman"/>
                <w:color w:val="000000"/>
                <w:sz w:val="20"/>
                <w:u w:color="auto"/>
              </w:rPr>
              <w:t xml:space="preserve"> </w:t>
            </w:r>
          </w:p>
        </w:tc>
        <w:tc>
          <w:tcPr>
            <w:tcW w:w="4127"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327" w:type="dxa"/>
        <w:tblInd w:w="0" w:type="dxa"/>
        <w:tblLayout w:type="fixed"/>
        <w:tblCellMar>
          <w:top w:w="0" w:type="dxa"/>
          <w:left w:w="0" w:type="dxa"/>
          <w:bottom w:w="0" w:type="dxa"/>
          <w:right w:w="0" w:type="dxa"/>
        </w:tblCellMar>
      </w:tblPr>
      <w:tblGrid>
        <w:gridCol w:w="1430"/>
        <w:gridCol w:w="3397"/>
        <w:gridCol w:w="1404"/>
        <w:gridCol w:w="1405"/>
        <w:gridCol w:w="1459"/>
        <w:gridCol w:w="981"/>
        <w:gridCol w:w="1459"/>
        <w:gridCol w:w="1092"/>
        <w:gridCol w:w="1200"/>
        <w:gridCol w:w="1500"/>
      </w:tblGrid>
      <w:tr>
        <w:tblPrEx>
          <w:tblLayout w:type="fixed"/>
          <w:tblCellMar>
            <w:top w:w="0" w:type="dxa"/>
            <w:left w:w="0" w:type="dxa"/>
            <w:bottom w:w="0" w:type="dxa"/>
            <w:right w:w="0" w:type="dxa"/>
          </w:tblCellMar>
        </w:tblPrEx>
        <w:trPr>
          <w:trHeight w:val="641" w:hRule="atLeast"/>
        </w:trPr>
        <w:tc>
          <w:tcPr>
            <w:tcW w:w="15327"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2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秀山土家族苗族自治县清溪场街道综合行政执法大队</w:t>
            </w:r>
          </w:p>
        </w:tc>
        <w:tc>
          <w:tcPr>
            <w:tcW w:w="140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2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2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97"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9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9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9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73.79</w:t>
            </w:r>
            <w:r>
              <w:rPr>
                <w:rFonts w:ascii="Times New Roman" w:hAnsi="Times New Roman"/>
                <w:b/>
                <w:color w:val="000000"/>
                <w:sz w:val="20"/>
                <w:u w:color="auto"/>
              </w:rPr>
              <w:t xml:space="preserve"> </w:t>
            </w:r>
          </w:p>
        </w:tc>
        <w:tc>
          <w:tcPr>
            <w:tcW w:w="1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73.79</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9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55.74</w:t>
            </w:r>
            <w:r>
              <w:rPr>
                <w:rFonts w:ascii="Times New Roman" w:hAnsi="Times New Roman"/>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55.74</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12"/>
        <w:tblW w:w="15322" w:type="dxa"/>
        <w:tblInd w:w="0" w:type="dxa"/>
        <w:tblLayout w:type="fixed"/>
        <w:tblCellMar>
          <w:top w:w="0" w:type="dxa"/>
          <w:left w:w="0" w:type="dxa"/>
          <w:bottom w:w="0" w:type="dxa"/>
          <w:right w:w="0" w:type="dxa"/>
        </w:tblCellMar>
      </w:tblPr>
      <w:tblGrid>
        <w:gridCol w:w="1292"/>
        <w:gridCol w:w="3780"/>
        <w:gridCol w:w="1663"/>
        <w:gridCol w:w="1765"/>
        <w:gridCol w:w="1624"/>
        <w:gridCol w:w="1557"/>
        <w:gridCol w:w="1532"/>
        <w:gridCol w:w="210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秀山土家族苗族自治县清溪场街道综合行政执法大队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0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0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21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78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8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8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8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73.79</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73.79</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1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12"/>
        <w:tblW w:w="15286" w:type="dxa"/>
        <w:tblInd w:w="0" w:type="dxa"/>
        <w:tblLayout w:type="fixed"/>
        <w:tblCellMar>
          <w:top w:w="0" w:type="dxa"/>
          <w:left w:w="0" w:type="dxa"/>
          <w:bottom w:w="0" w:type="dxa"/>
          <w:right w:w="0" w:type="dxa"/>
        </w:tblCellMar>
      </w:tblPr>
      <w:tblGrid>
        <w:gridCol w:w="2967"/>
        <w:gridCol w:w="1521"/>
        <w:gridCol w:w="3179"/>
        <w:gridCol w:w="951"/>
        <w:gridCol w:w="2127"/>
        <w:gridCol w:w="2209"/>
        <w:gridCol w:w="2332"/>
      </w:tblGrid>
      <w:tr>
        <w:tblPrEx>
          <w:tblLayout w:type="fixed"/>
          <w:tblCellMar>
            <w:top w:w="0" w:type="dxa"/>
            <w:left w:w="0" w:type="dxa"/>
            <w:bottom w:w="0" w:type="dxa"/>
            <w:right w:w="0" w:type="dxa"/>
          </w:tblCellMar>
        </w:tblPrEx>
        <w:trPr>
          <w:trHeight w:val="90" w:hRule="atLeast"/>
        </w:trPr>
        <w:tc>
          <w:tcPr>
            <w:tcW w:w="15286"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秀山土家族苗族自治县清溪场街道综合行政执法大队</w:t>
            </w:r>
          </w:p>
        </w:tc>
        <w:tc>
          <w:tcPr>
            <w:tcW w:w="95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1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2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3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95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1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2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3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7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61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10.06</w:t>
            </w: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10.06</w:t>
            </w: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w:t>
            </w: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w:t>
            </w: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w:t>
            </w: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w:t>
            </w: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73.79</w:t>
            </w: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73.79</w:t>
            </w: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73.79</w:t>
            </w:r>
            <w:r>
              <w:rPr>
                <w:rFonts w:ascii="Times New Roman" w:hAnsi="Times New Roman"/>
                <w:color w:val="000000"/>
                <w:sz w:val="18"/>
                <w:u w:color="auto"/>
              </w:rPr>
              <w:t xml:space="preserve">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73.79</w:t>
            </w:r>
            <w:r>
              <w:rPr>
                <w:rFonts w:ascii="Times New Roman" w:hAnsi="Times New Roman"/>
                <w:color w:val="000000"/>
                <w:sz w:val="18"/>
                <w:u w:color="auto"/>
              </w:rPr>
              <w:t xml:space="preserve"> </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秀山土家族苗族自治县清溪场街道综合行政执法大队</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73.79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73.79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628"/>
        <w:gridCol w:w="132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秀山土家族苗族自治县清溪场街道综合行政执法大队</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32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32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6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6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3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69.33</w:t>
            </w:r>
            <w:r>
              <w:rPr>
                <w:rFonts w:ascii="Times New Roman" w:hAnsi="Times New Roman"/>
                <w:color w:val="000000"/>
                <w:sz w:val="18"/>
                <w:u w:color="auto"/>
              </w:rPr>
              <w:t xml:space="preserve"> </w:t>
            </w:r>
          </w:p>
        </w:tc>
        <w:tc>
          <w:tcPr>
            <w:tcW w:w="8824"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3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秀山土家族苗族自治县清溪场街道综合行政执法大队</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秀山土家族苗族自治县清溪场街道综合行政执法大队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5300" w:type="dxa"/>
        <w:tblInd w:w="0" w:type="dxa"/>
        <w:tblLayout w:type="fixed"/>
        <w:tblCellMar>
          <w:top w:w="0" w:type="dxa"/>
          <w:left w:w="170" w:type="dxa"/>
          <w:bottom w:w="0" w:type="dxa"/>
          <w:right w:w="170" w:type="dxa"/>
        </w:tblCellMar>
      </w:tblPr>
      <w:tblGrid>
        <w:gridCol w:w="3179"/>
        <w:gridCol w:w="2416"/>
        <w:gridCol w:w="2375"/>
        <w:gridCol w:w="4261"/>
        <w:gridCol w:w="3069"/>
      </w:tblGrid>
      <w:tr>
        <w:tblPrEx>
          <w:tblLayout w:type="fixed"/>
          <w:tblCellMar>
            <w:top w:w="0" w:type="dxa"/>
            <w:left w:w="170" w:type="dxa"/>
            <w:bottom w:w="0" w:type="dxa"/>
            <w:right w:w="170" w:type="dxa"/>
          </w:tblCellMar>
        </w:tblPrEx>
        <w:trPr>
          <w:trHeight w:val="343" w:hRule="atLeast"/>
        </w:trPr>
        <w:tc>
          <w:tcPr>
            <w:tcW w:w="1530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261"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069"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秀山土家族苗族自治县清溪场街道综合行政执法大队</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26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069"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4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4D189C"/>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8503F9"/>
    <w:rsid w:val="09B1218B"/>
    <w:rsid w:val="0A3317EA"/>
    <w:rsid w:val="0A5C4B69"/>
    <w:rsid w:val="0A86124A"/>
    <w:rsid w:val="0AB54CC0"/>
    <w:rsid w:val="0AED2F29"/>
    <w:rsid w:val="0B8D26B0"/>
    <w:rsid w:val="0B9335CE"/>
    <w:rsid w:val="0BF2311A"/>
    <w:rsid w:val="0C7927C4"/>
    <w:rsid w:val="0C946562"/>
    <w:rsid w:val="0C9B098C"/>
    <w:rsid w:val="0D673E11"/>
    <w:rsid w:val="0DDA54E4"/>
    <w:rsid w:val="0E3A5F83"/>
    <w:rsid w:val="0F7F3723"/>
    <w:rsid w:val="0F836721"/>
    <w:rsid w:val="0FA25D96"/>
    <w:rsid w:val="107B59E5"/>
    <w:rsid w:val="109E356C"/>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712232"/>
    <w:rsid w:val="19B906A4"/>
    <w:rsid w:val="1B6F15B6"/>
    <w:rsid w:val="1BAA2EDC"/>
    <w:rsid w:val="1C3E3E1B"/>
    <w:rsid w:val="1CA55E64"/>
    <w:rsid w:val="1D014A01"/>
    <w:rsid w:val="1D022362"/>
    <w:rsid w:val="1D1B04B0"/>
    <w:rsid w:val="1DA52501"/>
    <w:rsid w:val="1DBD6767"/>
    <w:rsid w:val="1DC52125"/>
    <w:rsid w:val="1DD26311"/>
    <w:rsid w:val="1E374ACB"/>
    <w:rsid w:val="1E635B51"/>
    <w:rsid w:val="1E9407EA"/>
    <w:rsid w:val="1ECF0A66"/>
    <w:rsid w:val="1EF67CA4"/>
    <w:rsid w:val="1F020D3A"/>
    <w:rsid w:val="1F2C5189"/>
    <w:rsid w:val="1F305ABF"/>
    <w:rsid w:val="1F4B0B02"/>
    <w:rsid w:val="1F6E459F"/>
    <w:rsid w:val="1FBB35CD"/>
    <w:rsid w:val="1FCD26AF"/>
    <w:rsid w:val="205D3407"/>
    <w:rsid w:val="20642787"/>
    <w:rsid w:val="21556F04"/>
    <w:rsid w:val="22403BD3"/>
    <w:rsid w:val="22AD3177"/>
    <w:rsid w:val="23224593"/>
    <w:rsid w:val="235417B6"/>
    <w:rsid w:val="24B92327"/>
    <w:rsid w:val="24C14514"/>
    <w:rsid w:val="2533755C"/>
    <w:rsid w:val="25791755"/>
    <w:rsid w:val="26396DF4"/>
    <w:rsid w:val="27167136"/>
    <w:rsid w:val="271B442C"/>
    <w:rsid w:val="27B23302"/>
    <w:rsid w:val="28D1378E"/>
    <w:rsid w:val="29310A5F"/>
    <w:rsid w:val="29C37A35"/>
    <w:rsid w:val="29D86D56"/>
    <w:rsid w:val="2A076083"/>
    <w:rsid w:val="2A73162E"/>
    <w:rsid w:val="2B167953"/>
    <w:rsid w:val="2B200583"/>
    <w:rsid w:val="2B2729C0"/>
    <w:rsid w:val="2B8209DE"/>
    <w:rsid w:val="2B821C91"/>
    <w:rsid w:val="2BF81A22"/>
    <w:rsid w:val="2C636760"/>
    <w:rsid w:val="2C6762A3"/>
    <w:rsid w:val="2F8975D2"/>
    <w:rsid w:val="2FAD13E5"/>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2C73DA"/>
    <w:rsid w:val="3939115E"/>
    <w:rsid w:val="398B62AC"/>
    <w:rsid w:val="39B82A39"/>
    <w:rsid w:val="39C42CA8"/>
    <w:rsid w:val="39DC4FD6"/>
    <w:rsid w:val="39F03D7A"/>
    <w:rsid w:val="39F33306"/>
    <w:rsid w:val="3A2C1C67"/>
    <w:rsid w:val="3A6A77C9"/>
    <w:rsid w:val="3ADD7F09"/>
    <w:rsid w:val="3B1705E5"/>
    <w:rsid w:val="3B18334B"/>
    <w:rsid w:val="3B36794F"/>
    <w:rsid w:val="3B5E430C"/>
    <w:rsid w:val="3B6F6EE0"/>
    <w:rsid w:val="3C487D14"/>
    <w:rsid w:val="3C566AD6"/>
    <w:rsid w:val="3C594871"/>
    <w:rsid w:val="3C6A5B02"/>
    <w:rsid w:val="3D083B3A"/>
    <w:rsid w:val="3D2757A1"/>
    <w:rsid w:val="3D3D4FC4"/>
    <w:rsid w:val="3D642A58"/>
    <w:rsid w:val="3DDF3AB1"/>
    <w:rsid w:val="3DF67FD5"/>
    <w:rsid w:val="3E0158CC"/>
    <w:rsid w:val="3E1D0952"/>
    <w:rsid w:val="3E42660A"/>
    <w:rsid w:val="3E7555B1"/>
    <w:rsid w:val="3E787ED9"/>
    <w:rsid w:val="3F032E93"/>
    <w:rsid w:val="3F0527E5"/>
    <w:rsid w:val="3F4C52C6"/>
    <w:rsid w:val="3F694D83"/>
    <w:rsid w:val="3F885DCC"/>
    <w:rsid w:val="3FC76DE5"/>
    <w:rsid w:val="3FCD675E"/>
    <w:rsid w:val="4004000C"/>
    <w:rsid w:val="40760DD1"/>
    <w:rsid w:val="40BD5482"/>
    <w:rsid w:val="411B6CE5"/>
    <w:rsid w:val="412070D7"/>
    <w:rsid w:val="41314E40"/>
    <w:rsid w:val="41E0734B"/>
    <w:rsid w:val="426C1EA8"/>
    <w:rsid w:val="42736402"/>
    <w:rsid w:val="42E86A87"/>
    <w:rsid w:val="43244C93"/>
    <w:rsid w:val="43307B09"/>
    <w:rsid w:val="439A3EB9"/>
    <w:rsid w:val="43BB152F"/>
    <w:rsid w:val="44C37687"/>
    <w:rsid w:val="45CB699A"/>
    <w:rsid w:val="46423C66"/>
    <w:rsid w:val="465B470D"/>
    <w:rsid w:val="469D6AD4"/>
    <w:rsid w:val="471E6C84"/>
    <w:rsid w:val="4748792B"/>
    <w:rsid w:val="475D719D"/>
    <w:rsid w:val="47674801"/>
    <w:rsid w:val="48225EF7"/>
    <w:rsid w:val="488F422B"/>
    <w:rsid w:val="48CD2861"/>
    <w:rsid w:val="48E36915"/>
    <w:rsid w:val="48EB6572"/>
    <w:rsid w:val="492F052E"/>
    <w:rsid w:val="493D1BED"/>
    <w:rsid w:val="495C4A24"/>
    <w:rsid w:val="497135DF"/>
    <w:rsid w:val="49DB5C44"/>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201670"/>
    <w:rsid w:val="51583025"/>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3A45B1"/>
    <w:rsid w:val="578867FC"/>
    <w:rsid w:val="5842572D"/>
    <w:rsid w:val="5A245F84"/>
    <w:rsid w:val="5A3B59D6"/>
    <w:rsid w:val="5AD134D8"/>
    <w:rsid w:val="5BF41F67"/>
    <w:rsid w:val="5C263CE4"/>
    <w:rsid w:val="5C5D2777"/>
    <w:rsid w:val="5CF66BF3"/>
    <w:rsid w:val="5D290C69"/>
    <w:rsid w:val="5D4C7137"/>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CB1550"/>
    <w:rsid w:val="68E106C1"/>
    <w:rsid w:val="68EB1B71"/>
    <w:rsid w:val="696C0310"/>
    <w:rsid w:val="6A5330A9"/>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1E310B"/>
    <w:rsid w:val="708F6F7F"/>
    <w:rsid w:val="70D94BD3"/>
    <w:rsid w:val="714B581D"/>
    <w:rsid w:val="71574775"/>
    <w:rsid w:val="71C34D91"/>
    <w:rsid w:val="71CB700D"/>
    <w:rsid w:val="72DB435C"/>
    <w:rsid w:val="72E2613A"/>
    <w:rsid w:val="72F771F4"/>
    <w:rsid w:val="73934AD2"/>
    <w:rsid w:val="750837F0"/>
    <w:rsid w:val="754758CF"/>
    <w:rsid w:val="75595ECD"/>
    <w:rsid w:val="764F62AB"/>
    <w:rsid w:val="765C45EC"/>
    <w:rsid w:val="768A7619"/>
    <w:rsid w:val="76BD23AB"/>
    <w:rsid w:val="772E1EBA"/>
    <w:rsid w:val="78034F4D"/>
    <w:rsid w:val="781926BC"/>
    <w:rsid w:val="796D60A4"/>
    <w:rsid w:val="79A031D5"/>
    <w:rsid w:val="79B47FDF"/>
    <w:rsid w:val="79E569A9"/>
    <w:rsid w:val="7A1525F7"/>
    <w:rsid w:val="7AD92877"/>
    <w:rsid w:val="7B420052"/>
    <w:rsid w:val="7B6A3A55"/>
    <w:rsid w:val="7B6C79B6"/>
    <w:rsid w:val="7BD06A28"/>
    <w:rsid w:val="7C3A7C0B"/>
    <w:rsid w:val="7C5248E4"/>
    <w:rsid w:val="7C566698"/>
    <w:rsid w:val="7C5866A3"/>
    <w:rsid w:val="7CCC1F71"/>
    <w:rsid w:val="7CF41064"/>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6</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2025-09-27T06:47:02Z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