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峨溶镇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低保申请家庭审核意见公示</w:t>
      </w:r>
    </w:p>
    <w:p>
      <w:pPr>
        <w:snapToGrid w:val="0"/>
        <w:spacing w:beforeLines="50"/>
        <w:ind w:firstLine="420" w:firstLineChars="200"/>
        <w:rPr>
          <w:rFonts w:eastAsia="方正仿宋_GBK"/>
          <w:szCs w:val="21"/>
        </w:rPr>
      </w:pPr>
      <w:r>
        <w:rPr>
          <w:rFonts w:eastAsia="方正仿宋_GBK"/>
          <w:szCs w:val="21"/>
        </w:rPr>
        <w:t>按照最低生活保障有关政策规定，根据本人申请，乡镇人民政府（街道办事处）组织入户调查、群众评议和集体审核，提出了</w:t>
      </w:r>
      <w:r>
        <w:rPr>
          <w:rFonts w:hint="eastAsia" w:eastAsia="方正仿宋_GBK"/>
          <w:szCs w:val="21"/>
        </w:rPr>
        <w:t>审核</w:t>
      </w:r>
      <w:r>
        <w:rPr>
          <w:rFonts w:eastAsia="方正仿宋_GBK"/>
          <w:szCs w:val="21"/>
        </w:rPr>
        <w:t>意见</w:t>
      </w:r>
      <w:r>
        <w:rPr>
          <w:rFonts w:hint="eastAsia" w:eastAsia="方正仿宋_GBK"/>
          <w:szCs w:val="21"/>
        </w:rPr>
        <w:t>，</w:t>
      </w:r>
      <w:r>
        <w:rPr>
          <w:rFonts w:eastAsia="方正仿宋_GBK"/>
          <w:szCs w:val="21"/>
        </w:rPr>
        <w:t>现公示如下：</w:t>
      </w:r>
    </w:p>
    <w:p>
      <w:pPr>
        <w:snapToGrid w:val="0"/>
        <w:spacing w:beforeLines="50"/>
        <w:jc w:val="center"/>
        <w:rPr>
          <w:rFonts w:ascii="方正黑体_GBK" w:eastAsia="方正黑体_GBK"/>
          <w:color w:val="FF0000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拟纳入保障的申请家庭</w:t>
      </w:r>
    </w:p>
    <w:tbl>
      <w:tblPr>
        <w:tblStyle w:val="3"/>
        <w:tblW w:w="887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8"/>
        <w:gridCol w:w="1176"/>
        <w:gridCol w:w="2268"/>
        <w:gridCol w:w="1271"/>
        <w:gridCol w:w="1134"/>
        <w:gridCol w:w="257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序号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申请人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（户主）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申请保障</w:t>
            </w:r>
            <w:r>
              <w:rPr>
                <w:rFonts w:eastAsia="方正仿宋_GBK"/>
                <w:kern w:val="0"/>
                <w:sz w:val="16"/>
                <w:szCs w:val="16"/>
              </w:rPr>
              <w:br w:type="textWrapping"/>
            </w:r>
            <w:r>
              <w:rPr>
                <w:rFonts w:eastAsia="方正仿宋_GBK"/>
                <w:kern w:val="0"/>
                <w:sz w:val="16"/>
                <w:szCs w:val="16"/>
              </w:rPr>
              <w:t>家庭成员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家庭人均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收入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（元/月）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家庭救助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总金额</w:t>
            </w:r>
          </w:p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（元/月）</w:t>
            </w:r>
          </w:p>
        </w:tc>
        <w:tc>
          <w:tcPr>
            <w:tcW w:w="2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家庭住址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9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</w:rPr>
              <w:t>覃方小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杨胜祥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500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1122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峨溶镇三溪村三溪口组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</w:rPr>
              <w:t>杨正刚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400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591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峨溶镇峨溶社区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</w:rPr>
              <w:t>翟玉平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400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591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峨溶镇坝浪村贵脚沟组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>
      <w:pPr>
        <w:jc w:val="center"/>
        <w:rPr>
          <w:rFonts w:ascii="方正黑体_GBK" w:eastAsia="方正黑体_GBK"/>
          <w:kern w:val="32"/>
          <w:sz w:val="28"/>
          <w:szCs w:val="28"/>
        </w:rPr>
      </w:pPr>
      <w:r>
        <w:rPr>
          <w:rFonts w:hint="eastAsia" w:ascii="方正黑体_GBK" w:eastAsia="方正黑体_GBK"/>
          <w:kern w:val="32"/>
          <w:sz w:val="28"/>
          <w:szCs w:val="28"/>
        </w:rPr>
        <w:t>拟不予保障的申请家庭</w:t>
      </w:r>
    </w:p>
    <w:tbl>
      <w:tblPr>
        <w:tblStyle w:val="3"/>
        <w:tblW w:w="884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1"/>
        <w:gridCol w:w="903"/>
        <w:gridCol w:w="902"/>
        <w:gridCol w:w="1080"/>
        <w:gridCol w:w="1799"/>
        <w:gridCol w:w="2159"/>
        <w:gridCol w:w="154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序号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申请人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（户主）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申请保障</w:t>
            </w:r>
            <w:r>
              <w:rPr>
                <w:rFonts w:eastAsia="方正仿宋_GBK"/>
                <w:kern w:val="0"/>
                <w:sz w:val="16"/>
                <w:szCs w:val="16"/>
              </w:rPr>
              <w:br w:type="textWrapping"/>
            </w:r>
            <w:r>
              <w:rPr>
                <w:rFonts w:eastAsia="方正仿宋_GBK"/>
                <w:kern w:val="0"/>
                <w:sz w:val="16"/>
                <w:szCs w:val="16"/>
              </w:rPr>
              <w:t>家庭成员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家庭人均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收入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（元/月）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家庭财产及</w:t>
            </w:r>
          </w:p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消费支出状况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家庭住址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不予保障原因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>
      <w:pPr>
        <w:ind w:firstLine="360" w:firstLineChars="200"/>
        <w:rPr>
          <w:rFonts w:eastAsia="方正仿宋_GBK"/>
          <w:kern w:val="32"/>
          <w:sz w:val="18"/>
          <w:szCs w:val="18"/>
        </w:rPr>
      </w:pPr>
    </w:p>
    <w:p>
      <w:pPr>
        <w:jc w:val="both"/>
        <w:rPr>
          <w:rFonts w:hint="eastAsia" w:eastAsia="方正仿宋_GBK"/>
          <w:kern w:val="32"/>
          <w:sz w:val="18"/>
          <w:szCs w:val="18"/>
          <w:lang w:val="en-US" w:eastAsia="zh-CN"/>
        </w:rPr>
      </w:pPr>
      <w:r>
        <w:rPr>
          <w:rFonts w:eastAsia="方正仿宋_GBK"/>
          <w:kern w:val="32"/>
          <w:sz w:val="18"/>
          <w:szCs w:val="18"/>
        </w:rPr>
        <w:t>举报电话</w:t>
      </w:r>
      <w:r>
        <w:rPr>
          <w:rFonts w:hint="eastAsia" w:eastAsia="方正仿宋_GBK"/>
          <w:kern w:val="32"/>
          <w:sz w:val="18"/>
          <w:szCs w:val="18"/>
          <w:lang w:val="en-US" w:eastAsia="zh-CN"/>
        </w:rPr>
        <w:t xml:space="preserve"> ：023-76629515        </w:t>
      </w:r>
    </w:p>
    <w:p>
      <w:pPr>
        <w:jc w:val="both"/>
        <w:rPr>
          <w:rFonts w:hint="eastAsia" w:eastAsia="方正仿宋_GBK"/>
          <w:kern w:val="32"/>
          <w:sz w:val="18"/>
          <w:szCs w:val="18"/>
          <w:lang w:val="en-US" w:eastAsia="zh-CN"/>
        </w:rPr>
      </w:pPr>
    </w:p>
    <w:p>
      <w:pPr>
        <w:ind w:firstLine="1260" w:firstLineChars="700"/>
        <w:rPr>
          <w:rFonts w:eastAsia="方正仿宋_GBK"/>
          <w:kern w:val="32"/>
          <w:sz w:val="18"/>
          <w:szCs w:val="18"/>
        </w:rPr>
      </w:pPr>
    </w:p>
    <w:p>
      <w:pPr>
        <w:ind w:firstLine="1260" w:firstLineChars="700"/>
        <w:rPr>
          <w:rFonts w:eastAsia="方正仿宋_GBK"/>
          <w:kern w:val="32"/>
          <w:sz w:val="18"/>
          <w:szCs w:val="18"/>
        </w:rPr>
      </w:pPr>
    </w:p>
    <w:p>
      <w:pPr>
        <w:ind w:firstLine="1260" w:firstLineChars="700"/>
        <w:rPr>
          <w:rFonts w:eastAsia="方正仿宋_GBK"/>
          <w:kern w:val="32"/>
          <w:sz w:val="18"/>
          <w:szCs w:val="18"/>
        </w:rPr>
      </w:pPr>
    </w:p>
    <w:p>
      <w:pPr>
        <w:ind w:firstLine="1260" w:firstLineChars="700"/>
        <w:rPr>
          <w:rFonts w:eastAsia="方正仿宋_GBK"/>
          <w:kern w:val="32"/>
          <w:sz w:val="18"/>
          <w:szCs w:val="18"/>
        </w:rPr>
      </w:pPr>
    </w:p>
    <w:p>
      <w:pPr>
        <w:ind w:firstLine="420" w:firstLineChars="200"/>
        <w:jc w:val="center"/>
        <w:rPr>
          <w:rFonts w:hint="eastAsia" w:eastAsia="方正仿宋_GBK"/>
          <w:kern w:val="32"/>
          <w:szCs w:val="21"/>
          <w:lang w:val="en-US" w:eastAsia="zh-CN"/>
        </w:rPr>
      </w:pPr>
      <w:r>
        <w:rPr>
          <w:rFonts w:hint="eastAsia" w:eastAsia="方正仿宋_GBK"/>
          <w:kern w:val="32"/>
          <w:szCs w:val="21"/>
          <w:lang w:val="en-US" w:eastAsia="zh-CN"/>
        </w:rPr>
        <w:t xml:space="preserve">                       秀山土家族苗族自治县峨溶镇人民政府</w:t>
      </w:r>
    </w:p>
    <w:p>
      <w:pPr>
        <w:ind w:firstLine="420" w:firstLineChars="200"/>
        <w:jc w:val="left"/>
      </w:pPr>
      <w:r>
        <w:rPr>
          <w:rFonts w:eastAsia="方正仿宋_GBK"/>
          <w:kern w:val="32"/>
          <w:szCs w:val="21"/>
        </w:rPr>
        <w:t>　　　　　　　　　　　         　　　　</w:t>
      </w:r>
      <w:r>
        <w:rPr>
          <w:rFonts w:hint="eastAsia" w:eastAsia="方正仿宋_GBK"/>
          <w:kern w:val="32"/>
          <w:szCs w:val="21"/>
          <w:lang w:val="en-US" w:eastAsia="zh-CN"/>
        </w:rPr>
        <w:t>2023</w:t>
      </w:r>
      <w:r>
        <w:rPr>
          <w:rFonts w:eastAsia="方正仿宋_GBK"/>
          <w:kern w:val="32"/>
          <w:szCs w:val="21"/>
        </w:rPr>
        <w:t>年</w:t>
      </w:r>
      <w:r>
        <w:rPr>
          <w:rFonts w:hint="eastAsia" w:eastAsia="方正仿宋_GBK"/>
          <w:kern w:val="32"/>
          <w:szCs w:val="21"/>
          <w:lang w:val="en-US" w:eastAsia="zh-CN"/>
        </w:rPr>
        <w:t>3</w:t>
      </w:r>
      <w:r>
        <w:rPr>
          <w:rFonts w:eastAsia="方正仿宋_GBK"/>
          <w:kern w:val="32"/>
          <w:szCs w:val="21"/>
        </w:rPr>
        <w:t>月</w:t>
      </w:r>
      <w:r>
        <w:rPr>
          <w:rFonts w:hint="eastAsia" w:eastAsia="方正仿宋_GBK"/>
          <w:kern w:val="32"/>
          <w:szCs w:val="21"/>
          <w:lang w:val="en-US" w:eastAsia="zh-CN"/>
        </w:rPr>
        <w:t>8</w:t>
      </w:r>
      <w:r>
        <w:rPr>
          <w:rFonts w:hint="eastAsia" w:eastAsia="方正仿宋_GBK"/>
          <w:kern w:val="32"/>
          <w:szCs w:val="21"/>
          <w:lang w:eastAsia="zh-CN"/>
        </w:rPr>
        <w:t>日</w:t>
      </w:r>
    </w:p>
    <w:p/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1474" w:gutter="0"/>
      <w:pgNumType w:start="0"/>
      <w:cols w:space="720" w:num="1"/>
      <w:docGrid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/>
      <w:jc w:val="right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2227580</wp:posOffset>
              </wp:positionH>
              <wp:positionV relativeFrom="paragraph">
                <wp:posOffset>154940</wp:posOffset>
              </wp:positionV>
              <wp:extent cx="421640" cy="295910"/>
              <wp:effectExtent l="0" t="0" r="16510" b="8890"/>
              <wp:wrapSquare wrapText="bothSides"/>
              <wp:docPr id="4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left:175.4pt;margin-top:12.2pt;height:23.3pt;width:33.2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WxzVH1wAAAAkBAAAPAAAAAAAAAAEAIAAAACIAAABk&#10;cnMvZG93bnJldi54bWxQSwECFAAUAAAACACHTuJAw1WnL84BAACRAwAADgAAAAAAAAABACAAAAAm&#10;AQAAZHJzL2Uyb0RvYy54bWxQSwUGAAAAAAYABgBZAQAAZgUAAAAA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Y2M3MDllMTA1NjkyOGE3NDQ5M2RjZGNmMjFjYWUifQ=="/>
  </w:docVars>
  <w:rsids>
    <w:rsidRoot w:val="71C14F9F"/>
    <w:rsid w:val="041362EE"/>
    <w:rsid w:val="39F50CEF"/>
    <w:rsid w:val="528D6E8D"/>
    <w:rsid w:val="71C1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301</Characters>
  <Lines>0</Lines>
  <Paragraphs>0</Paragraphs>
  <TotalTime>4</TotalTime>
  <ScaleCrop>false</ScaleCrop>
  <LinksUpToDate>false</LinksUpToDate>
  <CharactersWithSpaces>357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2023-03-16T03:05:00Z</dcterms:created>
  <dc:creator>付继业</dc:creator>
  <cp:lastModifiedBy>Administrator</cp:lastModifiedBy>
  <dcterms:modified xsi:type="dcterms:W3CDTF">2023-03-20T03:12:23Z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E19455AA06D040289F72E97D344359CF</vt:lpwstr>
  </property>
</Properties>
</file>