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E8" w:rsidRDefault="00616E4F">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秀山土家族苗族自治县</w:t>
      </w:r>
    </w:p>
    <w:p w:rsidR="00DE07E8" w:rsidRDefault="00616E4F">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大溪镇综合行政执法大队</w:t>
      </w:r>
    </w:p>
    <w:p w:rsidR="00DE07E8" w:rsidRDefault="00616E4F">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2026年单位预算公开说明</w:t>
      </w:r>
    </w:p>
    <w:p w:rsidR="00DE07E8" w:rsidRDefault="00DE07E8">
      <w:pPr>
        <w:pStyle w:val="a4"/>
        <w:widowControl/>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p>
    <w:p w:rsidR="00DE07E8" w:rsidRDefault="00616E4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一、单位基本情况</w:t>
      </w:r>
    </w:p>
    <w:p w:rsidR="00DE07E8" w:rsidRDefault="00616E4F">
      <w:pPr>
        <w:pStyle w:val="a4"/>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（一）职能职责</w:t>
      </w:r>
    </w:p>
    <w:p w:rsidR="00DE07E8" w:rsidRDefault="00616E4F">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w:t>
      </w:r>
    </w:p>
    <w:p w:rsidR="00DE07E8" w:rsidRDefault="00616E4F">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承办县委、县政府交办的其他工作。</w:t>
      </w:r>
    </w:p>
    <w:p w:rsidR="00DE07E8" w:rsidRDefault="00616E4F">
      <w:pPr>
        <w:pStyle w:val="a4"/>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（二）机构设置</w:t>
      </w:r>
    </w:p>
    <w:p w:rsidR="00DE07E8" w:rsidRDefault="00616E4F">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1</w:t>
      </w:r>
      <w:r>
        <w:rPr>
          <w:rFonts w:ascii="方正仿宋_GBK" w:eastAsia="方正仿宋_GBK" w:hAnsi="方正仿宋_GBK" w:cs="方正仿宋_GBK"/>
          <w:color w:val="333333"/>
          <w:sz w:val="32"/>
          <w:szCs w:val="32"/>
          <w:shd w:val="clear" w:color="auto" w:fill="FFFFFF"/>
        </w:rPr>
        <w:t>.综合行政执法办公室。集中行使依法授权或委托乡镇政府承担的各项行政执法权；协调、配合县级有关单位及派驻机构开展其他领域的联合执法。</w:t>
      </w:r>
    </w:p>
    <w:p w:rsidR="00DE07E8" w:rsidRDefault="00616E4F">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2</w:t>
      </w:r>
      <w:r>
        <w:rPr>
          <w:rFonts w:ascii="方正仿宋_GBK" w:eastAsia="方正仿宋_GBK" w:hAnsi="方正仿宋_GBK" w:cs="方正仿宋_GBK"/>
          <w:color w:val="333333"/>
          <w:sz w:val="32"/>
          <w:szCs w:val="32"/>
          <w:shd w:val="clear" w:color="auto" w:fill="FFFFFF"/>
        </w:rPr>
        <w:t>.综合行政执法大队。主要职责：集中行使乡镇依法承担和单位授权或委托的各项行政执法权，制止、打击各类行政违法行为，协助、配合县级有关单位及其派驻机构开展联合执法。</w:t>
      </w:r>
    </w:p>
    <w:p w:rsidR="00DE07E8" w:rsidRDefault="00616E4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二、单位收支总体情况</w:t>
      </w:r>
    </w:p>
    <w:p w:rsidR="00DE07E8" w:rsidRDefault="00616E4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（一）收入预算：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Pr>
          <w:rFonts w:ascii="Times New Roman" w:eastAsia="方正仿宋_GBK" w:hAnsi="Times New Roman" w:hint="eastAsia"/>
          <w:color w:val="333333"/>
          <w:sz w:val="32"/>
          <w:szCs w:val="32"/>
          <w:shd w:val="clear" w:color="auto" w:fill="FFFFFF"/>
        </w:rPr>
        <w:t>125</w:t>
      </w:r>
      <w:r>
        <w:rPr>
          <w:rFonts w:ascii="Times New Roman" w:eastAsia="方正仿宋_GBK" w:hAnsi="Times New Roman"/>
          <w:color w:val="333333"/>
          <w:sz w:val="32"/>
          <w:szCs w:val="32"/>
          <w:shd w:val="clear" w:color="auto" w:fill="FFFFFF"/>
        </w:rPr>
        <w:t>万元，其中：一般公共预算拨款</w:t>
      </w:r>
      <w:r>
        <w:rPr>
          <w:rFonts w:ascii="Times New Roman" w:eastAsia="方正仿宋_GBK" w:hAnsi="Times New Roman" w:hint="eastAsia"/>
          <w:color w:val="333333"/>
          <w:sz w:val="32"/>
          <w:szCs w:val="32"/>
          <w:shd w:val="clear" w:color="auto" w:fill="FFFFFF"/>
        </w:rPr>
        <w:t>收入</w:t>
      </w:r>
      <w:r>
        <w:rPr>
          <w:rFonts w:ascii="Times New Roman" w:eastAsia="方正仿宋_GBK" w:hAnsi="Times New Roman" w:hint="eastAsia"/>
          <w:color w:val="333333"/>
          <w:sz w:val="32"/>
          <w:szCs w:val="32"/>
          <w:shd w:val="clear" w:color="auto" w:fill="FFFFFF"/>
        </w:rPr>
        <w:t>125</w:t>
      </w:r>
      <w:r>
        <w:rPr>
          <w:rFonts w:ascii="Times New Roman" w:eastAsia="方正仿宋_GBK" w:hAnsi="Times New Roman"/>
          <w:color w:val="333333"/>
          <w:sz w:val="32"/>
          <w:szCs w:val="32"/>
          <w:shd w:val="clear" w:color="auto" w:fill="FFFFFF"/>
        </w:rPr>
        <w:t>万元，政府性基金预算拨款</w:t>
      </w:r>
      <w:r>
        <w:rPr>
          <w:rFonts w:ascii="Times New Roman" w:eastAsia="方正仿宋_GBK" w:hAnsi="Times New Roman" w:hint="eastAsia"/>
          <w:color w:val="333333"/>
          <w:sz w:val="32"/>
          <w:szCs w:val="32"/>
          <w:shd w:val="clear" w:color="auto" w:fill="FFFFFF"/>
        </w:rPr>
        <w:t>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万元，国有资本经营预算收入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万元，事业收入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lastRenderedPageBreak/>
        <w:t>事业单位经营</w:t>
      </w:r>
      <w:r>
        <w:rPr>
          <w:rFonts w:ascii="Times New Roman" w:eastAsia="方正仿宋_GBK" w:hAnsi="Times New Roman"/>
          <w:color w:val="333333"/>
          <w:sz w:val="32"/>
          <w:szCs w:val="32"/>
          <w:shd w:val="clear" w:color="auto" w:fill="FFFFFF"/>
        </w:rPr>
        <w:t>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万元，其他收入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，上年结转</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万元。收入较去年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69.92</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是一般</w:t>
      </w:r>
      <w:r>
        <w:rPr>
          <w:rFonts w:ascii="Times New Roman" w:eastAsia="方正仿宋_GBK" w:hAnsi="Times New Roman" w:hint="eastAsia"/>
          <w:color w:val="333333"/>
          <w:sz w:val="32"/>
          <w:szCs w:val="32"/>
          <w:shd w:val="clear" w:color="auto" w:fill="FFFFFF"/>
        </w:rPr>
        <w:t>公共预算收入增加</w:t>
      </w:r>
      <w:r>
        <w:rPr>
          <w:rFonts w:ascii="Times New Roman" w:eastAsia="方正仿宋_GBK" w:hAnsi="Times New Roman" w:hint="eastAsia"/>
          <w:color w:val="333333"/>
          <w:sz w:val="32"/>
          <w:szCs w:val="32"/>
          <w:shd w:val="clear" w:color="auto" w:fill="FFFFFF"/>
        </w:rPr>
        <w:t>69.92</w:t>
      </w:r>
      <w:r>
        <w:rPr>
          <w:rFonts w:ascii="Times New Roman" w:eastAsia="方正仿宋_GBK" w:hAnsi="Times New Roman"/>
          <w:color w:val="333333"/>
          <w:sz w:val="32"/>
          <w:szCs w:val="32"/>
          <w:shd w:val="clear" w:color="auto" w:fill="FFFFFF"/>
        </w:rPr>
        <w:t>万元。</w:t>
      </w:r>
    </w:p>
    <w:p w:rsidR="00DE07E8" w:rsidRDefault="00616E4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（二）支出预算：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Pr>
          <w:rFonts w:ascii="Times New Roman" w:eastAsia="方正仿宋_GBK" w:hAnsi="Times New Roman" w:hint="eastAsia"/>
          <w:color w:val="333333"/>
          <w:sz w:val="32"/>
          <w:szCs w:val="32"/>
          <w:shd w:val="clear" w:color="auto" w:fill="FFFFFF"/>
        </w:rPr>
        <w:t>125</w:t>
      </w:r>
      <w:r>
        <w:rPr>
          <w:rFonts w:ascii="Times New Roman" w:eastAsia="方正仿宋_GBK" w:hAnsi="Times New Roman"/>
          <w:color w:val="333333"/>
          <w:sz w:val="32"/>
          <w:szCs w:val="32"/>
          <w:shd w:val="clear" w:color="auto" w:fill="FFFFFF"/>
        </w:rPr>
        <w:t>万元，其中：社会保障和就业</w:t>
      </w:r>
      <w:r>
        <w:rPr>
          <w:rFonts w:ascii="Times New Roman" w:eastAsia="方正仿宋_GBK" w:hAnsi="Times New Roman" w:hint="eastAsia"/>
          <w:color w:val="333333"/>
          <w:sz w:val="32"/>
          <w:szCs w:val="32"/>
          <w:shd w:val="clear" w:color="auto" w:fill="FFFFFF"/>
        </w:rPr>
        <w:t>18.48</w:t>
      </w:r>
      <w:r>
        <w:rPr>
          <w:rFonts w:ascii="Times New Roman" w:eastAsia="方正仿宋_GBK" w:hAnsi="Times New Roman"/>
          <w:color w:val="333333"/>
          <w:sz w:val="32"/>
          <w:szCs w:val="32"/>
          <w:shd w:val="clear" w:color="auto" w:fill="FFFFFF"/>
        </w:rPr>
        <w:t>万元，卫生健康支出</w:t>
      </w:r>
      <w:r>
        <w:rPr>
          <w:rFonts w:ascii="Times New Roman" w:eastAsia="方正仿宋_GBK" w:hAnsi="Times New Roman" w:hint="eastAsia"/>
          <w:color w:val="333333"/>
          <w:sz w:val="32"/>
          <w:szCs w:val="32"/>
          <w:shd w:val="clear" w:color="auto" w:fill="FFFFFF"/>
        </w:rPr>
        <w:t>6.15</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城乡社区支出</w:t>
      </w:r>
      <w:r>
        <w:rPr>
          <w:rFonts w:ascii="Times New Roman" w:eastAsia="方正仿宋_GBK" w:hAnsi="Times New Roman" w:hint="eastAsia"/>
          <w:color w:val="333333"/>
          <w:sz w:val="32"/>
          <w:szCs w:val="32"/>
          <w:shd w:val="clear" w:color="auto" w:fill="FFFFFF"/>
        </w:rPr>
        <w:t>94.72</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color w:val="333333"/>
          <w:sz w:val="32"/>
          <w:szCs w:val="32"/>
          <w:shd w:val="clear" w:color="auto" w:fill="FFFFFF"/>
        </w:rPr>
        <w:t>住房保障</w:t>
      </w:r>
      <w:r>
        <w:rPr>
          <w:rFonts w:ascii="Times New Roman" w:eastAsia="方正仿宋_GBK" w:hAnsi="Times New Roman" w:hint="eastAsia"/>
          <w:color w:val="333333"/>
          <w:sz w:val="32"/>
          <w:szCs w:val="32"/>
          <w:shd w:val="clear" w:color="auto" w:fill="FFFFFF"/>
        </w:rPr>
        <w:t>支出</w:t>
      </w:r>
      <w:r>
        <w:rPr>
          <w:rFonts w:ascii="Times New Roman" w:eastAsia="方正仿宋_GBK" w:hAnsi="Times New Roman" w:hint="eastAsia"/>
          <w:color w:val="333333"/>
          <w:sz w:val="32"/>
          <w:szCs w:val="32"/>
          <w:shd w:val="clear" w:color="auto" w:fill="FFFFFF"/>
        </w:rPr>
        <w:t>5.65</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，结转下年</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万元。支出较去年</w:t>
      </w:r>
      <w:r>
        <w:rPr>
          <w:rFonts w:ascii="Times New Roman" w:eastAsia="方正仿宋_GBK" w:hAnsi="Times New Roman" w:hint="eastAsia"/>
          <w:color w:val="333333"/>
          <w:sz w:val="32"/>
          <w:szCs w:val="32"/>
          <w:shd w:val="clear" w:color="auto" w:fill="FFFFFF"/>
        </w:rPr>
        <w:t>增加</w:t>
      </w:r>
      <w:r w:rsidR="009A2842">
        <w:rPr>
          <w:rFonts w:ascii="Times New Roman" w:eastAsia="方正仿宋_GBK" w:hAnsi="Times New Roman" w:hint="eastAsia"/>
          <w:color w:val="333333"/>
          <w:sz w:val="32"/>
          <w:szCs w:val="32"/>
          <w:shd w:val="clear" w:color="auto" w:fill="FFFFFF"/>
        </w:rPr>
        <w:t>69.9</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是基本支出</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43.86</w:t>
      </w:r>
      <w:r>
        <w:rPr>
          <w:rFonts w:ascii="Times New Roman" w:eastAsia="方正仿宋_GBK" w:hAnsi="Times New Roman"/>
          <w:color w:val="333333"/>
          <w:sz w:val="32"/>
          <w:szCs w:val="32"/>
          <w:shd w:val="clear" w:color="auto" w:fill="FFFFFF"/>
        </w:rPr>
        <w:t>万元，项目支出</w:t>
      </w:r>
      <w:r>
        <w:rPr>
          <w:rFonts w:ascii="Times New Roman" w:eastAsia="方正仿宋_GBK" w:hAnsi="Times New Roman" w:hint="eastAsia"/>
          <w:color w:val="333333"/>
          <w:sz w:val="32"/>
          <w:szCs w:val="32"/>
          <w:shd w:val="clear" w:color="auto" w:fill="FFFFFF"/>
        </w:rPr>
        <w:t>保持不变</w:t>
      </w:r>
      <w:r>
        <w:rPr>
          <w:rFonts w:ascii="Times New Roman" w:eastAsia="方正仿宋_GBK" w:hAnsi="Times New Roman"/>
          <w:color w:val="333333"/>
          <w:sz w:val="32"/>
          <w:szCs w:val="32"/>
          <w:shd w:val="clear" w:color="auto" w:fill="FFFFFF"/>
        </w:rPr>
        <w:t>。</w:t>
      </w:r>
    </w:p>
    <w:p w:rsidR="00DE07E8" w:rsidRDefault="00616E4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三、单位预算情况说明</w:t>
      </w:r>
    </w:p>
    <w:p w:rsidR="00DE07E8" w:rsidRDefault="00616E4F">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年一般公共预算财政拨款收入</w:t>
      </w:r>
      <w:r>
        <w:rPr>
          <w:rFonts w:ascii="Times New Roman" w:eastAsia="方正仿宋_GBK" w:hAnsi="Times New Roman" w:hint="eastAsia"/>
          <w:color w:val="333333"/>
          <w:sz w:val="32"/>
          <w:szCs w:val="32"/>
          <w:shd w:val="clear" w:color="auto" w:fill="FFFFFF"/>
        </w:rPr>
        <w:t>125</w:t>
      </w:r>
      <w:r>
        <w:rPr>
          <w:rFonts w:ascii="Times New Roman" w:eastAsia="方正仿宋_GBK" w:hAnsi="Times New Roman"/>
          <w:color w:val="333333"/>
          <w:sz w:val="32"/>
          <w:szCs w:val="32"/>
          <w:shd w:val="clear" w:color="auto" w:fill="FFFFFF"/>
        </w:rPr>
        <w:t>万元，一般公共预算财政拨款支出</w:t>
      </w:r>
      <w:r>
        <w:rPr>
          <w:rFonts w:ascii="Times New Roman" w:eastAsia="方正仿宋_GBK" w:hAnsi="Times New Roman" w:hint="eastAsia"/>
          <w:color w:val="333333"/>
          <w:sz w:val="32"/>
          <w:szCs w:val="32"/>
          <w:shd w:val="clear" w:color="auto" w:fill="FFFFFF"/>
        </w:rPr>
        <w:t>125</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sidR="009A2842">
        <w:rPr>
          <w:rFonts w:ascii="Times New Roman" w:eastAsia="方正仿宋_GBK" w:hAnsi="Times New Roman" w:hint="eastAsia"/>
          <w:color w:val="333333"/>
          <w:sz w:val="32"/>
          <w:szCs w:val="32"/>
          <w:shd w:val="clear" w:color="auto" w:fill="FFFFFF"/>
        </w:rPr>
        <w:t>69.9</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万元。其中：基本支出</w:t>
      </w:r>
      <w:r>
        <w:rPr>
          <w:rFonts w:ascii="Times New Roman" w:eastAsia="方正仿宋_GBK" w:hAnsi="Times New Roman" w:hint="eastAsia"/>
          <w:color w:val="333333"/>
          <w:sz w:val="32"/>
          <w:szCs w:val="32"/>
          <w:shd w:val="clear" w:color="auto" w:fill="FFFFFF"/>
        </w:rPr>
        <w:t>125</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sidR="009A2842">
        <w:rPr>
          <w:rFonts w:ascii="Times New Roman" w:eastAsia="方正仿宋_GBK" w:hAnsi="Times New Roman" w:hint="eastAsia"/>
          <w:color w:val="333333"/>
          <w:sz w:val="32"/>
          <w:szCs w:val="32"/>
          <w:shd w:val="clear" w:color="auto" w:fill="FFFFFF"/>
        </w:rPr>
        <w:t>69.9</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万元，主要原因是人员经费及公用经费</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color w:val="333333"/>
          <w:sz w:val="32"/>
          <w:szCs w:val="32"/>
          <w:shd w:val="clear" w:color="auto" w:fill="FFFFFF"/>
        </w:rPr>
        <w:t>等，</w:t>
      </w:r>
      <w:r>
        <w:rPr>
          <w:rFonts w:ascii="Times New Roman" w:eastAsia="方正仿宋_GBK" w:hAnsi="Times New Roman" w:hint="eastAsia"/>
          <w:color w:val="333333"/>
          <w:sz w:val="32"/>
          <w:szCs w:val="32"/>
          <w:shd w:val="clear" w:color="auto" w:fill="FFFFFF"/>
        </w:rPr>
        <w:t>主要用于保障在职人员工资福利及社会保险缴费，离退休人员休养费，退休人员补助等</w:t>
      </w:r>
      <w:r>
        <w:rPr>
          <w:rFonts w:ascii="Times New Roman" w:eastAsia="方正仿宋_GBK" w:hAnsi="Times New Roman"/>
          <w:color w:val="333333"/>
          <w:sz w:val="32"/>
          <w:szCs w:val="32"/>
          <w:shd w:val="clear" w:color="auto" w:fill="FFFFFF"/>
        </w:rPr>
        <w:t>；项目支出</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与</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保持不变</w:t>
      </w:r>
      <w:r>
        <w:rPr>
          <w:rFonts w:ascii="Times New Roman" w:eastAsia="方正仿宋_GBK" w:hAnsi="Times New Roman"/>
          <w:color w:val="333333"/>
          <w:sz w:val="32"/>
          <w:szCs w:val="32"/>
          <w:shd w:val="clear" w:color="auto" w:fill="FFFFFF"/>
        </w:rPr>
        <w:t>，主要原因</w:t>
      </w:r>
      <w:r>
        <w:rPr>
          <w:rFonts w:ascii="Times New Roman" w:eastAsia="方正仿宋_GBK" w:hAnsi="Times New Roman" w:hint="eastAsia"/>
          <w:color w:val="333333"/>
          <w:sz w:val="32"/>
          <w:szCs w:val="32"/>
          <w:shd w:val="clear" w:color="auto" w:fill="FFFFFF"/>
        </w:rPr>
        <w:t>本单位为大溪镇政府下属二级机构，未安排项目支出</w:t>
      </w:r>
      <w:r>
        <w:rPr>
          <w:rFonts w:ascii="Times New Roman" w:eastAsia="方正仿宋_GBK" w:hAnsi="Times New Roman"/>
          <w:color w:val="333333"/>
          <w:sz w:val="32"/>
          <w:szCs w:val="32"/>
          <w:shd w:val="clear" w:color="auto" w:fill="FFFFFF"/>
        </w:rPr>
        <w:t>。</w:t>
      </w:r>
    </w:p>
    <w:p w:rsidR="00DE07E8" w:rsidRDefault="00616E4F">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大溪镇</w:t>
      </w:r>
      <w:r>
        <w:rPr>
          <w:rFonts w:ascii="Times New Roman" w:eastAsia="方正仿宋_GBK" w:hAnsi="Times New Roman"/>
          <w:color w:val="333333"/>
          <w:sz w:val="32"/>
          <w:szCs w:val="32"/>
          <w:shd w:val="clear" w:color="auto" w:fill="FFFFFF"/>
        </w:rPr>
        <w:t>综合行政执法大队</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年未使用政府性基金预算拨款安排的支出</w:t>
      </w:r>
      <w:r>
        <w:rPr>
          <w:rFonts w:ascii="Times New Roman" w:eastAsia="方正仿宋_GBK" w:hAnsi="Times New Roman" w:hint="eastAsia"/>
          <w:color w:val="333333"/>
          <w:sz w:val="32"/>
          <w:szCs w:val="32"/>
          <w:shd w:val="clear" w:color="auto" w:fill="FFFFFF"/>
        </w:rPr>
        <w:t>。</w:t>
      </w:r>
    </w:p>
    <w:p w:rsidR="00DE07E8" w:rsidRDefault="00616E4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四、“三公”经费情况说明</w:t>
      </w:r>
    </w:p>
    <w:p w:rsidR="00DE07E8" w:rsidRDefault="00616E4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三公</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经费预算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万元。其中：因公出国（境）费用</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万元；公务接待费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，主要原因是公务接待减少，认真贯彻落实中央八项规定精神，严格控制“三公经费”</w:t>
      </w:r>
      <w:r>
        <w:rPr>
          <w:rFonts w:ascii="Times New Roman" w:eastAsia="方正仿宋_GBK" w:hAnsi="Times New Roman"/>
          <w:color w:val="333333"/>
          <w:sz w:val="32"/>
          <w:szCs w:val="32"/>
          <w:shd w:val="clear" w:color="auto" w:fill="FFFFFF"/>
        </w:rPr>
        <w:t>；公务用车运行维护费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lastRenderedPageBreak/>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主要原因是</w:t>
      </w:r>
      <w:r>
        <w:rPr>
          <w:rFonts w:ascii="Times New Roman" w:eastAsia="方正仿宋_GBK" w:hAnsi="Times New Roman" w:hint="eastAsia"/>
          <w:color w:val="333333"/>
          <w:sz w:val="32"/>
          <w:szCs w:val="32"/>
          <w:shd w:val="clear" w:color="auto" w:fill="FFFFFF"/>
        </w:rPr>
        <w:t>认真贯彻落实中央八项规定精神，严格控制“三公经费”</w:t>
      </w:r>
      <w:r>
        <w:rPr>
          <w:rFonts w:ascii="Times New Roman" w:eastAsia="方正仿宋_GBK" w:hAnsi="Times New Roman"/>
          <w:color w:val="333333"/>
          <w:sz w:val="32"/>
          <w:szCs w:val="32"/>
          <w:shd w:val="clear" w:color="auto" w:fill="FFFFFF"/>
        </w:rPr>
        <w:t>；公务用车购置费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p>
    <w:p w:rsidR="00DE07E8" w:rsidRDefault="00616E4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五、其他重要事项的情况说明</w:t>
      </w:r>
    </w:p>
    <w:p w:rsidR="00DE07E8" w:rsidRDefault="00616E4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（一）</w:t>
      </w:r>
      <w:r>
        <w:rPr>
          <w:rFonts w:ascii="方正楷体_GBK" w:eastAsia="方正楷体_GBK" w:hAnsi="方正楷体_GBK" w:cs="方正楷体_GBK"/>
          <w:color w:val="333333"/>
          <w:sz w:val="32"/>
          <w:szCs w:val="32"/>
          <w:shd w:val="clear" w:color="auto" w:fill="FFFFFF"/>
        </w:rPr>
        <w:t>机关运行经费。</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hint="eastAsia"/>
          <w:color w:val="333333"/>
          <w:sz w:val="32"/>
          <w:szCs w:val="32"/>
          <w:shd w:val="clear" w:color="auto" w:fill="FFFFFF"/>
        </w:rPr>
        <w:t>年一般公共预算财政拨款机关运行经费</w:t>
      </w:r>
      <w:r>
        <w:rPr>
          <w:rFonts w:ascii="Times New Roman" w:eastAsia="方正仿宋_GBK" w:hAnsi="Times New Roman" w:hint="eastAsia"/>
          <w:color w:val="333333"/>
          <w:sz w:val="32"/>
          <w:szCs w:val="32"/>
          <w:shd w:val="clear" w:color="auto" w:fill="FFFFFF"/>
        </w:rPr>
        <w:t>0.00</w:t>
      </w:r>
      <w:r>
        <w:rPr>
          <w:rFonts w:ascii="Times New Roman" w:eastAsia="方正仿宋_GBK" w:hAnsi="Times New Roman" w:hint="eastAsia"/>
          <w:color w:val="333333"/>
          <w:sz w:val="32"/>
          <w:szCs w:val="32"/>
          <w:shd w:val="clear" w:color="auto" w:fill="FFFFFF"/>
        </w:rPr>
        <w:t>万元，比上年增加</w:t>
      </w:r>
      <w:r>
        <w:rPr>
          <w:rFonts w:ascii="Times New Roman" w:eastAsia="方正仿宋_GBK" w:hAnsi="Times New Roman" w:hint="eastAsia"/>
          <w:color w:val="333333"/>
          <w:sz w:val="32"/>
          <w:szCs w:val="32"/>
          <w:shd w:val="clear" w:color="auto" w:fill="FFFFFF"/>
        </w:rPr>
        <w:t>0.00</w:t>
      </w:r>
      <w:r>
        <w:rPr>
          <w:rFonts w:ascii="Times New Roman" w:eastAsia="方正仿宋_GBK" w:hAnsi="Times New Roman" w:hint="eastAsia"/>
          <w:color w:val="333333"/>
          <w:sz w:val="32"/>
          <w:szCs w:val="32"/>
          <w:shd w:val="clear" w:color="auto" w:fill="FFFFFF"/>
        </w:rPr>
        <w:t>万元，主要原因是我单位为事业单位，不在机关运行经费统计范围之内。</w:t>
      </w:r>
    </w:p>
    <w:p w:rsidR="00DE07E8" w:rsidRDefault="00616E4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（二）</w:t>
      </w:r>
      <w:r>
        <w:rPr>
          <w:rFonts w:ascii="方正楷体_GBK" w:eastAsia="方正楷体_GBK" w:hAnsi="方正楷体_GBK" w:cs="方正楷体_GBK"/>
          <w:color w:val="333333"/>
          <w:sz w:val="32"/>
          <w:szCs w:val="32"/>
          <w:shd w:val="clear" w:color="auto" w:fill="FFFFFF"/>
        </w:rPr>
        <w:t>绩效目标设置情况。</w:t>
      </w:r>
      <w:r>
        <w:rPr>
          <w:rFonts w:ascii="Times New Roman" w:eastAsia="方正仿宋_GBK" w:hAnsi="Times New Roman" w:hint="eastAsia"/>
          <w:color w:val="333333"/>
          <w:sz w:val="32"/>
          <w:szCs w:val="32"/>
          <w:shd w:val="clear" w:color="auto" w:fill="FFFFFF"/>
        </w:rPr>
        <w:t>大溪镇</w:t>
      </w:r>
      <w:r>
        <w:rPr>
          <w:rFonts w:ascii="Times New Roman" w:eastAsia="方正仿宋_GBK" w:hAnsi="Times New Roman"/>
          <w:color w:val="333333"/>
          <w:sz w:val="32"/>
          <w:szCs w:val="32"/>
          <w:shd w:val="clear" w:color="auto" w:fill="FFFFFF"/>
        </w:rPr>
        <w:t>综合行政执法大队</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hint="eastAsia"/>
          <w:color w:val="333333"/>
          <w:sz w:val="32"/>
          <w:szCs w:val="32"/>
          <w:shd w:val="clear" w:color="auto" w:fill="FFFFFF"/>
        </w:rPr>
        <w:t>年无项目支出。</w:t>
      </w:r>
    </w:p>
    <w:p w:rsidR="00DE07E8" w:rsidRDefault="00616E4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（三）</w:t>
      </w:r>
      <w:r>
        <w:rPr>
          <w:rFonts w:ascii="方正楷体_GBK" w:eastAsia="方正楷体_GBK" w:hAnsi="方正楷体_GBK" w:cs="方正楷体_GBK"/>
          <w:color w:val="333333"/>
          <w:sz w:val="32"/>
          <w:szCs w:val="32"/>
          <w:shd w:val="clear" w:color="auto" w:fill="FFFFFF"/>
        </w:rPr>
        <w:t>政府采购情况。</w:t>
      </w:r>
      <w:r>
        <w:rPr>
          <w:rFonts w:ascii="Times New Roman" w:eastAsia="方正仿宋_GBK" w:hAnsi="Times New Roman"/>
          <w:color w:val="333333"/>
          <w:sz w:val="32"/>
          <w:szCs w:val="32"/>
          <w:shd w:val="clear" w:color="auto" w:fill="FFFFFF"/>
        </w:rPr>
        <w:t>所属各预算单位政府采购预算总额</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万元；其中一般公共预算拨款政府采购</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政府采购预算较去年增加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hint="eastAsia"/>
          <w:color w:val="333333"/>
          <w:sz w:val="32"/>
          <w:szCs w:val="32"/>
          <w:shd w:val="clear" w:color="auto" w:fill="FFFFFF"/>
        </w:rPr>
        <w:t>万元，主要原因是未增加办公设备购置。</w:t>
      </w:r>
    </w:p>
    <w:p w:rsidR="00DE07E8" w:rsidRDefault="00616E4F">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（四）</w:t>
      </w:r>
      <w:r>
        <w:rPr>
          <w:rFonts w:ascii="方正楷体_GBK" w:eastAsia="方正楷体_GBK" w:hAnsi="方正楷体_GBK" w:cs="方正楷体_GBK"/>
          <w:color w:val="333333"/>
          <w:sz w:val="32"/>
          <w:szCs w:val="32"/>
          <w:shd w:val="clear" w:color="auto" w:fill="FFFFFF"/>
        </w:rPr>
        <w:t>国有资产占有使用情况。</w:t>
      </w:r>
      <w:r>
        <w:rPr>
          <w:rFonts w:ascii="Times New Roman" w:eastAsia="方正仿宋_GBK" w:hAnsi="Times New Roman"/>
          <w:color w:val="333333"/>
          <w:sz w:val="32"/>
          <w:szCs w:val="32"/>
          <w:shd w:val="clear" w:color="auto" w:fill="FFFFFF"/>
        </w:rPr>
        <w:t>截至</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12</w:t>
      </w:r>
      <w:r>
        <w:rPr>
          <w:rFonts w:ascii="Times New Roman" w:eastAsia="方正仿宋_GBK" w:hAnsi="Times New Roman"/>
          <w:color w:val="333333"/>
          <w:sz w:val="32"/>
          <w:szCs w:val="32"/>
          <w:shd w:val="clear" w:color="auto" w:fill="FFFFFF"/>
        </w:rPr>
        <w:t>月，所属各预算单位共有车辆</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辆、执勤执法用车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年一般公共预算安排购置车辆</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辆、执勤执法用车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w:t>
      </w:r>
    </w:p>
    <w:p w:rsidR="00DE07E8" w:rsidRDefault="00616E4F">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六、专业名词解释</w:t>
      </w:r>
    </w:p>
    <w:p w:rsidR="00DE07E8" w:rsidRDefault="00616E4F">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（一）财政拨款收入：</w:t>
      </w:r>
      <w:r>
        <w:rPr>
          <w:rFonts w:ascii="方正仿宋_GBK" w:eastAsia="方正仿宋_GBK" w:hAnsi="方正仿宋_GBK" w:cs="方正仿宋_GBK"/>
          <w:color w:val="333333"/>
          <w:sz w:val="32"/>
          <w:szCs w:val="32"/>
          <w:shd w:val="clear" w:color="auto" w:fill="FFFFFF"/>
        </w:rPr>
        <w:t>指本年度从本级财政部门取得的财政拨款，包括一般公共预算财政拨款和政府性基金预算财政拨款。</w:t>
      </w:r>
    </w:p>
    <w:p w:rsidR="00DE07E8" w:rsidRDefault="00616E4F">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（二）其他收入：</w:t>
      </w:r>
      <w:r>
        <w:rPr>
          <w:rFonts w:ascii="方正仿宋_GBK" w:eastAsia="方正仿宋_GBK" w:hAnsi="方正仿宋_GBK" w:cs="方正仿宋_GBK"/>
          <w:color w:val="333333"/>
          <w:sz w:val="32"/>
          <w:szCs w:val="32"/>
          <w:shd w:val="clear" w:color="auto" w:fill="FFFFFF"/>
        </w:rPr>
        <w:t>指单位取得的除“财政拨款收入”、</w:t>
      </w:r>
      <w:r>
        <w:rPr>
          <w:rFonts w:ascii="方正仿宋_GBK" w:eastAsia="方正仿宋_GBK" w:hAnsi="方正仿宋_GBK" w:cs="方正仿宋_GBK"/>
          <w:color w:val="333333"/>
          <w:sz w:val="32"/>
          <w:szCs w:val="32"/>
          <w:shd w:val="clear" w:color="auto" w:fill="FFFFFF"/>
        </w:rPr>
        <w:lastRenderedPageBreak/>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E07E8" w:rsidRDefault="00616E4F">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（三）基本支出：</w:t>
      </w:r>
      <w:r>
        <w:rPr>
          <w:rFonts w:ascii="方正仿宋_GBK" w:eastAsia="方正仿宋_GBK" w:hAnsi="方正仿宋_GBK" w:cs="方正仿宋_GBK"/>
          <w:color w:val="333333"/>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DE07E8" w:rsidRDefault="00616E4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（四）项目支出：</w:t>
      </w:r>
      <w:r>
        <w:rPr>
          <w:rFonts w:ascii="方正仿宋_GBK" w:eastAsia="方正仿宋_GBK" w:hAnsi="方正仿宋_GBK" w:cs="方正仿宋_GBK"/>
          <w:color w:val="333333"/>
          <w:sz w:val="32"/>
          <w:szCs w:val="32"/>
          <w:shd w:val="clear" w:color="auto" w:fill="FFFFFF"/>
        </w:rPr>
        <w:t>指在基本支出之外为完成特定行政任务和事业发展目标所发生的支出。</w:t>
      </w:r>
    </w:p>
    <w:p w:rsidR="00DE07E8" w:rsidRDefault="00616E4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（五）经营支出：</w:t>
      </w:r>
      <w:r>
        <w:rPr>
          <w:rFonts w:ascii="方正仿宋_GBK" w:eastAsia="方正仿宋_GBK" w:hAnsi="方正仿宋_GBK" w:cs="方正仿宋_GBK"/>
          <w:color w:val="333333"/>
          <w:sz w:val="32"/>
          <w:szCs w:val="32"/>
          <w:shd w:val="clear" w:color="auto" w:fill="FFFFFF"/>
        </w:rPr>
        <w:t>指事业单位在专业业务活动及其辅助活动之外开展非独立核算经营活动发生的支出。</w:t>
      </w:r>
    </w:p>
    <w:p w:rsidR="00DE07E8" w:rsidRDefault="00616E4F">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（六）“三公”经费：</w:t>
      </w:r>
      <w:r>
        <w:rPr>
          <w:rFonts w:ascii="方正仿宋_GBK" w:eastAsia="方正仿宋_GBK" w:hAnsi="方正仿宋_GBK" w:cs="方正仿宋_GBK"/>
          <w:color w:val="333333"/>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w:t>
      </w:r>
      <w:r>
        <w:rPr>
          <w:rFonts w:ascii="方正仿宋_GBK" w:eastAsia="方正仿宋_GBK" w:hAnsi="方正仿宋_GBK" w:cs="方正仿宋_GBK"/>
          <w:color w:val="333333"/>
          <w:sz w:val="32"/>
          <w:szCs w:val="32"/>
          <w:shd w:val="clear" w:color="auto" w:fill="FFFFFF"/>
        </w:rPr>
        <w:lastRenderedPageBreak/>
        <w:t>务接待（含外宾接待）支出。</w:t>
      </w:r>
    </w:p>
    <w:p w:rsidR="00DE07E8" w:rsidRDefault="00616E4F">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（七）机关运行经费：</w:t>
      </w:r>
      <w:r>
        <w:rPr>
          <w:rFonts w:ascii="方正仿宋_GBK" w:eastAsia="方正仿宋_GBK" w:hAnsi="方正仿宋_GBK" w:cs="方正仿宋_GBK"/>
          <w:color w:val="333333"/>
          <w:sz w:val="32"/>
          <w:szCs w:val="32"/>
          <w:shd w:val="clear" w:color="auto" w:fill="FFFFFF"/>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rsidR="00DE07E8" w:rsidRDefault="00616E4F">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（八）工资福利支出（支出经济分类科目类级）：</w:t>
      </w:r>
      <w:r>
        <w:rPr>
          <w:rFonts w:ascii="方正仿宋_GBK" w:eastAsia="方正仿宋_GBK" w:hAnsi="方正仿宋_GBK" w:cs="方正仿宋_GBK"/>
          <w:color w:val="333333"/>
          <w:sz w:val="32"/>
          <w:szCs w:val="32"/>
          <w:shd w:val="clear" w:color="auto" w:fill="FFFFFF"/>
        </w:rPr>
        <w:t>反映单位开支的在职职工和编制外长期聘用人员的各类劳动报酬，以及为上述人员交纳的各项社会保险费等。</w:t>
      </w:r>
    </w:p>
    <w:p w:rsidR="00DE07E8" w:rsidRDefault="00616E4F">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（九）商品和服务支出（支出经济分类科目类级）：</w:t>
      </w:r>
      <w:r>
        <w:rPr>
          <w:rFonts w:ascii="方正仿宋_GBK" w:eastAsia="方正仿宋_GBK" w:hAnsi="方正仿宋_GBK" w:cs="方正仿宋_GBK"/>
          <w:color w:val="333333"/>
          <w:sz w:val="32"/>
          <w:szCs w:val="32"/>
          <w:shd w:val="clear" w:color="auto" w:fill="FFFFFF"/>
        </w:rPr>
        <w:t>反映单位购买商品和服务的支出（不包括用于购置固定资产的支出、战略性和应急储备支出）。</w:t>
      </w:r>
    </w:p>
    <w:p w:rsidR="00DE07E8" w:rsidRDefault="00616E4F">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（十）对个人和家庭的补助（支出经济分类科目类级）：</w:t>
      </w:r>
      <w:r>
        <w:rPr>
          <w:rFonts w:ascii="方正仿宋_GBK" w:eastAsia="方正仿宋_GBK" w:hAnsi="方正仿宋_GBK" w:cs="方正仿宋_GBK"/>
          <w:color w:val="333333"/>
          <w:sz w:val="32"/>
          <w:szCs w:val="32"/>
          <w:shd w:val="clear" w:color="auto" w:fill="FFFFFF"/>
        </w:rPr>
        <w:t>反映用于对个人和家庭的补助支出。</w:t>
      </w:r>
    </w:p>
    <w:p w:rsidR="00DE07E8" w:rsidRDefault="00616E4F">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（十一）其他资本性支出（支出经济分类科目类级）：</w:t>
      </w:r>
      <w:r>
        <w:rPr>
          <w:rFonts w:ascii="方正仿宋_GBK" w:eastAsia="方正仿宋_GBK" w:hAnsi="方正仿宋_GBK" w:cs="方正仿宋_GBK"/>
          <w:color w:val="333333"/>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DE07E8" w:rsidRDefault="00DE07E8">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DE07E8" w:rsidRDefault="00DE07E8">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DE07E8" w:rsidRDefault="00DE07E8">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DE07E8" w:rsidRDefault="00616E4F">
      <w:pPr>
        <w:spacing w:line="560"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联系人：陈亚乔          联系方式：</w:t>
      </w:r>
      <w:bookmarkStart w:id="0" w:name="_GoBack"/>
      <w:r>
        <w:rPr>
          <w:rFonts w:ascii="Times New Roman" w:eastAsia="方正仿宋_GBK" w:hAnsi="Times New Roman" w:cs="Times New Roman"/>
          <w:sz w:val="32"/>
          <w:szCs w:val="32"/>
        </w:rPr>
        <w:t>023-76618</w:t>
      </w:r>
      <w:r>
        <w:rPr>
          <w:rFonts w:ascii="Times New Roman" w:eastAsia="方正仿宋_GBK" w:hAnsi="Times New Roman" w:cs="Times New Roman" w:hint="eastAsia"/>
          <w:sz w:val="32"/>
          <w:szCs w:val="32"/>
        </w:rPr>
        <w:t>323</w:t>
      </w:r>
      <w:bookmarkEnd w:id="0"/>
    </w:p>
    <w:sectPr w:rsidR="00DE07E8" w:rsidSect="00DE07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80E0000" w:usb2="00000000" w:usb3="00000000" w:csb0="00040000" w:csb1="00000000"/>
  </w:font>
  <w:font w:name="方正仿宋">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䔠㊒鍐ɠ⺀g567"/>
  </w:docVars>
  <w:rsids>
    <w:rsidRoot w:val="490E5B0E"/>
    <w:rsid w:val="00616E4F"/>
    <w:rsid w:val="00917F18"/>
    <w:rsid w:val="009A2842"/>
    <w:rsid w:val="00DE07E8"/>
    <w:rsid w:val="05EA024C"/>
    <w:rsid w:val="07295976"/>
    <w:rsid w:val="10D95FBD"/>
    <w:rsid w:val="121D5C8A"/>
    <w:rsid w:val="18130399"/>
    <w:rsid w:val="198F6E75"/>
    <w:rsid w:val="1B330BA0"/>
    <w:rsid w:val="1CAD0968"/>
    <w:rsid w:val="1FB250D3"/>
    <w:rsid w:val="21185FCA"/>
    <w:rsid w:val="219D1CEE"/>
    <w:rsid w:val="22334BE9"/>
    <w:rsid w:val="2340333C"/>
    <w:rsid w:val="25114320"/>
    <w:rsid w:val="28B62020"/>
    <w:rsid w:val="2BE0636B"/>
    <w:rsid w:val="2C506AF3"/>
    <w:rsid w:val="2D35179C"/>
    <w:rsid w:val="2D9F5FDD"/>
    <w:rsid w:val="30F50CF7"/>
    <w:rsid w:val="31225202"/>
    <w:rsid w:val="343E362E"/>
    <w:rsid w:val="36313E7D"/>
    <w:rsid w:val="36A56AB5"/>
    <w:rsid w:val="388042ED"/>
    <w:rsid w:val="38B268AA"/>
    <w:rsid w:val="3A7B01BF"/>
    <w:rsid w:val="3B1629F0"/>
    <w:rsid w:val="42096BEC"/>
    <w:rsid w:val="428C0230"/>
    <w:rsid w:val="44C85094"/>
    <w:rsid w:val="47E12F43"/>
    <w:rsid w:val="490E5B0E"/>
    <w:rsid w:val="4B4808DA"/>
    <w:rsid w:val="56CE7EB5"/>
    <w:rsid w:val="587F60AB"/>
    <w:rsid w:val="58F21C93"/>
    <w:rsid w:val="5AAF562A"/>
    <w:rsid w:val="60507869"/>
    <w:rsid w:val="630A50EA"/>
    <w:rsid w:val="67C47E6E"/>
    <w:rsid w:val="69116AFC"/>
    <w:rsid w:val="6D63752B"/>
    <w:rsid w:val="6E0A4AFE"/>
    <w:rsid w:val="6E43585B"/>
    <w:rsid w:val="7028356D"/>
    <w:rsid w:val="708C24F3"/>
    <w:rsid w:val="710F3952"/>
    <w:rsid w:val="72163470"/>
    <w:rsid w:val="738F45FE"/>
    <w:rsid w:val="74100875"/>
    <w:rsid w:val="74EA08E9"/>
    <w:rsid w:val="76D2523E"/>
    <w:rsid w:val="791341EE"/>
    <w:rsid w:val="7A2F01A8"/>
    <w:rsid w:val="7B71261E"/>
    <w:rsid w:val="7BAF3E73"/>
    <w:rsid w:val="7BF54558"/>
    <w:rsid w:val="7CB70B5F"/>
    <w:rsid w:val="7E195B8A"/>
    <w:rsid w:val="7E363B45"/>
    <w:rsid w:val="7F7B05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07E8"/>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E07E8"/>
  </w:style>
  <w:style w:type="paragraph" w:styleId="a4">
    <w:name w:val="Normal (Web)"/>
    <w:basedOn w:val="a"/>
    <w:qFormat/>
    <w:rsid w:val="00DE07E8"/>
    <w:pPr>
      <w:spacing w:beforeAutospacing="1" w:afterAutospacing="1"/>
      <w:jc w:val="left"/>
    </w:pPr>
    <w:rPr>
      <w:rFonts w:cs="Times New Roman"/>
      <w:kern w:val="0"/>
      <w:sz w:val="24"/>
    </w:rPr>
  </w:style>
  <w:style w:type="character" w:styleId="a5">
    <w:name w:val="Strong"/>
    <w:basedOn w:val="a0"/>
    <w:qFormat/>
    <w:rsid w:val="00DE07E8"/>
    <w:rPr>
      <w:b/>
    </w:rPr>
  </w:style>
  <w:style w:type="character" w:styleId="a6">
    <w:name w:val="Emphasis"/>
    <w:basedOn w:val="a0"/>
    <w:qFormat/>
    <w:rsid w:val="00DE07E8"/>
    <w:rPr>
      <w:i/>
    </w:rPr>
  </w:style>
  <w:style w:type="paragraph" w:styleId="a7">
    <w:name w:val="List Paragraph"/>
    <w:basedOn w:val="a"/>
    <w:uiPriority w:val="34"/>
    <w:qFormat/>
    <w:rsid w:val="00DE07E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pc-711</dc:creator>
  <cp:lastModifiedBy>xtzj</cp:lastModifiedBy>
  <cp:revision>5</cp:revision>
  <dcterms:created xsi:type="dcterms:W3CDTF">2023-02-25T09:46:00Z</dcterms:created>
  <dcterms:modified xsi:type="dcterms:W3CDTF">2026-02-11T02:56:00Z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F44D2AF8A2C742C2BD20A5082B04F5CC</vt:lpwstr>
  </property>
</Properties>
</file>