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3056"/>
        <w:gridCol w:w="1168"/>
        <w:gridCol w:w="1213"/>
        <w:gridCol w:w="1168"/>
        <w:gridCol w:w="1663"/>
        <w:gridCol w:w="1078"/>
        <w:gridCol w:w="1078"/>
        <w:gridCol w:w="1272"/>
        <w:gridCol w:w="1104"/>
      </w:tblGrid>
      <w:tr w14:paraId="1985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 w14:paraId="21AD9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  <w:p w14:paraId="035B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行政许可实施情况统计表</w:t>
            </w:r>
          </w:p>
        </w:tc>
      </w:tr>
      <w:tr w14:paraId="2E8A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撤销行政许可数量（件）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4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17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7AD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14D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DA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F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C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县商务委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B365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C8EB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16B5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57A9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EFD0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DF50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E74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9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shd w:val="clear" w:color="auto" w:fill="auto"/>
            <w:vAlign w:val="center"/>
          </w:tcPr>
          <w:p w14:paraId="4E928A7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662A2365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95940C3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30C3659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4681ABC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B774B0F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C3B5D99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66FE36F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B3B10D5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1DB224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6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shd w:val="clear" w:color="auto" w:fill="auto"/>
            <w:vAlign w:val="center"/>
          </w:tcPr>
          <w:p w14:paraId="0F55D7E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73D22411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B66A103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F6A9D6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18B6B6D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CCE3866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51C4B81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D13613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04ABD2D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D212E86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7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8" w:type="dxa"/>
            <w:gridSpan w:val="10"/>
            <w:shd w:val="clear" w:color="auto" w:fill="auto"/>
            <w:vAlign w:val="top"/>
          </w:tcPr>
          <w:p w14:paraId="2A083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6296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 w14:paraId="47AA3A31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1．统计范围为1月1日至12月31日期间收到当事人许可申请、作出受理决定、许可决定、不予许可决定、撤销许可决定的数量，以及进行法制审核的数量。</w:t>
            </w:r>
          </w:p>
        </w:tc>
      </w:tr>
      <w:tr w14:paraId="32CA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 w14:paraId="5A27D2E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2．准予变更、延续和不予变更、延续的数量，分别计入“许可数量”“不予许可数量”。</w:t>
            </w:r>
          </w:p>
        </w:tc>
      </w:tr>
    </w:tbl>
    <w:p w14:paraId="514425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D46C9"/>
    <w:rsid w:val="623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仿宋" w:asciiTheme="minorHAnsi" w:hAnsiTheme="minorHAns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2025-01-16T06:47:00Z</dcterms:created>
  <dc:creator>w</dc:creator>
  <cp:lastModifiedBy>w</cp:lastModifiedBy>
  <dcterms:modified xsi:type="dcterms:W3CDTF">2025-01-16T06:48:26Z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19B4A0E440C54A199BC70331A7E106EF_11</vt:lpwstr>
  </property>
  <property fmtid="{D5CDD505-2E9C-101B-9397-08002B2CF9AE}" pid="4" name="KSOTemplateDocerSaveRecord">
    <vt:lpwstr>eyJoZGlkIjoiOGZkZDJhZWNkY2Q0NDRhOWZmMjIzNzA3YjExODRjNTMiLCJ1c2VySWQiOiI3MTU5NzExOTQifQ==</vt:lpwstr>
  </property>
</Properties>
</file>