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imes New Roman" w:hAnsi="Times New Roman" w:eastAsia="黑体" w:cs="Times New Roman"/>
          <w:b w:val="0"/>
          <w:bCs w:val="0"/>
          <w:sz w:val="28"/>
          <w:lang w:eastAsia="zh-CN"/>
        </w:rPr>
      </w:pPr>
    </w:p>
    <w:p>
      <w:pPr>
        <w:pStyle w:val="4"/>
        <w:rPr>
          <w:rFonts w:hint="default" w:ascii="Times New Roman" w:hAnsi="Times New Roman" w:cs="Times New Roman"/>
          <w:sz w:val="20"/>
        </w:rPr>
      </w:pPr>
    </w:p>
    <w:p>
      <w:pPr>
        <w:pStyle w:val="4"/>
        <w:rPr>
          <w:rFonts w:hint="default" w:ascii="Times New Roman" w:hAnsi="Times New Roman" w:cs="Times New Roman"/>
          <w:sz w:val="20"/>
        </w:rPr>
      </w:pPr>
    </w:p>
    <w:p>
      <w:pPr>
        <w:pStyle w:val="4"/>
        <w:rPr>
          <w:rFonts w:hint="default" w:ascii="Times New Roman" w:hAnsi="Times New Roman" w:cs="Times New Roman"/>
          <w:sz w:val="20"/>
        </w:rPr>
      </w:pPr>
    </w:p>
    <w:p>
      <w:pPr>
        <w:pStyle w:val="4"/>
        <w:rPr>
          <w:rFonts w:hint="default" w:ascii="Times New Roman" w:hAnsi="Times New Roman" w:cs="Times New Roman"/>
          <w:sz w:val="20"/>
        </w:rPr>
      </w:pPr>
    </w:p>
    <w:p>
      <w:pPr>
        <w:pStyle w:val="4"/>
        <w:rPr>
          <w:rFonts w:hint="default" w:ascii="Times New Roman" w:hAnsi="Times New Roman" w:cs="Times New Roman"/>
          <w:sz w:val="20"/>
        </w:rPr>
      </w:pPr>
    </w:p>
    <w:p>
      <w:pPr>
        <w:pStyle w:val="4"/>
        <w:rPr>
          <w:rFonts w:hint="default" w:ascii="Times New Roman" w:hAnsi="Times New Roman" w:cs="Times New Roman"/>
          <w:sz w:val="20"/>
        </w:rPr>
      </w:pPr>
    </w:p>
    <w:p>
      <w:pPr>
        <w:pStyle w:val="4"/>
        <w:spacing w:before="2"/>
        <w:rPr>
          <w:rFonts w:hint="default" w:ascii="Times New Roman" w:hAnsi="Times New Roman" w:cs="Times New Roman"/>
          <w:sz w:val="28"/>
        </w:rPr>
      </w:pPr>
    </w:p>
    <w:p>
      <w:pPr>
        <w:autoSpaceDE/>
        <w:autoSpaceDN/>
        <w:jc w:val="center"/>
        <w:rPr>
          <w:rFonts w:hint="default" w:ascii="Times New Roman" w:hAnsi="Times New Roman" w:eastAsia="黑体" w:cs="Times New Roman"/>
          <w:kern w:val="2"/>
          <w:sz w:val="52"/>
          <w:szCs w:val="52"/>
          <w:lang w:val="en-US" w:bidi="ar-SA"/>
        </w:rPr>
      </w:pPr>
      <w:r>
        <w:rPr>
          <w:rFonts w:hint="default" w:ascii="Times New Roman" w:hAnsi="Times New Roman" w:eastAsia="黑体" w:cs="Times New Roman"/>
          <w:kern w:val="2"/>
          <w:sz w:val="52"/>
          <w:szCs w:val="52"/>
          <w:lang w:val="en-US" w:bidi="ar-SA"/>
        </w:rPr>
        <w:t>生产建设项目水土保持设施</w:t>
      </w:r>
    </w:p>
    <w:p>
      <w:pPr>
        <w:pStyle w:val="4"/>
        <w:spacing w:before="7"/>
        <w:rPr>
          <w:rFonts w:hint="default" w:ascii="Times New Roman" w:hAnsi="Times New Roman" w:cs="Times New Roman"/>
          <w:b/>
          <w:sz w:val="51"/>
        </w:rPr>
      </w:pPr>
    </w:p>
    <w:p>
      <w:pPr>
        <w:ind w:left="2080" w:right="2124"/>
        <w:jc w:val="center"/>
        <w:rPr>
          <w:rFonts w:hint="default" w:ascii="Times New Roman" w:hAnsi="Times New Roman" w:eastAsia="宋体" w:cs="Times New Roman"/>
          <w:b/>
          <w:sz w:val="72"/>
        </w:rPr>
      </w:pPr>
      <w:r>
        <w:rPr>
          <w:rFonts w:hint="default" w:ascii="Times New Roman" w:hAnsi="Times New Roman" w:eastAsia="楷体_GB2312" w:cs="Times New Roman"/>
          <w:kern w:val="2"/>
          <w:sz w:val="84"/>
          <w:szCs w:val="84"/>
          <w:lang w:val="en-US" w:bidi="ar-SA"/>
        </w:rPr>
        <w:t>验收鉴定书</w:t>
      </w:r>
    </w:p>
    <w:p>
      <w:pPr>
        <w:pStyle w:val="4"/>
        <w:rPr>
          <w:rFonts w:hint="default" w:ascii="Times New Roman" w:hAnsi="Times New Roman" w:cs="Times New Roman"/>
          <w:b/>
          <w:sz w:val="72"/>
        </w:rPr>
      </w:pPr>
    </w:p>
    <w:p>
      <w:pPr>
        <w:pStyle w:val="4"/>
        <w:rPr>
          <w:rFonts w:hint="default" w:ascii="Times New Roman" w:hAnsi="Times New Roman" w:cs="Times New Roman"/>
          <w:b/>
          <w:sz w:val="72"/>
        </w:rPr>
      </w:pPr>
    </w:p>
    <w:p>
      <w:pPr>
        <w:pStyle w:val="4"/>
        <w:rPr>
          <w:rFonts w:hint="default" w:ascii="Times New Roman" w:hAnsi="Times New Roman" w:cs="Times New Roman"/>
          <w:b/>
          <w:sz w:val="72"/>
        </w:rPr>
      </w:pPr>
    </w:p>
    <w:p>
      <w:pPr>
        <w:pStyle w:val="4"/>
        <w:rPr>
          <w:rFonts w:hint="default" w:ascii="Times New Roman" w:hAnsi="Times New Roman" w:cs="Times New Roman"/>
          <w:b/>
          <w:sz w:val="72"/>
        </w:rPr>
      </w:pPr>
    </w:p>
    <w:p>
      <w:pPr>
        <w:pStyle w:val="4"/>
        <w:spacing w:before="5"/>
        <w:rPr>
          <w:rFonts w:hint="default" w:ascii="Times New Roman" w:hAnsi="Times New Roman" w:cs="Times New Roman"/>
          <w:b/>
          <w:sz w:val="88"/>
          <w:lang w:val="en-US"/>
        </w:rPr>
      </w:pPr>
      <w:r>
        <w:rPr>
          <w:rFonts w:hint="default" w:ascii="Times New Roman" w:hAnsi="Times New Roman" w:cs="Times New Roman"/>
          <w:b/>
          <w:sz w:val="88"/>
          <w:lang w:val="en-US"/>
        </w:rPr>
        <w:t xml:space="preserve"> </w:t>
      </w:r>
    </w:p>
    <w:p>
      <w:pPr>
        <w:tabs>
          <w:tab w:val="left" w:pos="4246"/>
          <w:tab w:val="left" w:pos="7148"/>
        </w:tabs>
        <w:ind w:left="1442"/>
        <w:rPr>
          <w:rFonts w:hint="default" w:ascii="Times New Roman" w:hAnsi="Times New Roman" w:eastAsia="宋体" w:cs="Times New Roman"/>
          <w:b/>
          <w:sz w:val="28"/>
          <w:lang w:val="en-US" w:eastAsia="zh-CN"/>
        </w:rPr>
      </w:pPr>
      <w:r>
        <w:rPr>
          <w:rFonts w:hint="default" w:ascii="Times New Roman" w:hAnsi="Times New Roman" w:eastAsia="黑体" w:cs="Times New Roman"/>
          <w:kern w:val="2"/>
          <w:sz w:val="28"/>
          <w:szCs w:val="28"/>
          <w:lang w:val="en-US" w:bidi="ar-SA"/>
        </w:rPr>
        <w:t xml:space="preserve">项 目 名 称 </w:t>
      </w:r>
      <w:r>
        <w:rPr>
          <w:rFonts w:hint="default" w:ascii="Times New Roman" w:hAnsi="Times New Roman" w:eastAsia="宋体" w:cs="Times New Roman"/>
          <w:b/>
          <w:sz w:val="28"/>
          <w:u w:val="single"/>
          <w:lang w:val="en-US"/>
        </w:rPr>
        <w:t xml:space="preserve">  </w:t>
      </w:r>
      <w:r>
        <w:rPr>
          <w:rFonts w:hint="eastAsia" w:ascii="Times New Roman" w:hAnsi="Times New Roman" w:eastAsia="宋体" w:cs="Times New Roman"/>
          <w:b/>
          <w:sz w:val="28"/>
          <w:u w:val="single"/>
          <w:lang w:val="en-US" w:eastAsia="zh-CN"/>
        </w:rPr>
        <w:t xml:space="preserve">     秀山县洪安镇岩庄安置区建设工程             </w:t>
      </w:r>
      <w:r>
        <w:rPr>
          <w:rFonts w:hint="eastAsia" w:ascii="Times New Roman" w:hAnsi="Times New Roman" w:eastAsia="宋体" w:cs="Times New Roman"/>
          <w:bCs/>
          <w:sz w:val="28"/>
          <w:u w:val="single"/>
          <w:lang w:val="en-US" w:eastAsia="zh-CN"/>
        </w:rPr>
        <w:t xml:space="preserve">       </w:t>
      </w:r>
    </w:p>
    <w:p>
      <w:pPr>
        <w:pStyle w:val="4"/>
        <w:spacing w:before="12"/>
        <w:rPr>
          <w:rFonts w:hint="default" w:ascii="Times New Roman" w:hAnsi="Times New Roman" w:cs="Times New Roman"/>
          <w:b/>
          <w:sz w:val="15"/>
        </w:rPr>
      </w:pPr>
    </w:p>
    <w:p>
      <w:pPr>
        <w:tabs>
          <w:tab w:val="left" w:pos="4820"/>
          <w:tab w:val="left" w:pos="7066"/>
        </w:tabs>
        <w:spacing w:before="62"/>
        <w:ind w:left="1442"/>
        <w:rPr>
          <w:rFonts w:hint="default" w:ascii="Times New Roman" w:hAnsi="Times New Roman" w:eastAsia="宋体" w:cs="Times New Roman"/>
          <w:b/>
          <w:sz w:val="28"/>
          <w:lang w:val="en-US"/>
        </w:rPr>
      </w:pPr>
      <w:r>
        <w:rPr>
          <w:rFonts w:hint="default" w:ascii="Times New Roman" w:hAnsi="Times New Roman" w:eastAsia="黑体" w:cs="Times New Roman"/>
          <w:kern w:val="2"/>
          <w:sz w:val="28"/>
          <w:szCs w:val="28"/>
          <w:lang w:val="en-US" w:bidi="ar-SA"/>
        </w:rPr>
        <w:t>项 目 编 号</w:t>
      </w:r>
      <w:r>
        <w:rPr>
          <w:rFonts w:hint="default" w:ascii="Times New Roman" w:hAnsi="Times New Roman" w:eastAsia="宋体" w:cs="Times New Roman"/>
          <w:bCs/>
          <w:sz w:val="28"/>
          <w:u w:val="single"/>
        </w:rPr>
        <w:t xml:space="preserve"> </w:t>
      </w:r>
      <w:r>
        <w:rPr>
          <w:rFonts w:hint="default" w:ascii="Times New Roman" w:hAnsi="Times New Roman" w:eastAsia="宋体" w:cs="Times New Roman"/>
          <w:bCs/>
          <w:sz w:val="28"/>
          <w:u w:val="single"/>
          <w:lang w:val="en-US"/>
        </w:rPr>
        <w:t xml:space="preserve">    </w:t>
      </w:r>
      <w:r>
        <w:rPr>
          <w:rFonts w:hint="eastAsia" w:ascii="Times New Roman" w:hAnsi="Times New Roman" w:eastAsia="宋体" w:cs="Times New Roman"/>
          <w:bCs/>
          <w:sz w:val="28"/>
          <w:u w:val="single"/>
          <w:lang w:val="en-US" w:eastAsia="zh-CN"/>
        </w:rPr>
        <w:t xml:space="preserve">           </w:t>
      </w:r>
      <w:r>
        <w:rPr>
          <w:rFonts w:hint="default" w:ascii="Times New Roman" w:hAnsi="Times New Roman" w:eastAsia="宋体" w:cs="Times New Roman"/>
          <w:bCs/>
          <w:sz w:val="28"/>
          <w:u w:val="single"/>
          <w:lang w:val="en-US"/>
        </w:rPr>
        <w:t xml:space="preserve"> </w:t>
      </w:r>
      <w:r>
        <w:rPr>
          <w:rFonts w:hint="eastAsia" w:ascii="Times New Roman" w:hAnsi="Times New Roman" w:eastAsia="宋体" w:cs="Times New Roman"/>
          <w:bCs/>
          <w:sz w:val="28"/>
          <w:u w:val="single"/>
          <w:lang w:val="en-US" w:eastAsia="zh-CN"/>
        </w:rPr>
        <w:t xml:space="preserve">                                               </w:t>
      </w:r>
      <w:r>
        <w:rPr>
          <w:rFonts w:hint="eastAsia" w:ascii="Times New Roman" w:hAnsi="Times New Roman" w:eastAsia="宋体" w:cs="Times New Roman"/>
          <w:b/>
          <w:sz w:val="28"/>
          <w:u w:val="single"/>
          <w:lang w:val="en-US" w:eastAsia="zh-CN"/>
        </w:rPr>
        <w:t xml:space="preserve">                        </w:t>
      </w:r>
    </w:p>
    <w:p>
      <w:pPr>
        <w:pStyle w:val="4"/>
        <w:spacing w:before="2"/>
        <w:rPr>
          <w:rFonts w:hint="default" w:ascii="Times New Roman" w:hAnsi="Times New Roman" w:cs="Times New Roman"/>
          <w:b/>
          <w:sz w:val="15"/>
        </w:rPr>
      </w:pPr>
    </w:p>
    <w:p>
      <w:pPr>
        <w:tabs>
          <w:tab w:val="left" w:pos="3972"/>
          <w:tab w:val="left" w:pos="7066"/>
        </w:tabs>
        <w:spacing w:before="71"/>
        <w:ind w:left="1442"/>
        <w:rPr>
          <w:rFonts w:hint="default" w:ascii="Times New Roman" w:hAnsi="Times New Roman" w:eastAsia="宋体" w:cs="Times New Roman"/>
          <w:b/>
          <w:sz w:val="28"/>
          <w:lang w:val="en-US" w:eastAsia="zh-CN"/>
        </w:rPr>
      </w:pPr>
      <w:r>
        <w:rPr>
          <w:rFonts w:hint="default" w:ascii="Times New Roman" w:hAnsi="Times New Roman" w:eastAsia="黑体" w:cs="Times New Roman"/>
          <w:kern w:val="2"/>
          <w:sz w:val="28"/>
          <w:szCs w:val="28"/>
          <w:lang w:val="en-US" w:bidi="ar-SA"/>
        </w:rPr>
        <w:t>建 设 地 点</w:t>
      </w:r>
      <w:r>
        <w:rPr>
          <w:rFonts w:hint="default" w:ascii="Times New Roman" w:hAnsi="Times New Roman" w:eastAsia="宋体" w:cs="Times New Roman"/>
          <w:b/>
          <w:sz w:val="28"/>
          <w:u w:val="single"/>
        </w:rPr>
        <w:t xml:space="preserve"> </w:t>
      </w:r>
      <w:r>
        <w:rPr>
          <w:rFonts w:hint="default" w:ascii="Times New Roman" w:hAnsi="Times New Roman" w:eastAsia="宋体" w:cs="Times New Roman"/>
          <w:b/>
          <w:sz w:val="28"/>
          <w:u w:val="single"/>
          <w:lang w:val="en-US"/>
        </w:rPr>
        <w:t xml:space="preserve">          </w:t>
      </w:r>
      <w:r>
        <w:rPr>
          <w:rFonts w:hint="eastAsia" w:ascii="Times New Roman" w:hAnsi="Times New Roman" w:eastAsia="宋体" w:cs="Times New Roman"/>
          <w:b/>
          <w:sz w:val="28"/>
          <w:u w:val="single"/>
          <w:lang w:val="en-US" w:eastAsia="zh-CN"/>
        </w:rPr>
        <w:t xml:space="preserve">            秀山县洪安镇岩庄组</w:t>
      </w:r>
      <w:r>
        <w:rPr>
          <w:rFonts w:hint="default" w:ascii="Times New Roman" w:hAnsi="Times New Roman" w:eastAsia="宋体" w:cs="Times New Roman"/>
          <w:b/>
          <w:sz w:val="28"/>
          <w:u w:val="single"/>
          <w:lang w:val="en-US"/>
        </w:rPr>
        <w:t xml:space="preserve">  </w:t>
      </w:r>
      <w:r>
        <w:rPr>
          <w:rFonts w:hint="eastAsia" w:ascii="Times New Roman" w:hAnsi="Times New Roman" w:eastAsia="宋体" w:cs="Times New Roman"/>
          <w:b/>
          <w:sz w:val="28"/>
          <w:u w:val="single"/>
          <w:lang w:val="en-US" w:eastAsia="zh-CN"/>
        </w:rPr>
        <w:t xml:space="preserve">        </w:t>
      </w:r>
      <w:r>
        <w:rPr>
          <w:rFonts w:hint="default" w:ascii="Times New Roman" w:hAnsi="Times New Roman" w:eastAsia="宋体" w:cs="Times New Roman"/>
          <w:b/>
          <w:sz w:val="28"/>
          <w:u w:val="single"/>
          <w:lang w:val="en-US"/>
        </w:rPr>
        <w:t xml:space="preserve">     </w:t>
      </w:r>
      <w:r>
        <w:rPr>
          <w:rFonts w:hint="eastAsia" w:ascii="Times New Roman" w:hAnsi="Times New Roman" w:eastAsia="宋体" w:cs="Times New Roman"/>
          <w:b/>
          <w:sz w:val="28"/>
          <w:u w:val="single"/>
          <w:lang w:val="en-US" w:eastAsia="zh-CN"/>
        </w:rPr>
        <w:t xml:space="preserve">         </w:t>
      </w:r>
    </w:p>
    <w:p>
      <w:pPr>
        <w:pStyle w:val="4"/>
        <w:spacing w:before="2"/>
        <w:rPr>
          <w:rFonts w:hint="default" w:ascii="Times New Roman" w:hAnsi="Times New Roman" w:cs="Times New Roman"/>
          <w:b/>
          <w:sz w:val="15"/>
        </w:rPr>
      </w:pPr>
    </w:p>
    <w:p>
      <w:pPr>
        <w:tabs>
          <w:tab w:val="left" w:pos="3548"/>
          <w:tab w:val="left" w:pos="7347"/>
        </w:tabs>
        <w:spacing w:before="71"/>
        <w:ind w:left="1442"/>
        <w:rPr>
          <w:rFonts w:hint="default" w:ascii="Times New Roman" w:hAnsi="Times New Roman" w:eastAsia="宋体" w:cs="Times New Roman"/>
          <w:b/>
          <w:sz w:val="28"/>
          <w:lang w:val="en-US" w:eastAsia="zh-CN"/>
        </w:rPr>
      </w:pPr>
      <w:r>
        <w:rPr>
          <w:rFonts w:hint="default" w:ascii="Times New Roman" w:hAnsi="Times New Roman" w:eastAsia="黑体" w:cs="Times New Roman"/>
          <w:kern w:val="2"/>
          <w:sz w:val="28"/>
          <w:szCs w:val="28"/>
          <w:lang w:val="en-US" w:bidi="ar-SA"/>
        </w:rPr>
        <w:t>验 收 单 位</w:t>
      </w:r>
      <w:r>
        <w:rPr>
          <w:rFonts w:hint="default" w:ascii="Times New Roman" w:hAnsi="Times New Roman" w:eastAsia="宋体" w:cs="Times New Roman"/>
          <w:b/>
          <w:sz w:val="28"/>
          <w:u w:val="single"/>
          <w:lang w:val="en-US"/>
        </w:rPr>
        <w:t xml:space="preserve">   </w:t>
      </w:r>
      <w:r>
        <w:rPr>
          <w:rFonts w:hint="eastAsia" w:ascii="Times New Roman" w:hAnsi="Times New Roman" w:eastAsia="宋体" w:cs="Times New Roman"/>
          <w:b/>
          <w:sz w:val="28"/>
          <w:u w:val="single"/>
          <w:lang w:val="en-US" w:eastAsia="zh-CN"/>
        </w:rPr>
        <w:t xml:space="preserve">          秀山县西街文化旅游开发有限公司                   </w:t>
      </w:r>
    </w:p>
    <w:p>
      <w:pPr>
        <w:pStyle w:val="4"/>
        <w:rPr>
          <w:rFonts w:hint="default" w:ascii="Times New Roman" w:hAnsi="Times New Roman" w:cs="Times New Roman"/>
          <w:b/>
          <w:sz w:val="20"/>
        </w:rPr>
      </w:pPr>
    </w:p>
    <w:p>
      <w:pPr>
        <w:pStyle w:val="4"/>
        <w:rPr>
          <w:rFonts w:hint="default" w:ascii="Times New Roman" w:hAnsi="Times New Roman" w:cs="Times New Roman"/>
          <w:b/>
          <w:sz w:val="20"/>
        </w:rPr>
      </w:pPr>
    </w:p>
    <w:p>
      <w:pPr>
        <w:pStyle w:val="4"/>
        <w:rPr>
          <w:rFonts w:hint="default" w:ascii="Times New Roman" w:hAnsi="Times New Roman" w:cs="Times New Roman"/>
          <w:b/>
          <w:sz w:val="20"/>
        </w:rPr>
      </w:pPr>
    </w:p>
    <w:p>
      <w:pPr>
        <w:pStyle w:val="4"/>
        <w:rPr>
          <w:rFonts w:hint="default" w:ascii="Times New Roman" w:hAnsi="Times New Roman" w:cs="Times New Roman"/>
          <w:b/>
          <w:sz w:val="20"/>
        </w:rPr>
      </w:pPr>
    </w:p>
    <w:p>
      <w:pPr>
        <w:pStyle w:val="4"/>
        <w:rPr>
          <w:rFonts w:hint="default" w:ascii="Times New Roman" w:hAnsi="Times New Roman" w:cs="Times New Roman"/>
          <w:b/>
          <w:sz w:val="20"/>
        </w:rPr>
      </w:pPr>
    </w:p>
    <w:p>
      <w:pPr>
        <w:keepNext w:val="0"/>
        <w:keepLines w:val="0"/>
        <w:pageBreakBefore w:val="0"/>
        <w:widowControl w:val="0"/>
        <w:kinsoku/>
        <w:wordWrap/>
        <w:overflowPunct/>
        <w:topLinePunct w:val="0"/>
        <w:autoSpaceDE w:val="0"/>
        <w:autoSpaceDN w:val="0"/>
        <w:bidi w:val="0"/>
        <w:adjustRightInd/>
        <w:snapToGrid/>
        <w:jc w:val="center"/>
        <w:textAlignment w:val="auto"/>
        <w:rPr>
          <w:rFonts w:hint="default" w:ascii="Times New Roman" w:hAnsi="Times New Roman" w:eastAsia="宋体" w:cs="Times New Roman"/>
          <w:sz w:val="28"/>
        </w:rPr>
        <w:sectPr>
          <w:pgSz w:w="11910" w:h="16840"/>
          <w:pgMar w:top="1580" w:right="1160" w:bottom="280" w:left="1200" w:header="720" w:footer="720" w:gutter="0"/>
          <w:cols w:space="720" w:num="1"/>
        </w:sectPr>
      </w:pPr>
      <w:r>
        <w:rPr>
          <w:rFonts w:hint="default" w:ascii="Times New Roman" w:hAnsi="Times New Roman" w:eastAsia="Times New Roman" w:cs="Times New Roman"/>
          <w:bCs/>
          <w:sz w:val="28"/>
        </w:rPr>
        <w:t>202</w:t>
      </w:r>
      <w:r>
        <w:rPr>
          <w:rFonts w:hint="eastAsia" w:ascii="Times New Roman" w:hAnsi="Times New Roman" w:eastAsia="宋体" w:cs="Times New Roman"/>
          <w:bCs/>
          <w:sz w:val="28"/>
          <w:lang w:val="en-US" w:eastAsia="zh-CN"/>
        </w:rPr>
        <w:t>3</w:t>
      </w:r>
      <w:r>
        <w:rPr>
          <w:rFonts w:hint="default" w:ascii="Times New Roman" w:hAnsi="Times New Roman" w:eastAsia="楷体_GB2312" w:cs="Times New Roman"/>
          <w:bCs/>
          <w:kern w:val="2"/>
          <w:sz w:val="28"/>
          <w:szCs w:val="28"/>
          <w:lang w:val="en-US" w:bidi="ar-SA"/>
        </w:rPr>
        <w:t>年</w:t>
      </w:r>
      <w:r>
        <w:rPr>
          <w:rFonts w:hint="eastAsia" w:ascii="Times New Roman" w:hAnsi="Times New Roman" w:eastAsia="宋体" w:cs="Times New Roman"/>
          <w:bCs/>
          <w:sz w:val="28"/>
          <w:lang w:val="en-US" w:eastAsia="zh-CN"/>
        </w:rPr>
        <w:t>12</w:t>
      </w:r>
      <w:r>
        <w:rPr>
          <w:rFonts w:hint="default" w:ascii="Times New Roman" w:hAnsi="Times New Roman" w:eastAsia="楷体_GB2312" w:cs="Times New Roman"/>
          <w:bCs/>
          <w:kern w:val="2"/>
          <w:sz w:val="28"/>
          <w:szCs w:val="28"/>
          <w:lang w:val="en-US" w:bidi="ar-SA"/>
        </w:rPr>
        <w:t>月</w:t>
      </w:r>
      <w:r>
        <w:rPr>
          <w:rFonts w:hint="eastAsia" w:ascii="Times New Roman" w:hAnsi="Times New Roman" w:eastAsia="楷体_GB2312" w:cs="Times New Roman"/>
          <w:bCs/>
          <w:kern w:val="2"/>
          <w:sz w:val="28"/>
          <w:szCs w:val="28"/>
          <w:lang w:val="en-US" w:eastAsia="zh-CN" w:bidi="ar-SA"/>
        </w:rPr>
        <w:t>28日</w:t>
      </w:r>
    </w:p>
    <w:p>
      <w:pPr>
        <w:pStyle w:val="3"/>
        <w:ind w:left="0" w:leftChars="0" w:firstLine="0" w:firstLineChars="0"/>
        <w:rPr>
          <w:rFonts w:hint="default" w:ascii="Times New Roman" w:hAnsi="Times New Roman" w:eastAsia="黑体" w:cs="Times New Roman"/>
          <w:b w:val="0"/>
          <w:bCs w:val="0"/>
        </w:rPr>
      </w:pPr>
      <w:r>
        <w:rPr>
          <w:rFonts w:hint="default" w:ascii="Times New Roman" w:hAnsi="Times New Roman" w:eastAsia="黑体" w:cs="Times New Roman"/>
          <w:b w:val="0"/>
          <w:bCs w:val="0"/>
          <w:sz w:val="28"/>
        </w:rPr>
        <w:t>一、</w:t>
      </w:r>
      <w:r>
        <w:rPr>
          <w:rFonts w:hint="default" w:ascii="Times New Roman" w:hAnsi="Times New Roman" w:eastAsia="黑体" w:cs="Times New Roman"/>
          <w:b w:val="0"/>
          <w:bCs w:val="0"/>
        </w:rPr>
        <w:t>生产建设项目水土保持设施验收基本情况表</w:t>
      </w:r>
    </w:p>
    <w:p>
      <w:pPr>
        <w:pStyle w:val="4"/>
        <w:spacing w:before="7"/>
        <w:rPr>
          <w:rFonts w:hint="default" w:ascii="Times New Roman" w:hAnsi="Times New Roman" w:cs="Times New Roman"/>
          <w:b/>
          <w:sz w:val="9"/>
        </w:rPr>
      </w:pPr>
    </w:p>
    <w:tbl>
      <w:tblPr>
        <w:tblStyle w:val="10"/>
        <w:tblW w:w="835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604"/>
        <w:gridCol w:w="3060"/>
        <w:gridCol w:w="1166"/>
        <w:gridCol w:w="15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37" w:hRule="atLeast"/>
        </w:trPr>
        <w:tc>
          <w:tcPr>
            <w:tcW w:w="2604" w:type="dxa"/>
            <w:vAlign w:val="center"/>
          </w:tcPr>
          <w:p>
            <w:pPr>
              <w:pStyle w:val="14"/>
              <w:spacing w:line="242" w:lineRule="auto"/>
              <w:jc w:val="center"/>
              <w:rPr>
                <w:rFonts w:hint="default" w:ascii="Times New Roman" w:hAnsi="Times New Roman" w:cs="Times New Roman"/>
                <w:sz w:val="24"/>
              </w:rPr>
            </w:pPr>
            <w:r>
              <w:rPr>
                <w:rFonts w:hint="default" w:ascii="Times New Roman" w:hAnsi="Times New Roman" w:cs="Times New Roman"/>
                <w:sz w:val="24"/>
              </w:rPr>
              <w:t>项目名称</w:t>
            </w:r>
          </w:p>
        </w:tc>
        <w:tc>
          <w:tcPr>
            <w:tcW w:w="3060" w:type="dxa"/>
            <w:vAlign w:val="center"/>
          </w:tcPr>
          <w:p>
            <w:pPr>
              <w:pStyle w:val="14"/>
              <w:jc w:val="center"/>
              <w:rPr>
                <w:rFonts w:hint="default" w:ascii="Times New Roman" w:hAnsi="Times New Roman" w:eastAsia="仿宋" w:cs="Times New Roman"/>
                <w:color w:val="000000" w:themeColor="text1"/>
                <w:sz w:val="24"/>
                <w:lang w:eastAsia="zh-CN"/>
                <w14:textFill>
                  <w14:solidFill>
                    <w14:schemeClr w14:val="tx1"/>
                  </w14:solidFill>
                </w14:textFill>
              </w:rPr>
            </w:pPr>
            <w:r>
              <w:rPr>
                <w:rFonts w:hint="eastAsia" w:ascii="Times New Roman" w:hAnsi="Times New Roman" w:cs="Times New Roman"/>
                <w:color w:val="000000" w:themeColor="text1"/>
                <w:sz w:val="24"/>
                <w:lang w:val="en-US" w:eastAsia="zh-CN"/>
                <w14:textFill>
                  <w14:solidFill>
                    <w14:schemeClr w14:val="tx1"/>
                  </w14:solidFill>
                </w14:textFill>
              </w:rPr>
              <w:t>秀山县洪安镇岩庄安置区建设工程</w:t>
            </w:r>
          </w:p>
        </w:tc>
        <w:tc>
          <w:tcPr>
            <w:tcW w:w="1166" w:type="dxa"/>
            <w:vAlign w:val="center"/>
          </w:tcPr>
          <w:p>
            <w:pPr>
              <w:pStyle w:val="14"/>
              <w:spacing w:line="242" w:lineRule="auto"/>
              <w:jc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行业类别</w:t>
            </w:r>
          </w:p>
        </w:tc>
        <w:tc>
          <w:tcPr>
            <w:tcW w:w="1527" w:type="dxa"/>
            <w:vAlign w:val="center"/>
          </w:tcPr>
          <w:p>
            <w:pPr>
              <w:pStyle w:val="14"/>
              <w:jc w:val="center"/>
              <w:rPr>
                <w:rFonts w:hint="default" w:ascii="Times New Roman" w:hAnsi="Times New Roman" w:eastAsia="仿宋" w:cs="Times New Roman"/>
                <w:color w:val="000000" w:themeColor="text1"/>
                <w:sz w:val="24"/>
                <w:lang w:val="en-US" w:eastAsia="zh-CN"/>
                <w14:textFill>
                  <w14:solidFill>
                    <w14:schemeClr w14:val="tx1"/>
                  </w14:solidFill>
                </w14:textFill>
              </w:rPr>
            </w:pPr>
            <w:r>
              <w:rPr>
                <w:rFonts w:hint="default" w:ascii="Times New Roman" w:hAnsi="Times New Roman" w:eastAsia="仿宋" w:cs="Times New Roman"/>
                <w:color w:val="000000" w:themeColor="text1"/>
                <w:sz w:val="24"/>
                <w:lang w:val="en-US" w:eastAsia="zh-CN"/>
                <w14:textFill>
                  <w14:solidFill>
                    <w14:schemeClr w14:val="tx1"/>
                  </w14:solidFill>
                </w14:textFill>
              </w:rPr>
              <w:t>新建建设类项目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12" w:hRule="atLeast"/>
        </w:trPr>
        <w:tc>
          <w:tcPr>
            <w:tcW w:w="2604" w:type="dxa"/>
            <w:vAlign w:val="center"/>
          </w:tcPr>
          <w:p>
            <w:pPr>
              <w:pStyle w:val="14"/>
              <w:spacing w:line="242" w:lineRule="auto"/>
              <w:jc w:val="center"/>
              <w:rPr>
                <w:rFonts w:hint="default" w:ascii="Times New Roman" w:hAnsi="Times New Roman" w:cs="Times New Roman"/>
                <w:sz w:val="24"/>
              </w:rPr>
            </w:pPr>
            <w:r>
              <w:rPr>
                <w:rFonts w:hint="default" w:ascii="Times New Roman" w:hAnsi="Times New Roman" w:cs="Times New Roman"/>
                <w:sz w:val="24"/>
              </w:rPr>
              <w:t>主管部门（或主要投资方）</w:t>
            </w:r>
          </w:p>
        </w:tc>
        <w:tc>
          <w:tcPr>
            <w:tcW w:w="3060" w:type="dxa"/>
            <w:vAlign w:val="center"/>
          </w:tcPr>
          <w:p>
            <w:pPr>
              <w:pStyle w:val="14"/>
              <w:jc w:val="center"/>
              <w:rPr>
                <w:rFonts w:hint="default" w:ascii="Times New Roman" w:hAnsi="Times New Roman" w:eastAsia="仿宋" w:cs="Times New Roman"/>
                <w:sz w:val="24"/>
                <w:lang w:eastAsia="zh-CN"/>
              </w:rPr>
            </w:pPr>
            <w:r>
              <w:rPr>
                <w:rFonts w:hint="eastAsia" w:ascii="Times New Roman" w:hAnsi="Times New Roman" w:cs="Times New Roman"/>
                <w:sz w:val="24"/>
                <w:lang w:val="en-US" w:eastAsia="zh-CN"/>
              </w:rPr>
              <w:t>秀山县西街文化旅游开发有限公司</w:t>
            </w:r>
          </w:p>
        </w:tc>
        <w:tc>
          <w:tcPr>
            <w:tcW w:w="1166" w:type="dxa"/>
            <w:vAlign w:val="center"/>
          </w:tcPr>
          <w:p>
            <w:pPr>
              <w:pStyle w:val="14"/>
              <w:spacing w:line="242" w:lineRule="auto"/>
              <w:jc w:val="center"/>
              <w:rPr>
                <w:rFonts w:hint="default" w:ascii="Times New Roman" w:hAnsi="Times New Roman" w:cs="Times New Roman"/>
                <w:sz w:val="24"/>
              </w:rPr>
            </w:pPr>
            <w:r>
              <w:rPr>
                <w:rFonts w:hint="default" w:ascii="Times New Roman" w:hAnsi="Times New Roman" w:cs="Times New Roman"/>
                <w:sz w:val="24"/>
              </w:rPr>
              <w:t>项目性质</w:t>
            </w:r>
          </w:p>
        </w:tc>
        <w:tc>
          <w:tcPr>
            <w:tcW w:w="1527" w:type="dxa"/>
            <w:vAlign w:val="center"/>
          </w:tcPr>
          <w:p>
            <w:pPr>
              <w:pStyle w:val="14"/>
              <w:jc w:val="center"/>
              <w:rPr>
                <w:rFonts w:hint="default" w:ascii="Times New Roman" w:hAnsi="Times New Roman" w:cs="Times New Roman"/>
                <w:sz w:val="24"/>
              </w:rPr>
            </w:pPr>
            <w:r>
              <w:rPr>
                <w:rFonts w:hint="eastAsia" w:ascii="Times New Roman" w:hAnsi="Times New Roman" w:eastAsia="仿宋_GB2312" w:cs="Times New Roman"/>
                <w:kern w:val="2"/>
                <w:sz w:val="24"/>
                <w:szCs w:val="24"/>
                <w:lang w:val="en-US" w:eastAsia="zh-CN" w:bidi="ar-SA"/>
              </w:rPr>
              <w:t>新</w:t>
            </w:r>
            <w:r>
              <w:rPr>
                <w:rFonts w:hint="default" w:ascii="Times New Roman" w:hAnsi="Times New Roman" w:eastAsia="仿宋_GB2312" w:cs="Times New Roman"/>
                <w:kern w:val="2"/>
                <w:sz w:val="24"/>
                <w:szCs w:val="24"/>
                <w:lang w:val="en-US" w:bidi="ar-SA"/>
              </w:rPr>
              <w:t>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12" w:hRule="atLeast"/>
        </w:trPr>
        <w:tc>
          <w:tcPr>
            <w:tcW w:w="2604" w:type="dxa"/>
            <w:vAlign w:val="center"/>
          </w:tcPr>
          <w:p>
            <w:pPr>
              <w:pStyle w:val="14"/>
              <w:spacing w:line="242" w:lineRule="auto"/>
              <w:jc w:val="center"/>
              <w:rPr>
                <w:rFonts w:hint="default" w:ascii="Times New Roman" w:hAnsi="Times New Roman" w:cs="Times New Roman"/>
                <w:sz w:val="24"/>
              </w:rPr>
            </w:pPr>
            <w:r>
              <w:rPr>
                <w:rFonts w:hint="default" w:ascii="Times New Roman" w:hAnsi="Times New Roman" w:cs="Times New Roman"/>
                <w:sz w:val="24"/>
              </w:rPr>
              <w:t>水土保持方案批复机关、文号及时间</w:t>
            </w:r>
          </w:p>
        </w:tc>
        <w:tc>
          <w:tcPr>
            <w:tcW w:w="5753" w:type="dxa"/>
            <w:gridSpan w:val="3"/>
            <w:vAlign w:val="center"/>
          </w:tcPr>
          <w:p>
            <w:pPr>
              <w:jc w:val="center"/>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秀山土家族苗族自治县水利局</w:t>
            </w:r>
          </w:p>
          <w:p>
            <w:pPr>
              <w:pStyle w:val="14"/>
              <w:jc w:val="center"/>
              <w:rPr>
                <w:rFonts w:hint="default" w:ascii="Times New Roman" w:hAnsi="Times New Roman" w:eastAsia="仿宋" w:cs="Times New Roman"/>
                <w:sz w:val="24"/>
                <w:lang w:val="en-US" w:eastAsia="zh-CN"/>
              </w:rPr>
            </w:pPr>
            <w:r>
              <w:rPr>
                <w:rFonts w:hint="eastAsia" w:ascii="仿宋" w:hAnsi="仿宋" w:eastAsia="仿宋" w:cs="仿宋"/>
                <w:lang w:val="en-US" w:eastAsia="zh-CN"/>
              </w:rPr>
              <w:t>秀山水利许可[2020]172号</w:t>
            </w:r>
            <w:r>
              <w:rPr>
                <w:rFonts w:hint="eastAsia" w:ascii="Times New Roman" w:hAnsi="Times New Roman" w:cs="Times New Roman"/>
                <w:sz w:val="24"/>
                <w:lang w:val="en-US" w:eastAsia="zh-CN"/>
              </w:rPr>
              <w:t>2020年8月4日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86" w:hRule="atLeast"/>
        </w:trPr>
        <w:tc>
          <w:tcPr>
            <w:tcW w:w="2604" w:type="dxa"/>
            <w:vAlign w:val="center"/>
          </w:tcPr>
          <w:p>
            <w:pPr>
              <w:pStyle w:val="14"/>
              <w:spacing w:line="242" w:lineRule="auto"/>
              <w:jc w:val="center"/>
              <w:rPr>
                <w:rFonts w:hint="default" w:ascii="Times New Roman" w:hAnsi="Times New Roman" w:cs="Times New Roman"/>
                <w:sz w:val="24"/>
              </w:rPr>
            </w:pPr>
            <w:r>
              <w:rPr>
                <w:rFonts w:hint="default" w:ascii="Times New Roman" w:hAnsi="Times New Roman" w:cs="Times New Roman"/>
                <w:sz w:val="24"/>
              </w:rPr>
              <w:t>水土保持方案变更批复机关、文号及时间</w:t>
            </w:r>
          </w:p>
        </w:tc>
        <w:tc>
          <w:tcPr>
            <w:tcW w:w="5753" w:type="dxa"/>
            <w:gridSpan w:val="3"/>
            <w:vAlign w:val="center"/>
          </w:tcPr>
          <w:p>
            <w:pPr>
              <w:jc w:val="center"/>
              <w:rPr>
                <w:rFonts w:hint="default" w:ascii="Times New Roman" w:hAnsi="Times New Roman" w:eastAsia="仿宋" w:cs="Times New Roman"/>
                <w:sz w:val="24"/>
                <w:lang w:val="en-US" w:eastAsia="zh-CN"/>
              </w:rPr>
            </w:pPr>
            <w:r>
              <w:rPr>
                <w:rFonts w:hint="eastAsia" w:ascii="Times New Roman" w:hAnsi="Times New Roman" w:cs="Times New Roman"/>
                <w:sz w:val="24"/>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12" w:hRule="atLeast"/>
        </w:trPr>
        <w:tc>
          <w:tcPr>
            <w:tcW w:w="2604" w:type="dxa"/>
            <w:vAlign w:val="center"/>
          </w:tcPr>
          <w:p>
            <w:pPr>
              <w:pStyle w:val="14"/>
              <w:spacing w:line="242" w:lineRule="auto"/>
              <w:jc w:val="center"/>
              <w:rPr>
                <w:rFonts w:hint="default" w:ascii="Times New Roman" w:hAnsi="Times New Roman" w:cs="Times New Roman"/>
                <w:sz w:val="24"/>
              </w:rPr>
            </w:pPr>
            <w:r>
              <w:rPr>
                <w:rFonts w:hint="default" w:ascii="Times New Roman" w:hAnsi="Times New Roman" w:cs="Times New Roman"/>
                <w:sz w:val="24"/>
              </w:rPr>
              <w:t>水土保持初步设计批复机关、文号及时间</w:t>
            </w:r>
          </w:p>
        </w:tc>
        <w:tc>
          <w:tcPr>
            <w:tcW w:w="5753" w:type="dxa"/>
            <w:gridSpan w:val="3"/>
            <w:vAlign w:val="center"/>
          </w:tcPr>
          <w:p>
            <w:pPr>
              <w:jc w:val="center"/>
              <w:rPr>
                <w:rFonts w:hint="default" w:ascii="Times New Roman" w:hAnsi="Times New Roman" w:eastAsia="仿宋" w:cs="Times New Roman"/>
                <w:sz w:val="24"/>
                <w:lang w:val="en-US" w:eastAsia="zh-CN"/>
              </w:rPr>
            </w:pPr>
            <w:r>
              <w:rPr>
                <w:rFonts w:hint="eastAsia" w:ascii="Times New Roman" w:hAnsi="Times New Roman" w:cs="Times New Roman"/>
                <w:sz w:val="24"/>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52" w:hRule="atLeast"/>
        </w:trPr>
        <w:tc>
          <w:tcPr>
            <w:tcW w:w="2604" w:type="dxa"/>
            <w:tcBorders>
              <w:bottom w:val="single" w:color="000000" w:sz="6" w:space="0"/>
            </w:tcBorders>
            <w:vAlign w:val="center"/>
          </w:tcPr>
          <w:p>
            <w:pPr>
              <w:pStyle w:val="14"/>
              <w:spacing w:line="242" w:lineRule="auto"/>
              <w:jc w:val="center"/>
              <w:rPr>
                <w:rFonts w:hint="default" w:ascii="Times New Roman" w:hAnsi="Times New Roman" w:cs="Times New Roman"/>
                <w:sz w:val="24"/>
              </w:rPr>
            </w:pPr>
            <w:r>
              <w:rPr>
                <w:rFonts w:hint="default" w:ascii="Times New Roman" w:hAnsi="Times New Roman" w:cs="Times New Roman"/>
                <w:sz w:val="24"/>
              </w:rPr>
              <w:t>项目建设起止时间</w:t>
            </w:r>
          </w:p>
        </w:tc>
        <w:tc>
          <w:tcPr>
            <w:tcW w:w="5753" w:type="dxa"/>
            <w:gridSpan w:val="3"/>
            <w:tcBorders>
              <w:bottom w:val="single" w:color="000000" w:sz="6" w:space="0"/>
            </w:tcBorders>
            <w:vAlign w:val="center"/>
          </w:tcPr>
          <w:p>
            <w:pPr>
              <w:pStyle w:val="14"/>
              <w:jc w:val="center"/>
              <w:rPr>
                <w:rFonts w:hint="eastAsia" w:ascii="仿宋" w:hAnsi="仿宋" w:eastAsia="仿宋" w:cs="仿宋"/>
                <w:kern w:val="2"/>
                <w:sz w:val="24"/>
                <w:szCs w:val="24"/>
                <w:lang w:val="en-US" w:bidi="ar-SA"/>
              </w:rPr>
            </w:pPr>
            <w:r>
              <w:rPr>
                <w:rFonts w:hint="eastAsia" w:ascii="仿宋" w:hAnsi="仿宋" w:eastAsia="仿宋" w:cs="仿宋"/>
                <w:sz w:val="24"/>
                <w:szCs w:val="24"/>
                <w:lang w:val="en-US"/>
              </w:rPr>
              <w:t>20</w:t>
            </w:r>
            <w:r>
              <w:rPr>
                <w:rFonts w:hint="eastAsia" w:ascii="仿宋" w:hAnsi="仿宋" w:eastAsia="仿宋" w:cs="仿宋"/>
                <w:sz w:val="24"/>
                <w:szCs w:val="24"/>
                <w:lang w:val="en-US" w:eastAsia="zh-CN"/>
              </w:rPr>
              <w:t>19</w:t>
            </w:r>
            <w:r>
              <w:rPr>
                <w:rFonts w:hint="eastAsia" w:ascii="仿宋" w:hAnsi="仿宋" w:eastAsia="仿宋" w:cs="仿宋"/>
                <w:sz w:val="24"/>
                <w:szCs w:val="24"/>
                <w:lang w:val="en-US"/>
              </w:rPr>
              <w:t>年</w:t>
            </w:r>
            <w:r>
              <w:rPr>
                <w:rFonts w:hint="eastAsia" w:ascii="仿宋" w:hAnsi="仿宋" w:eastAsia="仿宋" w:cs="仿宋"/>
                <w:sz w:val="24"/>
                <w:szCs w:val="24"/>
                <w:lang w:val="en-US" w:eastAsia="zh-CN"/>
              </w:rPr>
              <w:t>12</w:t>
            </w:r>
            <w:r>
              <w:rPr>
                <w:rFonts w:hint="eastAsia" w:ascii="仿宋" w:hAnsi="仿宋" w:eastAsia="仿宋" w:cs="仿宋"/>
                <w:sz w:val="24"/>
                <w:szCs w:val="24"/>
                <w:lang w:val="en-US"/>
              </w:rPr>
              <w:t>月至20</w:t>
            </w:r>
            <w:r>
              <w:rPr>
                <w:rFonts w:hint="eastAsia" w:ascii="仿宋" w:hAnsi="仿宋" w:eastAsia="仿宋" w:cs="仿宋"/>
                <w:sz w:val="24"/>
                <w:szCs w:val="24"/>
                <w:lang w:val="en-US" w:eastAsia="zh-CN"/>
              </w:rPr>
              <w:t>22</w:t>
            </w:r>
            <w:r>
              <w:rPr>
                <w:rFonts w:hint="eastAsia" w:ascii="仿宋" w:hAnsi="仿宋" w:eastAsia="仿宋" w:cs="仿宋"/>
                <w:sz w:val="24"/>
                <w:szCs w:val="24"/>
                <w:lang w:val="en-US"/>
              </w:rPr>
              <w:t>年</w:t>
            </w:r>
            <w:r>
              <w:rPr>
                <w:rFonts w:hint="eastAsia" w:ascii="仿宋" w:hAnsi="仿宋" w:eastAsia="仿宋" w:cs="仿宋"/>
                <w:sz w:val="24"/>
                <w:szCs w:val="24"/>
                <w:lang w:val="en-US" w:eastAsia="zh-CN"/>
              </w:rPr>
              <w:t>2</w:t>
            </w:r>
            <w:r>
              <w:rPr>
                <w:rFonts w:hint="eastAsia" w:ascii="仿宋" w:hAnsi="仿宋" w:eastAsia="仿宋" w:cs="仿宋"/>
                <w:sz w:val="24"/>
                <w:szCs w:val="24"/>
                <w:lang w:val="en-US"/>
              </w:rPr>
              <w:t>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8" w:hRule="atLeast"/>
        </w:trPr>
        <w:tc>
          <w:tcPr>
            <w:tcW w:w="2604" w:type="dxa"/>
            <w:tcBorders>
              <w:top w:val="single" w:color="000000" w:sz="6" w:space="0"/>
            </w:tcBorders>
            <w:vAlign w:val="center"/>
          </w:tcPr>
          <w:p>
            <w:pPr>
              <w:pStyle w:val="14"/>
              <w:spacing w:line="242" w:lineRule="auto"/>
              <w:jc w:val="center"/>
              <w:rPr>
                <w:rFonts w:hint="default" w:ascii="Times New Roman" w:hAnsi="Times New Roman" w:cs="Times New Roman"/>
                <w:sz w:val="24"/>
              </w:rPr>
            </w:pPr>
            <w:r>
              <w:rPr>
                <w:rFonts w:hint="default" w:ascii="Times New Roman" w:hAnsi="Times New Roman" w:cs="Times New Roman"/>
                <w:sz w:val="24"/>
              </w:rPr>
              <w:t>水土保持方案编制单位</w:t>
            </w:r>
          </w:p>
        </w:tc>
        <w:tc>
          <w:tcPr>
            <w:tcW w:w="5753" w:type="dxa"/>
            <w:gridSpan w:val="3"/>
            <w:tcBorders>
              <w:top w:val="single" w:color="000000" w:sz="6" w:space="0"/>
            </w:tcBorders>
            <w:vAlign w:val="center"/>
          </w:tcPr>
          <w:p>
            <w:pPr>
              <w:pStyle w:val="14"/>
              <w:jc w:val="center"/>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秀山县水利电力勘测设计院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17" w:hRule="atLeast"/>
        </w:trPr>
        <w:tc>
          <w:tcPr>
            <w:tcW w:w="2604" w:type="dxa"/>
            <w:vAlign w:val="center"/>
          </w:tcPr>
          <w:p>
            <w:pPr>
              <w:pStyle w:val="14"/>
              <w:spacing w:line="242" w:lineRule="auto"/>
              <w:jc w:val="center"/>
              <w:rPr>
                <w:rFonts w:hint="default" w:ascii="Times New Roman" w:hAnsi="Times New Roman" w:cs="Times New Roman"/>
                <w:sz w:val="24"/>
              </w:rPr>
            </w:pPr>
            <w:r>
              <w:rPr>
                <w:rFonts w:hint="default" w:ascii="Times New Roman" w:hAnsi="Times New Roman" w:cs="Times New Roman"/>
                <w:sz w:val="24"/>
              </w:rPr>
              <w:t>水土保持初步设计单位</w:t>
            </w:r>
          </w:p>
        </w:tc>
        <w:tc>
          <w:tcPr>
            <w:tcW w:w="5753" w:type="dxa"/>
            <w:gridSpan w:val="3"/>
            <w:vAlign w:val="center"/>
          </w:tcPr>
          <w:p>
            <w:pPr>
              <w:pStyle w:val="14"/>
              <w:jc w:val="center"/>
              <w:rPr>
                <w:rFonts w:hint="eastAsia" w:ascii="仿宋" w:hAnsi="仿宋" w:eastAsia="仿宋" w:cs="仿宋"/>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54" w:hRule="atLeast"/>
        </w:trPr>
        <w:tc>
          <w:tcPr>
            <w:tcW w:w="2604" w:type="dxa"/>
            <w:vAlign w:val="center"/>
          </w:tcPr>
          <w:p>
            <w:pPr>
              <w:pStyle w:val="14"/>
              <w:spacing w:line="242" w:lineRule="auto"/>
              <w:jc w:val="center"/>
              <w:rPr>
                <w:rFonts w:hint="default" w:ascii="Times New Roman" w:hAnsi="Times New Roman" w:cs="Times New Roman"/>
                <w:sz w:val="24"/>
              </w:rPr>
            </w:pPr>
            <w:r>
              <w:rPr>
                <w:rFonts w:hint="default" w:ascii="Times New Roman" w:hAnsi="Times New Roman" w:cs="Times New Roman"/>
                <w:sz w:val="24"/>
              </w:rPr>
              <w:t>水土保持监测单位</w:t>
            </w:r>
          </w:p>
        </w:tc>
        <w:tc>
          <w:tcPr>
            <w:tcW w:w="5753" w:type="dxa"/>
            <w:gridSpan w:val="3"/>
            <w:vAlign w:val="center"/>
          </w:tcPr>
          <w:p>
            <w:pPr>
              <w:pStyle w:val="14"/>
              <w:jc w:val="center"/>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重庆达源工程设计有限公司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30" w:hRule="atLeast"/>
        </w:trPr>
        <w:tc>
          <w:tcPr>
            <w:tcW w:w="2604" w:type="dxa"/>
            <w:vAlign w:val="center"/>
          </w:tcPr>
          <w:p>
            <w:pPr>
              <w:pStyle w:val="14"/>
              <w:spacing w:line="242" w:lineRule="auto"/>
              <w:jc w:val="center"/>
              <w:rPr>
                <w:rFonts w:hint="default" w:ascii="Times New Roman" w:hAnsi="Times New Roman" w:cs="Times New Roman"/>
                <w:sz w:val="24"/>
              </w:rPr>
            </w:pPr>
            <w:r>
              <w:rPr>
                <w:rFonts w:hint="default" w:ascii="Times New Roman" w:hAnsi="Times New Roman" w:cs="Times New Roman"/>
                <w:sz w:val="24"/>
              </w:rPr>
              <w:t>水土保持施工单位</w:t>
            </w:r>
          </w:p>
        </w:tc>
        <w:tc>
          <w:tcPr>
            <w:tcW w:w="5753" w:type="dxa"/>
            <w:gridSpan w:val="3"/>
            <w:vAlign w:val="center"/>
          </w:tcPr>
          <w:p>
            <w:pPr>
              <w:pStyle w:val="14"/>
              <w:jc w:val="center"/>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中国建筑第六工程局有限公司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54" w:hRule="atLeast"/>
        </w:trPr>
        <w:tc>
          <w:tcPr>
            <w:tcW w:w="2604" w:type="dxa"/>
            <w:vAlign w:val="center"/>
          </w:tcPr>
          <w:p>
            <w:pPr>
              <w:pStyle w:val="14"/>
              <w:spacing w:line="242" w:lineRule="auto"/>
              <w:jc w:val="center"/>
              <w:rPr>
                <w:rFonts w:hint="default" w:ascii="Times New Roman" w:hAnsi="Times New Roman" w:cs="Times New Roman"/>
                <w:sz w:val="24"/>
              </w:rPr>
            </w:pPr>
            <w:r>
              <w:rPr>
                <w:rFonts w:hint="default" w:ascii="Times New Roman" w:hAnsi="Times New Roman" w:cs="Times New Roman"/>
                <w:sz w:val="24"/>
              </w:rPr>
              <w:t>水土保持监理单位</w:t>
            </w:r>
          </w:p>
        </w:tc>
        <w:tc>
          <w:tcPr>
            <w:tcW w:w="5753" w:type="dxa"/>
            <w:gridSpan w:val="3"/>
            <w:vAlign w:val="center"/>
          </w:tcPr>
          <w:p>
            <w:pPr>
              <w:pStyle w:val="14"/>
              <w:jc w:val="center"/>
              <w:rPr>
                <w:rFonts w:hint="eastAsia" w:ascii="仿宋" w:hAnsi="仿宋" w:eastAsia="仿宋" w:cs="仿宋"/>
                <w:kern w:val="2"/>
                <w:sz w:val="24"/>
                <w:szCs w:val="24"/>
                <w:lang w:val="en-US" w:bidi="ar-SA"/>
              </w:rPr>
            </w:pPr>
            <w:r>
              <w:rPr>
                <w:rFonts w:hint="eastAsia" w:ascii="仿宋" w:hAnsi="仿宋" w:eastAsia="仿宋" w:cs="仿宋"/>
                <w:kern w:val="2"/>
                <w:sz w:val="24"/>
                <w:szCs w:val="24"/>
                <w:lang w:val="en-US" w:eastAsia="zh-CN" w:bidi="ar-SA"/>
              </w:rPr>
              <w:t>中咨工程管理咨询有限公司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39" w:hRule="atLeast"/>
        </w:trPr>
        <w:tc>
          <w:tcPr>
            <w:tcW w:w="2604" w:type="dxa"/>
            <w:vAlign w:val="center"/>
          </w:tcPr>
          <w:p>
            <w:pPr>
              <w:pStyle w:val="14"/>
              <w:spacing w:line="242" w:lineRule="auto"/>
              <w:jc w:val="center"/>
              <w:rPr>
                <w:rFonts w:hint="default" w:ascii="Times New Roman" w:hAnsi="Times New Roman" w:cs="Times New Roman"/>
                <w:sz w:val="24"/>
              </w:rPr>
            </w:pPr>
            <w:r>
              <w:rPr>
                <w:rFonts w:hint="default" w:ascii="Times New Roman" w:hAnsi="Times New Roman" w:cs="Times New Roman"/>
                <w:sz w:val="24"/>
              </w:rPr>
              <w:t>水土保持设施验收报告编制单位</w:t>
            </w:r>
          </w:p>
        </w:tc>
        <w:tc>
          <w:tcPr>
            <w:tcW w:w="5753" w:type="dxa"/>
            <w:gridSpan w:val="3"/>
            <w:vAlign w:val="center"/>
          </w:tcPr>
          <w:p>
            <w:pPr>
              <w:pStyle w:val="14"/>
              <w:jc w:val="center"/>
              <w:rPr>
                <w:rFonts w:hint="eastAsia" w:ascii="仿宋" w:hAnsi="仿宋" w:eastAsia="仿宋" w:cs="仿宋"/>
                <w:kern w:val="2"/>
                <w:sz w:val="24"/>
                <w:szCs w:val="24"/>
                <w:lang w:val="en-US" w:bidi="ar-SA"/>
              </w:rPr>
            </w:pPr>
            <w:r>
              <w:rPr>
                <w:rFonts w:hint="eastAsia" w:cs="仿宋"/>
                <w:kern w:val="2"/>
                <w:sz w:val="24"/>
                <w:szCs w:val="24"/>
                <w:lang w:val="en-US" w:eastAsia="zh-CN" w:bidi="ar-SA"/>
              </w:rPr>
              <w:t>重庆隆湖工程设计咨询有限公司</w:t>
            </w:r>
          </w:p>
        </w:tc>
      </w:tr>
    </w:tbl>
    <w:p>
      <w:pPr>
        <w:rPr>
          <w:rFonts w:hint="default" w:ascii="Times New Roman" w:hAnsi="Times New Roman" w:cs="Times New Roman"/>
          <w:sz w:val="24"/>
        </w:rPr>
        <w:sectPr>
          <w:pgSz w:w="11910" w:h="16840"/>
          <w:pgMar w:top="1440" w:right="1800" w:bottom="1440" w:left="1800" w:header="720" w:footer="720" w:gutter="0"/>
          <w:cols w:space="720" w:num="1"/>
        </w:sectPr>
      </w:pPr>
    </w:p>
    <w:p>
      <w:pPr>
        <w:spacing w:before="39"/>
        <w:rPr>
          <w:rFonts w:hint="default" w:ascii="Times New Roman" w:hAnsi="Times New Roman" w:cs="Times New Roman"/>
          <w:b/>
          <w:sz w:val="25"/>
        </w:rPr>
      </w:pPr>
      <w:r>
        <w:rPr>
          <w:rFonts w:hint="default" w:ascii="Times New Roman" w:hAnsi="Times New Roman" w:eastAsia="黑体" w:cs="Times New Roman"/>
          <w:bCs/>
          <w:sz w:val="30"/>
        </w:rPr>
        <w:t>二、验收意见</w:t>
      </w:r>
    </w:p>
    <w:tbl>
      <w:tblPr>
        <w:tblStyle w:val="11"/>
        <w:tblW w:w="84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19" w:hRule="atLeast"/>
        </w:trPr>
        <w:tc>
          <w:tcPr>
            <w:tcW w:w="8466" w:type="dxa"/>
          </w:tcPr>
          <w:p>
            <w:pPr>
              <w:pStyle w:val="4"/>
              <w:spacing w:line="360" w:lineRule="auto"/>
              <w:ind w:firstLine="552" w:firstLineChars="200"/>
              <w:jc w:val="both"/>
              <w:rPr>
                <w:rFonts w:hint="default" w:ascii="Times New Roman" w:hAnsi="Times New Roman" w:cs="Times New Roman"/>
                <w:color w:val="auto"/>
              </w:rPr>
            </w:pPr>
            <w:r>
              <w:rPr>
                <w:rFonts w:hint="default" w:ascii="Times New Roman" w:hAnsi="Times New Roman" w:cs="Times New Roman"/>
                <w:color w:val="auto"/>
                <w:spacing w:val="-12"/>
              </w:rPr>
              <w:t>根据水利部《关于加强事中事后监管规范生产建设项目水土保持设施自主验收的通知》</w:t>
            </w:r>
            <w:r>
              <w:rPr>
                <w:rFonts w:hint="default" w:ascii="Times New Roman" w:hAnsi="Times New Roman" w:cs="Times New Roman"/>
                <w:color w:val="auto"/>
              </w:rPr>
              <w:t>（水保〔2017〕</w:t>
            </w:r>
            <w:r>
              <w:rPr>
                <w:rFonts w:hint="default" w:ascii="Times New Roman" w:hAnsi="Times New Roman" w:cs="Times New Roman"/>
                <w:color w:val="auto"/>
                <w:lang w:val="en-US"/>
              </w:rPr>
              <w:t>365</w:t>
            </w:r>
            <w:r>
              <w:rPr>
                <w:rFonts w:hint="default" w:ascii="Times New Roman" w:hAnsi="Times New Roman" w:cs="Times New Roman"/>
                <w:color w:val="auto"/>
              </w:rPr>
              <w:t xml:space="preserve"> 号</w:t>
            </w:r>
            <w:r>
              <w:rPr>
                <w:rFonts w:hint="default" w:ascii="Times New Roman" w:hAnsi="Times New Roman" w:cs="Times New Roman"/>
                <w:color w:val="auto"/>
                <w:spacing w:val="-17"/>
              </w:rPr>
              <w:t>）</w:t>
            </w:r>
            <w:r>
              <w:rPr>
                <w:rFonts w:hint="default" w:ascii="Times New Roman" w:hAnsi="Times New Roman" w:cs="Times New Roman"/>
                <w:color w:val="auto"/>
              </w:rPr>
              <w:t>和《重 庆市水利局关于转发&lt;水利部关于加强事中事后监管规范生产建设项目水土保持设施自主验收的通知&gt;的通知》（渝水〔2017〕255 号），</w:t>
            </w:r>
            <w:r>
              <w:rPr>
                <w:rFonts w:hint="default" w:ascii="Times New Roman" w:hAnsi="Times New Roman" w:cs="Times New Roman"/>
                <w:color w:val="auto"/>
                <w:highlight w:val="none"/>
              </w:rPr>
              <w:t>202</w:t>
            </w:r>
            <w:r>
              <w:rPr>
                <w:rFonts w:hint="eastAsia" w:ascii="Times New Roman" w:hAnsi="Times New Roman" w:cs="Times New Roman"/>
                <w:color w:val="auto"/>
                <w:highlight w:val="none"/>
                <w:lang w:val="en-US" w:eastAsia="zh-CN"/>
              </w:rPr>
              <w:t>3</w:t>
            </w:r>
            <w:r>
              <w:rPr>
                <w:rFonts w:hint="default" w:ascii="Times New Roman" w:hAnsi="Times New Roman" w:cs="Times New Roman"/>
                <w:color w:val="auto"/>
                <w:highlight w:val="none"/>
              </w:rPr>
              <w:t>年</w:t>
            </w:r>
            <w:r>
              <w:rPr>
                <w:rFonts w:hint="eastAsia" w:ascii="Times New Roman" w:hAnsi="Times New Roman" w:cs="Times New Roman"/>
                <w:color w:val="auto"/>
                <w:highlight w:val="none"/>
                <w:lang w:val="en-US" w:eastAsia="zh-CN"/>
              </w:rPr>
              <w:t>12月28日</w:t>
            </w:r>
            <w:r>
              <w:rPr>
                <w:rFonts w:hint="eastAsia" w:ascii="Times New Roman" w:hAnsi="Times New Roman" w:cs="Times New Roman"/>
                <w:color w:val="auto"/>
                <w:lang w:eastAsia="zh-CN"/>
              </w:rPr>
              <w:t>，</w:t>
            </w:r>
            <w:r>
              <w:rPr>
                <w:rFonts w:hint="eastAsia" w:ascii="Times New Roman" w:hAnsi="Times New Roman" w:cs="Times New Roman"/>
                <w:color w:val="auto"/>
                <w:lang w:val="en-US" w:eastAsia="zh-CN"/>
              </w:rPr>
              <w:t>秀山县西街文化旅游开发有限公司</w:t>
            </w:r>
            <w:r>
              <w:rPr>
                <w:rFonts w:hint="default" w:ascii="Times New Roman" w:hAnsi="Times New Roman" w:cs="Times New Roman"/>
                <w:color w:val="auto"/>
              </w:rPr>
              <w:t>在</w:t>
            </w:r>
            <w:r>
              <w:rPr>
                <w:rFonts w:hint="eastAsia" w:ascii="Times New Roman" w:hAnsi="Times New Roman" w:cs="Times New Roman"/>
                <w:color w:val="auto"/>
                <w:lang w:val="en-US" w:eastAsia="zh-CN"/>
              </w:rPr>
              <w:t>秀山县洪安镇岩庄组</w:t>
            </w:r>
            <w:r>
              <w:rPr>
                <w:rFonts w:hint="default" w:ascii="Times New Roman" w:hAnsi="Times New Roman" w:cs="Times New Roman"/>
                <w:color w:val="auto"/>
              </w:rPr>
              <w:t>主持召开了</w:t>
            </w:r>
            <w:r>
              <w:rPr>
                <w:rFonts w:hint="eastAsia" w:ascii="Times New Roman" w:hAnsi="Times New Roman" w:cs="Times New Roman"/>
                <w:color w:val="auto"/>
                <w:lang w:val="en-US" w:eastAsia="zh-CN"/>
              </w:rPr>
              <w:t>秀山县洪安镇岩庄安置区建设工程</w:t>
            </w:r>
            <w:r>
              <w:rPr>
                <w:rFonts w:hint="default" w:ascii="Times New Roman" w:hAnsi="Times New Roman" w:cs="Times New Roman"/>
                <w:color w:val="auto"/>
              </w:rPr>
              <w:t>水土保持设施验收会议。参加会议的有</w:t>
            </w:r>
            <w:r>
              <w:rPr>
                <w:rFonts w:hint="eastAsia" w:ascii="Times New Roman" w:hAnsi="Times New Roman" w:cs="Times New Roman"/>
                <w:color w:val="auto"/>
                <w:lang w:val="en-US" w:eastAsia="zh-CN"/>
              </w:rPr>
              <w:t>水土保持方案编制</w:t>
            </w:r>
            <w:r>
              <w:rPr>
                <w:rFonts w:hint="default" w:ascii="Times New Roman" w:hAnsi="Times New Roman" w:cs="Times New Roman"/>
                <w:color w:val="auto"/>
                <w:lang w:val="en-US" w:eastAsia="zh-CN"/>
              </w:rPr>
              <w:t>、</w:t>
            </w:r>
            <w:r>
              <w:rPr>
                <w:rFonts w:hint="default" w:ascii="Times New Roman" w:hAnsi="Times New Roman" w:cs="Times New Roman"/>
                <w:color w:val="auto"/>
                <w:lang w:val="en-US"/>
              </w:rPr>
              <w:t>水土保持监理、水土保持设施施工及</w:t>
            </w:r>
            <w:r>
              <w:rPr>
                <w:rFonts w:hint="default" w:ascii="Times New Roman" w:hAnsi="Times New Roman" w:cs="Times New Roman"/>
                <w:color w:val="auto"/>
              </w:rPr>
              <w:t>水土保持设施验收</w:t>
            </w:r>
            <w:r>
              <w:rPr>
                <w:rFonts w:hint="default" w:ascii="Times New Roman" w:hAnsi="Times New Roman" w:cs="Times New Roman"/>
                <w:color w:val="auto"/>
                <w:lang w:val="en-US" w:eastAsia="zh-CN"/>
              </w:rPr>
              <w:t>技术服务</w:t>
            </w:r>
            <w:r>
              <w:rPr>
                <w:rFonts w:hint="default" w:ascii="Times New Roman" w:hAnsi="Times New Roman" w:cs="Times New Roman"/>
                <w:color w:val="auto"/>
              </w:rPr>
              <w:t>等单位的代表</w:t>
            </w:r>
            <w:r>
              <w:rPr>
                <w:rFonts w:hint="eastAsia" w:ascii="Times New Roman" w:hAnsi="Times New Roman" w:cs="Times New Roman"/>
                <w:color w:val="auto"/>
                <w:lang w:val="en-US" w:eastAsia="zh-CN"/>
              </w:rPr>
              <w:t>及特邀专家</w:t>
            </w:r>
            <w:r>
              <w:rPr>
                <w:rFonts w:hint="default" w:ascii="Times New Roman" w:hAnsi="Times New Roman" w:cs="Times New Roman"/>
                <w:color w:val="auto"/>
              </w:rPr>
              <w:t>，会议成立了验收组（名单附后）。</w:t>
            </w:r>
          </w:p>
          <w:p>
            <w:pPr>
              <w:pStyle w:val="4"/>
              <w:spacing w:line="360" w:lineRule="auto"/>
              <w:ind w:firstLine="572" w:firstLineChars="200"/>
              <w:jc w:val="both"/>
              <w:rPr>
                <w:rFonts w:hint="default" w:ascii="Times New Roman" w:hAnsi="Times New Roman" w:cs="Times New Roman"/>
                <w:color w:val="auto"/>
              </w:rPr>
            </w:pPr>
            <w:r>
              <w:rPr>
                <w:rFonts w:hint="default" w:ascii="Times New Roman" w:hAnsi="Times New Roman" w:cs="Times New Roman"/>
                <w:color w:val="auto"/>
                <w:spacing w:val="-7"/>
              </w:rPr>
              <w:t>部分验收组成员及与会代表查勘了工程现场，查阅了技术资料</w:t>
            </w:r>
            <w:r>
              <w:rPr>
                <w:rFonts w:hint="eastAsia" w:ascii="Times New Roman" w:hAnsi="Times New Roman" w:cs="Times New Roman"/>
                <w:color w:val="auto"/>
                <w:spacing w:val="-7"/>
                <w:lang w:eastAsia="zh-CN"/>
              </w:rPr>
              <w:t>，</w:t>
            </w:r>
            <w:r>
              <w:rPr>
                <w:rFonts w:hint="default" w:ascii="Times New Roman" w:hAnsi="Times New Roman" w:cs="Times New Roman"/>
                <w:color w:val="auto"/>
                <w:spacing w:val="-7"/>
              </w:rPr>
              <w:t>听取了</w:t>
            </w:r>
            <w:r>
              <w:rPr>
                <w:rFonts w:hint="eastAsia" w:ascii="Times New Roman" w:hAnsi="Times New Roman" w:cs="Times New Roman"/>
                <w:color w:val="auto"/>
                <w:spacing w:val="-7"/>
                <w:lang w:val="en-US" w:eastAsia="zh-CN"/>
              </w:rPr>
              <w:t>水土保持</w:t>
            </w:r>
            <w:r>
              <w:rPr>
                <w:rFonts w:hint="default" w:ascii="Times New Roman" w:hAnsi="Times New Roman" w:cs="Times New Roman"/>
                <w:color w:val="auto"/>
                <w:spacing w:val="-7"/>
              </w:rPr>
              <w:t>施工单位、监理、</w:t>
            </w:r>
            <w:r>
              <w:rPr>
                <w:rFonts w:hint="eastAsia" w:ascii="Times New Roman" w:hAnsi="Times New Roman" w:cs="Times New Roman"/>
                <w:color w:val="auto"/>
                <w:spacing w:val="-7"/>
                <w:lang w:val="en-US" w:eastAsia="zh-CN"/>
              </w:rPr>
              <w:t>监测、</w:t>
            </w:r>
            <w:r>
              <w:rPr>
                <w:rFonts w:hint="default" w:ascii="Times New Roman" w:hAnsi="Times New Roman" w:cs="Times New Roman"/>
                <w:color w:val="auto"/>
                <w:spacing w:val="-7"/>
              </w:rPr>
              <w:t>验收</w:t>
            </w:r>
            <w:r>
              <w:rPr>
                <w:rFonts w:hint="default" w:ascii="Times New Roman" w:hAnsi="Times New Roman" w:cs="Times New Roman"/>
                <w:color w:val="auto"/>
                <w:spacing w:val="-7"/>
                <w:lang w:val="en-US" w:eastAsia="zh-CN"/>
              </w:rPr>
              <w:t>技术服务</w:t>
            </w:r>
            <w:r>
              <w:rPr>
                <w:rFonts w:hint="default" w:ascii="Times New Roman" w:hAnsi="Times New Roman" w:cs="Times New Roman"/>
                <w:color w:val="auto"/>
                <w:spacing w:val="-7"/>
              </w:rPr>
              <w:t>编制等单位关于水土保持设施情况汇报，经质询、讨论，</w:t>
            </w:r>
            <w:r>
              <w:rPr>
                <w:rFonts w:hint="default" w:ascii="Times New Roman" w:hAnsi="Times New Roman" w:cs="Times New Roman"/>
                <w:color w:val="auto"/>
              </w:rPr>
              <w:t>形成了本项目水土保持设施验收意见。</w:t>
            </w:r>
          </w:p>
          <w:p>
            <w:pPr>
              <w:pStyle w:val="4"/>
              <w:keepNext w:val="0"/>
              <w:keepLines w:val="0"/>
              <w:pageBreakBefore w:val="0"/>
              <w:kinsoku/>
              <w:wordWrap/>
              <w:overflowPunct/>
              <w:topLinePunct w:val="0"/>
              <w:autoSpaceDE w:val="0"/>
              <w:autoSpaceDN w:val="0"/>
              <w:bidi w:val="0"/>
              <w:adjustRightInd/>
              <w:snapToGrid/>
              <w:spacing w:line="360" w:lineRule="auto"/>
              <w:ind w:firstLine="600" w:firstLineChars="200"/>
              <w:jc w:val="both"/>
              <w:textAlignment w:val="auto"/>
              <w:rPr>
                <w:rFonts w:hint="default" w:ascii="Times New Roman" w:hAnsi="Times New Roman" w:cs="Times New Roman"/>
                <w:color w:val="auto"/>
              </w:rPr>
            </w:pPr>
            <w:r>
              <w:rPr>
                <w:rFonts w:hint="default" w:ascii="Times New Roman" w:hAnsi="Times New Roman" w:cs="Times New Roman"/>
                <w:color w:val="auto"/>
              </w:rPr>
              <w:t>（一）项目概况</w:t>
            </w:r>
          </w:p>
          <w:p>
            <w:pPr>
              <w:keepNext w:val="0"/>
              <w:keepLines w:val="0"/>
              <w:pageBreakBefore w:val="0"/>
              <w:widowControl/>
              <w:suppressLineNumbers w:val="0"/>
              <w:kinsoku/>
              <w:wordWrap/>
              <w:overflowPunct/>
              <w:topLinePunct w:val="0"/>
              <w:autoSpaceDE w:val="0"/>
              <w:autoSpaceDN w:val="0"/>
              <w:bidi w:val="0"/>
              <w:adjustRightInd/>
              <w:snapToGrid/>
              <w:spacing w:before="0" w:after="0" w:line="360" w:lineRule="auto"/>
              <w:ind w:left="0" w:right="0" w:firstLine="600" w:firstLineChars="200"/>
              <w:jc w:val="both"/>
              <w:textAlignment w:val="auto"/>
              <w:rPr>
                <w:rFonts w:hint="default" w:ascii="Times New Roman" w:hAnsi="Times New Roman" w:cs="Times New Roman"/>
                <w:color w:val="auto"/>
                <w:sz w:val="30"/>
                <w:szCs w:val="30"/>
              </w:rPr>
            </w:pPr>
            <w:r>
              <w:rPr>
                <w:rFonts w:hint="default" w:ascii="Times New Roman" w:hAnsi="Times New Roman" w:eastAsia="仿宋" w:cs="Times New Roman"/>
                <w:kern w:val="0"/>
                <w:sz w:val="30"/>
                <w:szCs w:val="30"/>
                <w:lang w:val="zh-CN" w:eastAsia="zh-CN" w:bidi="zh-CN"/>
              </w:rPr>
              <w:t>项目位于</w:t>
            </w:r>
            <w:r>
              <w:rPr>
                <w:rFonts w:hint="eastAsia" w:ascii="Times New Roman" w:hAnsi="Times New Roman" w:cs="Times New Roman"/>
                <w:kern w:val="0"/>
                <w:sz w:val="30"/>
                <w:szCs w:val="30"/>
                <w:lang w:val="zh-CN" w:eastAsia="zh-CN" w:bidi="zh-CN"/>
              </w:rPr>
              <w:t>秀山县洪安镇岩庄组</w:t>
            </w:r>
            <w:r>
              <w:rPr>
                <w:rFonts w:hint="eastAsia" w:ascii="Times New Roman" w:hAnsi="Times New Roman" w:cs="Times New Roman"/>
                <w:kern w:val="0"/>
                <w:sz w:val="30"/>
                <w:szCs w:val="30"/>
                <w:lang w:val="en-US" w:eastAsia="zh-CN" w:bidi="zh-CN"/>
              </w:rPr>
              <w:t>，</w:t>
            </w:r>
            <w:r>
              <w:rPr>
                <w:rFonts w:hint="default" w:ascii="Times New Roman" w:hAnsi="Times New Roman" w:cs="Times New Roman"/>
                <w:color w:val="auto"/>
                <w:spacing w:val="-7"/>
                <w:sz w:val="30"/>
                <w:szCs w:val="30"/>
                <w:lang w:val="en-US"/>
              </w:rPr>
              <w:t>工程由</w:t>
            </w:r>
            <w:r>
              <w:rPr>
                <w:rFonts w:hint="eastAsia" w:ascii="Times New Roman" w:hAnsi="Times New Roman" w:cs="Times New Roman"/>
                <w:color w:val="auto"/>
                <w:spacing w:val="-7"/>
                <w:sz w:val="30"/>
                <w:szCs w:val="30"/>
                <w:lang w:val="en-US" w:eastAsia="zh-CN"/>
              </w:rPr>
              <w:t>主体工程区和临时设施区</w:t>
            </w:r>
            <w:r>
              <w:rPr>
                <w:rFonts w:hint="default" w:ascii="Times New Roman" w:hAnsi="Times New Roman" w:cs="Times New Roman"/>
                <w:color w:val="auto"/>
                <w:spacing w:val="-7"/>
                <w:sz w:val="30"/>
                <w:szCs w:val="30"/>
                <w:lang w:val="en-US"/>
              </w:rPr>
              <w:t>组成，</w:t>
            </w:r>
            <w:r>
              <w:rPr>
                <w:rFonts w:hint="default" w:ascii="Times New Roman" w:hAnsi="Times New Roman" w:cs="Times New Roman"/>
                <w:color w:val="auto"/>
                <w:spacing w:val="-7"/>
                <w:sz w:val="30"/>
                <w:szCs w:val="30"/>
                <w:lang w:val="en-US" w:eastAsia="zh-CN"/>
              </w:rPr>
              <w:t>总占</w:t>
            </w:r>
            <w:r>
              <w:rPr>
                <w:rFonts w:hint="default" w:ascii="Times New Roman" w:hAnsi="Times New Roman" w:cs="Times New Roman"/>
                <w:kern w:val="0"/>
                <w:sz w:val="30"/>
                <w:szCs w:val="30"/>
                <w:lang w:val="en-US" w:eastAsia="zh-CN" w:bidi="zh-CN"/>
              </w:rPr>
              <w:t>地面积</w:t>
            </w:r>
            <w:r>
              <w:rPr>
                <w:rFonts w:hint="eastAsia" w:ascii="Times New Roman" w:hAnsi="Times New Roman" w:cs="Times New Roman"/>
                <w:kern w:val="0"/>
                <w:sz w:val="30"/>
                <w:szCs w:val="30"/>
                <w:lang w:val="en-US" w:eastAsia="zh-CN" w:bidi="zh-CN"/>
              </w:rPr>
              <w:t>13.39h</w:t>
            </w:r>
            <w:r>
              <w:rPr>
                <w:rFonts w:hint="default" w:ascii="Times New Roman" w:hAnsi="Times New Roman" w:cs="Times New Roman"/>
                <w:kern w:val="0"/>
                <w:sz w:val="30"/>
                <w:szCs w:val="30"/>
                <w:lang w:val="en-US" w:eastAsia="zh-CN" w:bidi="zh-CN"/>
              </w:rPr>
              <w:t>m</w:t>
            </w:r>
            <w:r>
              <w:rPr>
                <w:rFonts w:hint="default" w:ascii="Times New Roman" w:hAnsi="Times New Roman" w:cs="Times New Roman"/>
                <w:kern w:val="0"/>
                <w:sz w:val="30"/>
                <w:szCs w:val="30"/>
                <w:vertAlign w:val="superscript"/>
                <w:lang w:val="en-US" w:eastAsia="zh-CN" w:bidi="zh-CN"/>
              </w:rPr>
              <w:t>2</w:t>
            </w:r>
            <w:r>
              <w:rPr>
                <w:rFonts w:hint="default" w:ascii="Times New Roman" w:hAnsi="Times New Roman" w:cs="Times New Roman"/>
                <w:kern w:val="0"/>
                <w:sz w:val="30"/>
                <w:szCs w:val="30"/>
                <w:lang w:val="en-US" w:eastAsia="zh-CN" w:bidi="zh-CN"/>
              </w:rPr>
              <w:t>，其中永久占地</w:t>
            </w:r>
            <w:r>
              <w:rPr>
                <w:rFonts w:hint="eastAsia" w:ascii="Times New Roman" w:hAnsi="Times New Roman" w:cs="Times New Roman"/>
                <w:kern w:val="0"/>
                <w:sz w:val="30"/>
                <w:szCs w:val="30"/>
                <w:lang w:val="en-US" w:eastAsia="zh-CN" w:bidi="zh-CN"/>
              </w:rPr>
              <w:t>13.39</w:t>
            </w:r>
            <w:r>
              <w:rPr>
                <w:rFonts w:hint="default" w:ascii="Times New Roman" w:hAnsi="Times New Roman" w:cs="Times New Roman"/>
                <w:kern w:val="0"/>
                <w:sz w:val="30"/>
                <w:szCs w:val="30"/>
                <w:lang w:val="en-US" w:eastAsia="zh-CN" w:bidi="zh-CN"/>
              </w:rPr>
              <w:t>hm</w:t>
            </w:r>
            <w:r>
              <w:rPr>
                <w:rFonts w:hint="default" w:ascii="Times New Roman" w:hAnsi="Times New Roman" w:cs="Times New Roman"/>
                <w:kern w:val="0"/>
                <w:sz w:val="30"/>
                <w:szCs w:val="30"/>
                <w:vertAlign w:val="superscript"/>
                <w:lang w:val="en-US" w:eastAsia="zh-CN" w:bidi="zh-CN"/>
              </w:rPr>
              <w:t>2</w:t>
            </w:r>
            <w:r>
              <w:rPr>
                <w:rFonts w:hint="eastAsia" w:ascii="Times New Roman" w:hAnsi="Times New Roman" w:cs="Times New Roman"/>
                <w:kern w:val="0"/>
                <w:sz w:val="30"/>
                <w:szCs w:val="30"/>
                <w:lang w:val="en-US" w:eastAsia="zh-CN" w:bidi="zh-CN"/>
              </w:rPr>
              <w:t>，无临时占地</w:t>
            </w:r>
            <w:r>
              <w:rPr>
                <w:rFonts w:hint="default" w:ascii="Times New Roman" w:hAnsi="Times New Roman" w:cs="Times New Roman"/>
                <w:kern w:val="0"/>
                <w:sz w:val="30"/>
                <w:szCs w:val="30"/>
                <w:lang w:val="en-US" w:eastAsia="zh-CN" w:bidi="zh-CN"/>
              </w:rPr>
              <w:t>。本工程</w:t>
            </w:r>
            <w:r>
              <w:rPr>
                <w:rFonts w:hint="eastAsia" w:ascii="Times New Roman" w:hAnsi="Times New Roman" w:cs="Times New Roman"/>
                <w:kern w:val="0"/>
                <w:sz w:val="30"/>
                <w:szCs w:val="30"/>
                <w:lang w:val="zh-CN" w:eastAsia="zh-CN" w:bidi="zh-CN"/>
              </w:rPr>
              <w:t>土石方总开挖量12.96万m</w:t>
            </w:r>
            <w:r>
              <w:rPr>
                <w:rFonts w:hint="eastAsia" w:ascii="Times New Roman" w:hAnsi="Times New Roman" w:cs="Times New Roman"/>
                <w:kern w:val="0"/>
                <w:sz w:val="30"/>
                <w:szCs w:val="30"/>
                <w:vertAlign w:val="superscript"/>
                <w:lang w:val="zh-CN" w:eastAsia="zh-CN" w:bidi="zh-CN"/>
              </w:rPr>
              <w:t>3</w:t>
            </w:r>
            <w:r>
              <w:rPr>
                <w:rFonts w:hint="eastAsia" w:ascii="Times New Roman" w:hAnsi="Times New Roman" w:cs="Times New Roman"/>
                <w:kern w:val="0"/>
                <w:sz w:val="30"/>
                <w:szCs w:val="30"/>
                <w:lang w:val="zh-CN" w:eastAsia="zh-CN" w:bidi="zh-CN"/>
              </w:rPr>
              <w:t>（含表土剥离1.89万m</w:t>
            </w:r>
            <w:r>
              <w:rPr>
                <w:rFonts w:hint="eastAsia" w:ascii="Times New Roman" w:hAnsi="Times New Roman" w:cs="Times New Roman"/>
                <w:kern w:val="0"/>
                <w:sz w:val="30"/>
                <w:szCs w:val="30"/>
                <w:vertAlign w:val="superscript"/>
                <w:lang w:val="zh-CN" w:eastAsia="zh-CN" w:bidi="zh-CN"/>
              </w:rPr>
              <w:t>3</w:t>
            </w:r>
            <w:r>
              <w:rPr>
                <w:rFonts w:hint="eastAsia" w:ascii="Times New Roman" w:hAnsi="Times New Roman" w:cs="Times New Roman"/>
                <w:kern w:val="0"/>
                <w:sz w:val="30"/>
                <w:szCs w:val="30"/>
                <w:lang w:val="zh-CN" w:eastAsia="zh-CN" w:bidi="zh-CN"/>
              </w:rPr>
              <w:t>），填方总量为13.11万m</w:t>
            </w:r>
            <w:r>
              <w:rPr>
                <w:rFonts w:hint="eastAsia" w:ascii="Times New Roman" w:hAnsi="Times New Roman" w:cs="Times New Roman"/>
                <w:kern w:val="0"/>
                <w:sz w:val="30"/>
                <w:szCs w:val="30"/>
                <w:vertAlign w:val="superscript"/>
                <w:lang w:val="zh-CN" w:eastAsia="zh-CN" w:bidi="zh-CN"/>
              </w:rPr>
              <w:t>3</w:t>
            </w:r>
            <w:r>
              <w:rPr>
                <w:rFonts w:hint="eastAsia" w:ascii="Times New Roman" w:hAnsi="Times New Roman" w:cs="Times New Roman"/>
                <w:kern w:val="0"/>
                <w:sz w:val="30"/>
                <w:szCs w:val="30"/>
                <w:lang w:val="zh-CN" w:eastAsia="zh-CN" w:bidi="zh-CN"/>
              </w:rPr>
              <w:t>（含表土回覆1.89万m</w:t>
            </w:r>
            <w:r>
              <w:rPr>
                <w:rFonts w:hint="eastAsia" w:ascii="Times New Roman" w:hAnsi="Times New Roman" w:cs="Times New Roman"/>
                <w:kern w:val="0"/>
                <w:sz w:val="30"/>
                <w:szCs w:val="30"/>
                <w:vertAlign w:val="superscript"/>
                <w:lang w:val="zh-CN" w:eastAsia="zh-CN" w:bidi="zh-CN"/>
              </w:rPr>
              <w:t>3</w:t>
            </w:r>
            <w:r>
              <w:rPr>
                <w:rFonts w:hint="eastAsia" w:ascii="Times New Roman" w:hAnsi="Times New Roman" w:cs="Times New Roman"/>
                <w:kern w:val="0"/>
                <w:sz w:val="30"/>
                <w:szCs w:val="30"/>
                <w:lang w:val="zh-CN" w:eastAsia="zh-CN" w:bidi="zh-CN"/>
              </w:rPr>
              <w:t>），借方0.15万m</w:t>
            </w:r>
            <w:r>
              <w:rPr>
                <w:rFonts w:hint="eastAsia" w:ascii="Times New Roman" w:hAnsi="Times New Roman" w:cs="Times New Roman"/>
                <w:kern w:val="0"/>
                <w:sz w:val="30"/>
                <w:szCs w:val="30"/>
                <w:vertAlign w:val="superscript"/>
                <w:lang w:val="zh-CN" w:eastAsia="zh-CN" w:bidi="zh-CN"/>
              </w:rPr>
              <w:t>3</w:t>
            </w:r>
            <w:r>
              <w:rPr>
                <w:rFonts w:hint="eastAsia" w:ascii="Times New Roman" w:hAnsi="Times New Roman" w:cs="Times New Roman"/>
                <w:kern w:val="0"/>
                <w:sz w:val="30"/>
                <w:szCs w:val="30"/>
                <w:lang w:val="zh-CN" w:eastAsia="zh-CN" w:bidi="zh-CN"/>
              </w:rPr>
              <w:t>。借方来源于三省风情街的余方，项目不涉及取土场及弃土场。</w:t>
            </w:r>
            <w:r>
              <w:rPr>
                <w:rFonts w:hint="default" w:ascii="Times New Roman" w:hAnsi="Times New Roman" w:cs="Times New Roman"/>
                <w:kern w:val="0"/>
                <w:sz w:val="30"/>
                <w:szCs w:val="30"/>
                <w:lang w:val="en-US" w:eastAsia="zh-CN" w:bidi="zh-CN"/>
              </w:rPr>
              <w:t>工程</w:t>
            </w:r>
            <w:r>
              <w:rPr>
                <w:rFonts w:hint="default" w:ascii="Times New Roman" w:hAnsi="Times New Roman" w:cs="Times New Roman"/>
                <w:color w:val="auto"/>
                <w:spacing w:val="-7"/>
                <w:sz w:val="30"/>
                <w:szCs w:val="30"/>
                <w:lang w:val="en-US" w:eastAsia="zh-CN"/>
              </w:rPr>
              <w:t>于20</w:t>
            </w:r>
            <w:r>
              <w:rPr>
                <w:rFonts w:hint="eastAsia" w:ascii="Times New Roman" w:hAnsi="Times New Roman" w:cs="Times New Roman"/>
                <w:color w:val="auto"/>
                <w:spacing w:val="-7"/>
                <w:sz w:val="30"/>
                <w:szCs w:val="30"/>
                <w:lang w:val="en-US" w:eastAsia="zh-CN"/>
              </w:rPr>
              <w:t>19</w:t>
            </w:r>
            <w:r>
              <w:rPr>
                <w:rFonts w:hint="default" w:ascii="Times New Roman" w:hAnsi="Times New Roman" w:cs="Times New Roman"/>
                <w:color w:val="auto"/>
                <w:spacing w:val="-7"/>
                <w:sz w:val="30"/>
                <w:szCs w:val="30"/>
                <w:lang w:val="en-US" w:eastAsia="zh-CN"/>
              </w:rPr>
              <w:t>年</w:t>
            </w:r>
            <w:r>
              <w:rPr>
                <w:rFonts w:hint="eastAsia" w:ascii="Times New Roman" w:hAnsi="Times New Roman" w:cs="Times New Roman"/>
                <w:color w:val="auto"/>
                <w:spacing w:val="-7"/>
                <w:sz w:val="30"/>
                <w:szCs w:val="30"/>
                <w:lang w:val="en-US" w:eastAsia="zh-CN"/>
              </w:rPr>
              <w:t>12</w:t>
            </w:r>
            <w:r>
              <w:rPr>
                <w:rFonts w:hint="default" w:ascii="Times New Roman" w:hAnsi="Times New Roman" w:cs="Times New Roman"/>
                <w:color w:val="auto"/>
                <w:spacing w:val="-7"/>
                <w:sz w:val="30"/>
                <w:szCs w:val="30"/>
                <w:lang w:val="en-US" w:eastAsia="zh-CN"/>
              </w:rPr>
              <w:t>月开工建设，20</w:t>
            </w:r>
            <w:r>
              <w:rPr>
                <w:rFonts w:hint="eastAsia" w:ascii="Times New Roman" w:hAnsi="Times New Roman" w:cs="Times New Roman"/>
                <w:color w:val="auto"/>
                <w:spacing w:val="-7"/>
                <w:sz w:val="30"/>
                <w:szCs w:val="30"/>
                <w:lang w:val="en-US" w:eastAsia="zh-CN"/>
              </w:rPr>
              <w:t>22</w:t>
            </w:r>
            <w:r>
              <w:rPr>
                <w:rFonts w:hint="default" w:ascii="Times New Roman" w:hAnsi="Times New Roman" w:cs="Times New Roman"/>
                <w:color w:val="auto"/>
                <w:spacing w:val="-7"/>
                <w:sz w:val="30"/>
                <w:szCs w:val="30"/>
                <w:lang w:val="en-US" w:eastAsia="zh-CN"/>
              </w:rPr>
              <w:t>年</w:t>
            </w:r>
            <w:r>
              <w:rPr>
                <w:rFonts w:hint="eastAsia" w:ascii="Times New Roman" w:hAnsi="Times New Roman" w:cs="Times New Roman"/>
                <w:color w:val="auto"/>
                <w:spacing w:val="-7"/>
                <w:sz w:val="30"/>
                <w:szCs w:val="30"/>
                <w:lang w:val="en-US" w:eastAsia="zh-CN"/>
              </w:rPr>
              <w:t>2</w:t>
            </w:r>
            <w:r>
              <w:rPr>
                <w:rFonts w:hint="default" w:ascii="Times New Roman" w:hAnsi="Times New Roman" w:cs="Times New Roman"/>
                <w:color w:val="auto"/>
                <w:spacing w:val="-7"/>
                <w:sz w:val="30"/>
                <w:szCs w:val="30"/>
                <w:lang w:val="en-US" w:eastAsia="zh-CN"/>
              </w:rPr>
              <w:t>月完工，总工期</w:t>
            </w:r>
            <w:r>
              <w:rPr>
                <w:rFonts w:hint="eastAsia" w:ascii="Times New Roman" w:hAnsi="Times New Roman" w:cs="Times New Roman"/>
                <w:color w:val="auto"/>
                <w:spacing w:val="-7"/>
                <w:sz w:val="30"/>
                <w:szCs w:val="30"/>
                <w:lang w:val="en-US" w:eastAsia="zh-CN"/>
              </w:rPr>
              <w:t>27</w:t>
            </w:r>
            <w:r>
              <w:rPr>
                <w:rFonts w:hint="default" w:ascii="Times New Roman" w:hAnsi="Times New Roman" w:cs="Times New Roman"/>
                <w:color w:val="auto"/>
                <w:spacing w:val="-7"/>
                <w:sz w:val="30"/>
                <w:szCs w:val="30"/>
                <w:lang w:val="en-US" w:eastAsia="zh-CN"/>
              </w:rPr>
              <w:t>个月</w:t>
            </w:r>
            <w:r>
              <w:rPr>
                <w:rFonts w:hint="default" w:ascii="Times New Roman" w:hAnsi="Times New Roman" w:cs="Times New Roman"/>
                <w:color w:val="auto"/>
                <w:spacing w:val="-7"/>
                <w:sz w:val="30"/>
                <w:szCs w:val="30"/>
                <w:lang w:val="en-US"/>
              </w:rPr>
              <w:t>。总投资</w:t>
            </w:r>
            <w:r>
              <w:rPr>
                <w:rFonts w:hint="eastAsia" w:ascii="Times New Roman" w:hAnsi="Times New Roman" w:cs="Times New Roman"/>
                <w:color w:val="auto"/>
                <w:spacing w:val="-7"/>
                <w:sz w:val="30"/>
                <w:szCs w:val="30"/>
                <w:lang w:val="en-US"/>
              </w:rPr>
              <w:t>3.51</w:t>
            </w:r>
            <w:r>
              <w:rPr>
                <w:rFonts w:hint="default" w:ascii="Times New Roman" w:hAnsi="Times New Roman" w:cs="Times New Roman"/>
                <w:color w:val="auto"/>
                <w:spacing w:val="-7"/>
                <w:sz w:val="30"/>
                <w:szCs w:val="30"/>
                <w:lang w:val="en-US"/>
              </w:rPr>
              <w:t>亿元，其中土建投资为</w:t>
            </w:r>
            <w:r>
              <w:rPr>
                <w:rFonts w:hint="eastAsia" w:ascii="Times New Roman" w:hAnsi="Times New Roman" w:cs="Times New Roman"/>
                <w:color w:val="auto"/>
                <w:spacing w:val="-7"/>
                <w:sz w:val="30"/>
                <w:szCs w:val="30"/>
                <w:lang w:val="en-US"/>
              </w:rPr>
              <w:t>2.42</w:t>
            </w:r>
            <w:r>
              <w:rPr>
                <w:rFonts w:hint="default" w:ascii="Times New Roman" w:hAnsi="Times New Roman" w:cs="Times New Roman"/>
                <w:color w:val="auto"/>
                <w:spacing w:val="-7"/>
                <w:sz w:val="30"/>
                <w:szCs w:val="30"/>
                <w:lang w:val="en-US"/>
              </w:rPr>
              <w:t>亿元，建设资金来源于建设单位自筹</w:t>
            </w:r>
            <w:r>
              <w:rPr>
                <w:rFonts w:hint="eastAsia" w:ascii="Times New Roman" w:hAnsi="Times New Roman" w:cs="Times New Roman"/>
                <w:color w:val="auto"/>
                <w:spacing w:val="-7"/>
                <w:sz w:val="30"/>
                <w:szCs w:val="30"/>
                <w:lang w:val="en-US" w:eastAsia="zh-CN"/>
              </w:rPr>
              <w:t>。</w:t>
            </w:r>
          </w:p>
          <w:p>
            <w:pPr>
              <w:pStyle w:val="4"/>
              <w:spacing w:line="360" w:lineRule="auto"/>
              <w:ind w:firstLine="600" w:firstLineChars="200"/>
              <w:jc w:val="both"/>
              <w:rPr>
                <w:rFonts w:hint="default" w:ascii="Times New Roman" w:hAnsi="Times New Roman" w:cs="Times New Roman"/>
                <w:color w:val="auto"/>
              </w:rPr>
            </w:pPr>
            <w:r>
              <w:rPr>
                <w:rFonts w:hint="default" w:ascii="Times New Roman" w:hAnsi="Times New Roman" w:cs="Times New Roman"/>
                <w:color w:val="auto"/>
              </w:rPr>
              <w:t>（二）水土保持方案批复情况</w:t>
            </w:r>
          </w:p>
          <w:p>
            <w:pPr>
              <w:pStyle w:val="4"/>
              <w:spacing w:line="360" w:lineRule="auto"/>
              <w:ind w:firstLine="600" w:firstLineChars="200"/>
              <w:jc w:val="both"/>
              <w:rPr>
                <w:rFonts w:hint="default" w:ascii="Times New Roman" w:hAnsi="Times New Roman" w:cs="Times New Roman"/>
                <w:color w:val="auto"/>
              </w:rPr>
            </w:pPr>
            <w:r>
              <w:rPr>
                <w:rFonts w:hint="default" w:ascii="Times New Roman" w:hAnsi="Times New Roman" w:cs="Times New Roman"/>
                <w:color w:val="auto"/>
              </w:rPr>
              <w:t>20</w:t>
            </w:r>
            <w:r>
              <w:rPr>
                <w:rFonts w:hint="eastAsia" w:ascii="Times New Roman" w:hAnsi="Times New Roman" w:cs="Times New Roman"/>
                <w:color w:val="auto"/>
                <w:lang w:val="en-US" w:eastAsia="zh-CN"/>
              </w:rPr>
              <w:t>20</w:t>
            </w:r>
            <w:r>
              <w:rPr>
                <w:rFonts w:hint="default" w:ascii="Times New Roman" w:hAnsi="Times New Roman" w:cs="Times New Roman"/>
                <w:color w:val="auto"/>
              </w:rPr>
              <w:t>年</w:t>
            </w:r>
            <w:r>
              <w:rPr>
                <w:rFonts w:hint="eastAsia" w:ascii="Times New Roman" w:hAnsi="Times New Roman" w:cs="Times New Roman"/>
                <w:color w:val="auto"/>
                <w:lang w:val="en-US" w:eastAsia="zh-CN"/>
              </w:rPr>
              <w:t>8</w:t>
            </w:r>
            <w:r>
              <w:rPr>
                <w:rFonts w:hint="default" w:ascii="Times New Roman" w:hAnsi="Times New Roman" w:cs="Times New Roman"/>
                <w:color w:val="auto"/>
              </w:rPr>
              <w:t>月，</w:t>
            </w:r>
            <w:r>
              <w:rPr>
                <w:rFonts w:hint="eastAsia" w:ascii="Times New Roman" w:hAnsi="Times New Roman" w:cs="Times New Roman"/>
                <w:color w:val="auto"/>
                <w:lang w:val="en-US" w:eastAsia="zh-CN"/>
              </w:rPr>
              <w:t>秀山县水利电力勘测设计院</w:t>
            </w:r>
            <w:r>
              <w:rPr>
                <w:rFonts w:hint="default" w:ascii="Times New Roman" w:hAnsi="Times New Roman" w:cs="Times New Roman"/>
                <w:color w:val="auto"/>
              </w:rPr>
              <w:t>编制完成《</w:t>
            </w:r>
            <w:r>
              <w:rPr>
                <w:rFonts w:hint="eastAsia" w:ascii="Times New Roman" w:hAnsi="Times New Roman" w:cs="Times New Roman"/>
                <w:color w:val="auto"/>
                <w:lang w:val="en-US" w:eastAsia="zh-CN"/>
              </w:rPr>
              <w:t>秀山县洪安镇岩庄安置区建设工程</w:t>
            </w:r>
            <w:r>
              <w:rPr>
                <w:rFonts w:hint="default" w:ascii="Times New Roman" w:hAnsi="Times New Roman" w:cs="Times New Roman"/>
                <w:color w:val="auto"/>
              </w:rPr>
              <w:t>水土保持方案报告书（报批稿）》</w:t>
            </w:r>
            <w:r>
              <w:rPr>
                <w:rFonts w:hint="eastAsia" w:ascii="Times New Roman" w:hAnsi="Times New Roman" w:cs="Times New Roman"/>
                <w:color w:val="auto"/>
                <w:lang w:eastAsia="zh-CN"/>
              </w:rPr>
              <w:t>，</w:t>
            </w:r>
            <w:r>
              <w:rPr>
                <w:rFonts w:hint="eastAsia" w:ascii="Times New Roman" w:hAnsi="Times New Roman" w:cs="Times New Roman"/>
                <w:color w:val="auto"/>
                <w:lang w:val="en-US" w:eastAsia="zh-CN"/>
              </w:rPr>
              <w:t>秀山土家族苗族自治县水利局</w:t>
            </w:r>
            <w:r>
              <w:rPr>
                <w:rFonts w:hint="default" w:ascii="Times New Roman" w:hAnsi="Times New Roman" w:cs="Times New Roman"/>
                <w:color w:val="auto"/>
              </w:rPr>
              <w:t>于20</w:t>
            </w:r>
            <w:r>
              <w:rPr>
                <w:rFonts w:hint="eastAsia" w:ascii="Times New Roman" w:hAnsi="Times New Roman" w:cs="Times New Roman"/>
                <w:color w:val="auto"/>
                <w:lang w:val="en-US" w:eastAsia="zh-CN"/>
              </w:rPr>
              <w:t>20</w:t>
            </w:r>
            <w:r>
              <w:rPr>
                <w:rFonts w:hint="default" w:ascii="Times New Roman" w:hAnsi="Times New Roman" w:cs="Times New Roman"/>
                <w:color w:val="auto"/>
              </w:rPr>
              <w:t>年</w:t>
            </w:r>
            <w:r>
              <w:rPr>
                <w:rFonts w:hint="eastAsia" w:ascii="Times New Roman" w:hAnsi="Times New Roman" w:cs="Times New Roman"/>
                <w:color w:val="auto"/>
                <w:lang w:val="en-US" w:eastAsia="zh-CN"/>
              </w:rPr>
              <w:t>8</w:t>
            </w:r>
            <w:r>
              <w:rPr>
                <w:rFonts w:hint="default" w:ascii="Times New Roman" w:hAnsi="Times New Roman" w:cs="Times New Roman"/>
                <w:color w:val="auto"/>
              </w:rPr>
              <w:t>月</w:t>
            </w:r>
            <w:r>
              <w:rPr>
                <w:rFonts w:hint="eastAsia" w:ascii="Times New Roman" w:hAnsi="Times New Roman" w:cs="Times New Roman"/>
                <w:color w:val="auto"/>
                <w:lang w:val="en-US" w:eastAsia="zh-CN"/>
              </w:rPr>
              <w:t>4</w:t>
            </w:r>
            <w:r>
              <w:rPr>
                <w:rFonts w:hint="default" w:ascii="Times New Roman" w:hAnsi="Times New Roman" w:cs="Times New Roman"/>
                <w:color w:val="auto"/>
              </w:rPr>
              <w:t>日</w:t>
            </w:r>
            <w:r>
              <w:rPr>
                <w:rFonts w:hint="eastAsia" w:ascii="Times New Roman" w:hAnsi="Times New Roman" w:cs="Times New Roman"/>
                <w:color w:val="auto"/>
                <w:lang w:val="en-US" w:eastAsia="zh-CN"/>
              </w:rPr>
              <w:t>印发了《秀山土家族苗族自治县水利关于秀山县洪安镇岩庄安置区建设工程水土保持方案准予行政许可的决定》（秀山水利许可〔2020〕172号）文件</w:t>
            </w:r>
            <w:r>
              <w:rPr>
                <w:rFonts w:hint="default" w:ascii="Times New Roman" w:hAnsi="Times New Roman" w:cs="Times New Roman"/>
                <w:color w:val="auto"/>
              </w:rPr>
              <w:t>。</w:t>
            </w:r>
          </w:p>
          <w:p>
            <w:pPr>
              <w:pStyle w:val="4"/>
              <w:spacing w:line="360" w:lineRule="auto"/>
              <w:ind w:firstLine="600" w:firstLineChars="200"/>
              <w:jc w:val="both"/>
              <w:rPr>
                <w:rFonts w:hint="default" w:ascii="Times New Roman" w:hAnsi="Times New Roman" w:cs="Times New Roman"/>
                <w:color w:val="auto"/>
                <w:lang w:val="en-US"/>
              </w:rPr>
            </w:pPr>
            <w:r>
              <w:rPr>
                <w:rFonts w:hint="default" w:ascii="Times New Roman" w:hAnsi="Times New Roman" w:cs="Times New Roman"/>
                <w:color w:val="auto"/>
              </w:rPr>
              <w:t>（三）</w:t>
            </w:r>
            <w:r>
              <w:rPr>
                <w:rFonts w:hint="default" w:ascii="Times New Roman" w:hAnsi="Times New Roman" w:cs="Times New Roman"/>
                <w:color w:val="auto"/>
                <w:lang w:val="en-US"/>
              </w:rPr>
              <w:t>水土保持初步设计或施工图设计情况</w:t>
            </w:r>
          </w:p>
          <w:p>
            <w:pPr>
              <w:pStyle w:val="4"/>
              <w:spacing w:line="360" w:lineRule="auto"/>
              <w:ind w:firstLine="600" w:firstLineChars="200"/>
              <w:jc w:val="both"/>
              <w:rPr>
                <w:rFonts w:hint="default" w:ascii="Times New Roman" w:hAnsi="Times New Roman" w:cs="Times New Roman"/>
                <w:color w:val="auto"/>
                <w:lang w:val="en-US"/>
              </w:rPr>
            </w:pPr>
            <w:r>
              <w:rPr>
                <w:rFonts w:hint="default" w:ascii="Times New Roman" w:hAnsi="Times New Roman" w:cs="Times New Roman"/>
                <w:color w:val="auto"/>
                <w:lang w:val="en-US"/>
              </w:rPr>
              <w:t>水土保持初步设计纳入主体设计。</w:t>
            </w:r>
          </w:p>
          <w:p>
            <w:pPr>
              <w:pStyle w:val="4"/>
              <w:spacing w:line="360" w:lineRule="auto"/>
              <w:ind w:firstLine="600" w:firstLineChars="200"/>
              <w:jc w:val="both"/>
              <w:rPr>
                <w:rFonts w:hint="default" w:ascii="Times New Roman" w:hAnsi="Times New Roman" w:cs="Times New Roman"/>
                <w:color w:val="auto"/>
              </w:rPr>
            </w:pPr>
            <w:r>
              <w:rPr>
                <w:rFonts w:hint="default" w:ascii="Times New Roman" w:hAnsi="Times New Roman" w:cs="Times New Roman"/>
                <w:color w:val="auto"/>
              </w:rPr>
              <w:t>（四）水土保持监测情况</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600" w:firstLineChars="200"/>
              <w:jc w:val="both"/>
              <w:textAlignment w:val="auto"/>
              <w:rPr>
                <w:rFonts w:hint="default" w:ascii="Times New Roman" w:hAnsi="Times New Roman" w:eastAsia="仿宋" w:cs="Times New Roman"/>
                <w:color w:val="auto"/>
                <w:sz w:val="30"/>
                <w:szCs w:val="30"/>
                <w:lang w:val="en-US" w:eastAsia="zh-CN" w:bidi="zh-CN"/>
              </w:rPr>
            </w:pPr>
            <w:r>
              <w:rPr>
                <w:rFonts w:hint="default" w:ascii="Times New Roman" w:hAnsi="Times New Roman" w:eastAsia="仿宋" w:cs="Times New Roman"/>
                <w:color w:val="auto"/>
                <w:sz w:val="30"/>
                <w:szCs w:val="30"/>
                <w:lang w:val="en-US" w:eastAsia="zh-CN" w:bidi="zh-CN"/>
              </w:rPr>
              <w:t>202</w:t>
            </w:r>
            <w:r>
              <w:rPr>
                <w:rFonts w:hint="eastAsia" w:ascii="Times New Roman" w:hAnsi="Times New Roman" w:cs="Times New Roman"/>
                <w:color w:val="auto"/>
                <w:sz w:val="30"/>
                <w:szCs w:val="30"/>
                <w:lang w:val="en-US" w:eastAsia="zh-CN" w:bidi="zh-CN"/>
              </w:rPr>
              <w:t>3</w:t>
            </w:r>
            <w:r>
              <w:rPr>
                <w:rFonts w:hint="default" w:ascii="Times New Roman" w:hAnsi="Times New Roman" w:eastAsia="仿宋" w:cs="Times New Roman"/>
                <w:color w:val="auto"/>
                <w:sz w:val="30"/>
                <w:szCs w:val="30"/>
                <w:lang w:val="en-US" w:eastAsia="zh-CN" w:bidi="zh-CN"/>
              </w:rPr>
              <w:t>年</w:t>
            </w:r>
            <w:r>
              <w:rPr>
                <w:rFonts w:hint="eastAsia" w:ascii="Times New Roman" w:hAnsi="Times New Roman" w:cs="Times New Roman"/>
                <w:color w:val="auto"/>
                <w:sz w:val="30"/>
                <w:szCs w:val="30"/>
                <w:lang w:val="en-US" w:eastAsia="zh-CN" w:bidi="zh-CN"/>
              </w:rPr>
              <w:t>12</w:t>
            </w:r>
            <w:r>
              <w:rPr>
                <w:rFonts w:hint="default" w:ascii="Times New Roman" w:hAnsi="Times New Roman" w:eastAsia="仿宋" w:cs="Times New Roman"/>
                <w:color w:val="auto"/>
                <w:sz w:val="30"/>
                <w:szCs w:val="30"/>
                <w:lang w:val="en-US" w:eastAsia="zh-CN" w:bidi="zh-CN"/>
              </w:rPr>
              <w:t>月</w:t>
            </w:r>
            <w:r>
              <w:rPr>
                <w:rFonts w:hint="eastAsia" w:ascii="Times New Roman" w:hAnsi="Times New Roman" w:cs="Times New Roman"/>
                <w:color w:val="auto"/>
                <w:sz w:val="30"/>
                <w:szCs w:val="30"/>
                <w:lang w:val="en-US" w:eastAsia="zh-CN" w:bidi="zh-CN"/>
              </w:rPr>
              <w:t>，</w:t>
            </w:r>
            <w:r>
              <w:rPr>
                <w:rFonts w:hint="default" w:ascii="Times New Roman" w:hAnsi="Times New Roman" w:eastAsia="仿宋" w:cs="Times New Roman"/>
                <w:color w:val="auto"/>
                <w:sz w:val="30"/>
                <w:szCs w:val="30"/>
                <w:lang w:val="en-US" w:eastAsia="zh-CN" w:bidi="zh-CN"/>
              </w:rPr>
              <w:t>建设单位委托</w:t>
            </w:r>
            <w:r>
              <w:rPr>
                <w:rFonts w:hint="eastAsia" w:ascii="Times New Roman" w:hAnsi="Times New Roman" w:cs="Times New Roman"/>
                <w:color w:val="auto"/>
                <w:sz w:val="30"/>
                <w:szCs w:val="30"/>
                <w:lang w:val="en-US" w:eastAsia="zh-CN" w:bidi="zh-CN"/>
              </w:rPr>
              <w:t>重庆达源工程设计有限公司</w:t>
            </w:r>
            <w:r>
              <w:rPr>
                <w:rFonts w:hint="default" w:ascii="Times New Roman" w:hAnsi="Times New Roman" w:eastAsia="仿宋" w:cs="Times New Roman"/>
                <w:color w:val="auto"/>
                <w:sz w:val="30"/>
                <w:szCs w:val="30"/>
                <w:lang w:val="en-US" w:eastAsia="zh-CN" w:bidi="zh-CN"/>
              </w:rPr>
              <w:t>开展本工程水土保持监测工作</w:t>
            </w:r>
            <w:r>
              <w:rPr>
                <w:rFonts w:hint="eastAsia" w:ascii="Times New Roman" w:hAnsi="Times New Roman" w:cs="Times New Roman"/>
                <w:color w:val="auto"/>
                <w:sz w:val="30"/>
                <w:szCs w:val="30"/>
                <w:lang w:val="en-US" w:eastAsia="zh-CN" w:bidi="zh-CN"/>
              </w:rPr>
              <w:t>；</w:t>
            </w:r>
            <w:r>
              <w:rPr>
                <w:rFonts w:hint="default" w:ascii="Times New Roman" w:hAnsi="Times New Roman" w:eastAsia="仿宋" w:cs="Times New Roman"/>
                <w:color w:val="auto"/>
                <w:sz w:val="30"/>
                <w:szCs w:val="30"/>
                <w:lang w:val="en-US" w:eastAsia="zh-CN" w:bidi="zh-CN"/>
              </w:rPr>
              <w:t>监测单位</w:t>
            </w:r>
            <w:r>
              <w:rPr>
                <w:rFonts w:hint="eastAsia" w:ascii="Times New Roman" w:hAnsi="Times New Roman" w:cs="Times New Roman"/>
                <w:color w:val="auto"/>
                <w:sz w:val="30"/>
                <w:szCs w:val="30"/>
                <w:lang w:val="en-US" w:eastAsia="zh-CN" w:bidi="zh-CN"/>
              </w:rPr>
              <w:t>查</w:t>
            </w:r>
            <w:r>
              <w:rPr>
                <w:rFonts w:hint="default" w:ascii="Times New Roman" w:hAnsi="Times New Roman" w:eastAsia="仿宋" w:cs="Times New Roman"/>
                <w:color w:val="auto"/>
                <w:sz w:val="30"/>
                <w:szCs w:val="30"/>
                <w:lang w:val="en-US" w:eastAsia="zh-CN" w:bidi="zh-CN"/>
              </w:rPr>
              <w:t>阅</w:t>
            </w:r>
            <w:r>
              <w:rPr>
                <w:rFonts w:hint="eastAsia" w:ascii="Times New Roman" w:hAnsi="Times New Roman" w:cs="Times New Roman"/>
                <w:color w:val="auto"/>
                <w:sz w:val="30"/>
                <w:szCs w:val="30"/>
                <w:lang w:val="en-US" w:eastAsia="zh-CN" w:bidi="zh-CN"/>
              </w:rPr>
              <w:t>相关参建单位的工程</w:t>
            </w:r>
            <w:r>
              <w:rPr>
                <w:rFonts w:hint="default" w:ascii="Times New Roman" w:hAnsi="Times New Roman" w:eastAsia="仿宋" w:cs="Times New Roman"/>
                <w:color w:val="auto"/>
                <w:sz w:val="30"/>
                <w:szCs w:val="30"/>
                <w:lang w:val="en-US" w:eastAsia="zh-CN" w:bidi="zh-CN"/>
              </w:rPr>
              <w:t>档案资料，</w:t>
            </w:r>
            <w:r>
              <w:rPr>
                <w:rFonts w:hint="eastAsia" w:ascii="Times New Roman" w:hAnsi="Times New Roman" w:cs="Times New Roman"/>
                <w:color w:val="auto"/>
                <w:sz w:val="30"/>
                <w:szCs w:val="30"/>
                <w:lang w:val="en-US" w:eastAsia="zh-CN" w:bidi="zh-CN"/>
              </w:rPr>
              <w:t>多次深入</w:t>
            </w:r>
            <w:r>
              <w:rPr>
                <w:rFonts w:hint="default" w:ascii="Times New Roman" w:hAnsi="Times New Roman" w:eastAsia="仿宋" w:cs="Times New Roman"/>
                <w:color w:val="auto"/>
                <w:sz w:val="30"/>
                <w:szCs w:val="30"/>
                <w:lang w:val="en-US" w:eastAsia="zh-CN" w:bidi="zh-CN"/>
              </w:rPr>
              <w:t>工程现场</w:t>
            </w:r>
            <w:r>
              <w:rPr>
                <w:rFonts w:hint="eastAsia" w:ascii="Times New Roman" w:hAnsi="Times New Roman" w:cs="Times New Roman"/>
                <w:color w:val="auto"/>
                <w:sz w:val="30"/>
                <w:szCs w:val="30"/>
                <w:lang w:val="en-US" w:eastAsia="zh-CN" w:bidi="zh-CN"/>
              </w:rPr>
              <w:t>进行认真</w:t>
            </w:r>
            <w:r>
              <w:rPr>
                <w:rFonts w:hint="default" w:ascii="Times New Roman" w:hAnsi="Times New Roman" w:eastAsia="仿宋" w:cs="Times New Roman"/>
                <w:color w:val="auto"/>
                <w:sz w:val="30"/>
                <w:szCs w:val="30"/>
                <w:lang w:val="en-US" w:eastAsia="zh-CN" w:bidi="zh-CN"/>
              </w:rPr>
              <w:t>复核，于202</w:t>
            </w:r>
            <w:r>
              <w:rPr>
                <w:rFonts w:hint="eastAsia" w:ascii="Times New Roman" w:hAnsi="Times New Roman" w:cs="Times New Roman"/>
                <w:color w:val="auto"/>
                <w:sz w:val="30"/>
                <w:szCs w:val="30"/>
                <w:lang w:val="en-US" w:eastAsia="zh-CN" w:bidi="zh-CN"/>
              </w:rPr>
              <w:t>3</w:t>
            </w:r>
            <w:r>
              <w:rPr>
                <w:rFonts w:hint="default" w:ascii="Times New Roman" w:hAnsi="Times New Roman" w:eastAsia="仿宋" w:cs="Times New Roman"/>
                <w:color w:val="auto"/>
                <w:sz w:val="30"/>
                <w:szCs w:val="30"/>
                <w:lang w:val="en-US" w:eastAsia="zh-CN" w:bidi="zh-CN"/>
              </w:rPr>
              <w:t>年</w:t>
            </w:r>
            <w:r>
              <w:rPr>
                <w:rFonts w:hint="eastAsia" w:ascii="Times New Roman" w:hAnsi="Times New Roman" w:cs="Times New Roman"/>
                <w:color w:val="auto"/>
                <w:sz w:val="30"/>
                <w:szCs w:val="30"/>
                <w:lang w:val="en-US" w:eastAsia="zh-CN" w:bidi="zh-CN"/>
              </w:rPr>
              <w:t>12</w:t>
            </w:r>
            <w:r>
              <w:rPr>
                <w:rFonts w:hint="default" w:ascii="Times New Roman" w:hAnsi="Times New Roman" w:eastAsia="仿宋" w:cs="Times New Roman"/>
                <w:color w:val="auto"/>
                <w:sz w:val="30"/>
                <w:szCs w:val="30"/>
                <w:lang w:val="en-US" w:eastAsia="zh-CN" w:bidi="zh-CN"/>
              </w:rPr>
              <w:t>月完成了《</w:t>
            </w:r>
            <w:r>
              <w:rPr>
                <w:rFonts w:hint="eastAsia" w:ascii="Times New Roman" w:hAnsi="Times New Roman" w:cs="Times New Roman"/>
                <w:color w:val="auto"/>
                <w:sz w:val="30"/>
                <w:szCs w:val="30"/>
                <w:lang w:val="en-US" w:eastAsia="zh-CN" w:bidi="zh-CN"/>
              </w:rPr>
              <w:t>秀山县洪安镇岩庄安置区建设工程</w:t>
            </w:r>
            <w:r>
              <w:rPr>
                <w:rFonts w:hint="default" w:ascii="Times New Roman" w:hAnsi="Times New Roman" w:eastAsia="仿宋" w:cs="Times New Roman"/>
                <w:color w:val="auto"/>
                <w:sz w:val="30"/>
                <w:szCs w:val="30"/>
                <w:lang w:val="en-US" w:eastAsia="zh-CN" w:bidi="zh-CN"/>
              </w:rPr>
              <w:t>水土保持监测总结报告》。</w:t>
            </w:r>
          </w:p>
          <w:p>
            <w:pPr>
              <w:pStyle w:val="4"/>
              <w:spacing w:line="360" w:lineRule="auto"/>
              <w:ind w:left="440" w:leftChars="200"/>
              <w:jc w:val="both"/>
              <w:rPr>
                <w:rFonts w:hint="default" w:ascii="Times New Roman" w:hAnsi="Times New Roman" w:cs="Times New Roman"/>
                <w:color w:val="auto"/>
              </w:rPr>
            </w:pPr>
            <w:r>
              <w:rPr>
                <w:rFonts w:hint="default" w:ascii="Times New Roman" w:hAnsi="Times New Roman" w:cs="Times New Roman"/>
                <w:color w:val="auto"/>
                <w:lang w:val="en-US"/>
              </w:rPr>
              <w:t>（五）</w:t>
            </w:r>
            <w:r>
              <w:rPr>
                <w:rFonts w:hint="default" w:ascii="Times New Roman" w:hAnsi="Times New Roman" w:cs="Times New Roman"/>
                <w:color w:val="auto"/>
              </w:rPr>
              <w:t>验收报告编制情况和主要结论</w:t>
            </w:r>
          </w:p>
          <w:p>
            <w:pPr>
              <w:pStyle w:val="4"/>
              <w:spacing w:line="360" w:lineRule="auto"/>
              <w:ind w:firstLine="600" w:firstLineChars="200"/>
              <w:jc w:val="both"/>
              <w:rPr>
                <w:rFonts w:hint="default" w:ascii="Times New Roman" w:hAnsi="Times New Roman" w:cs="Times New Roman"/>
                <w:color w:val="auto"/>
                <w:lang w:val="en-US"/>
              </w:rPr>
            </w:pPr>
            <w:r>
              <w:rPr>
                <w:rFonts w:hint="default" w:ascii="Times New Roman" w:hAnsi="Times New Roman" w:cs="Times New Roman"/>
                <w:color w:val="auto"/>
                <w:lang w:val="en-US"/>
              </w:rPr>
              <w:t>水土保持设施验收报告编制单位多次</w:t>
            </w:r>
            <w:r>
              <w:rPr>
                <w:rFonts w:hint="eastAsia" w:ascii="Times New Roman" w:hAnsi="Times New Roman" w:cs="Times New Roman"/>
                <w:color w:val="auto"/>
                <w:lang w:val="en-US" w:eastAsia="zh-CN"/>
              </w:rPr>
              <w:t>深入</w:t>
            </w:r>
            <w:r>
              <w:rPr>
                <w:rFonts w:hint="default" w:ascii="Times New Roman" w:hAnsi="Times New Roman" w:cs="Times New Roman"/>
                <w:color w:val="auto"/>
                <w:lang w:val="en-US"/>
              </w:rPr>
              <w:t>现场核查，收集并查阅工程设计、施工和监理等相关资料，在水土保持措施、效果及其工作程序满足批复的水土保持方案要求后，编制完成了《</w:t>
            </w:r>
            <w:r>
              <w:rPr>
                <w:rFonts w:hint="eastAsia" w:ascii="Times New Roman" w:hAnsi="Times New Roman" w:cs="Times New Roman"/>
                <w:color w:val="auto"/>
                <w:spacing w:val="-3"/>
                <w:lang w:val="en-US" w:eastAsia="zh-CN"/>
              </w:rPr>
              <w:t>秀山县洪安镇岩庄安置区建设工程</w:t>
            </w:r>
            <w:r>
              <w:rPr>
                <w:rFonts w:hint="default" w:ascii="Times New Roman" w:hAnsi="Times New Roman" w:cs="Times New Roman"/>
                <w:color w:val="auto"/>
                <w:lang w:val="en-US"/>
              </w:rPr>
              <w:t>水土保持设施验收报告》。</w:t>
            </w:r>
          </w:p>
          <w:p>
            <w:pPr>
              <w:pStyle w:val="4"/>
              <w:spacing w:line="360" w:lineRule="auto"/>
              <w:ind w:firstLine="544" w:firstLineChars="200"/>
              <w:jc w:val="both"/>
              <w:rPr>
                <w:rFonts w:hint="default" w:ascii="Times New Roman" w:hAnsi="Times New Roman" w:cs="Times New Roman"/>
                <w:color w:val="auto"/>
              </w:rPr>
            </w:pPr>
            <w:r>
              <w:rPr>
                <w:rFonts w:hint="default" w:ascii="Times New Roman" w:hAnsi="Times New Roman" w:cs="Times New Roman"/>
                <w:color w:val="auto"/>
                <w:spacing w:val="-14"/>
              </w:rPr>
              <w:t>水土保持设施验收报告主要结论为：建设单位依法编报了水土保持方案，</w:t>
            </w:r>
            <w:r>
              <w:rPr>
                <w:rFonts w:hint="eastAsia" w:ascii="Times New Roman" w:hAnsi="Times New Roman" w:cs="Times New Roman"/>
                <w:color w:val="auto"/>
                <w:spacing w:val="-14"/>
                <w:lang w:val="en-US" w:eastAsia="zh-CN"/>
              </w:rPr>
              <w:t>缴纳了水土保持补偿费</w:t>
            </w:r>
            <w:r>
              <w:rPr>
                <w:rFonts w:hint="default" w:ascii="Times New Roman" w:hAnsi="Times New Roman" w:cs="Times New Roman"/>
                <w:color w:val="auto"/>
                <w:spacing w:val="-14"/>
              </w:rPr>
              <w:t>，水土保持法定程序基本完整；</w:t>
            </w:r>
            <w:r>
              <w:rPr>
                <w:rFonts w:hint="default" w:ascii="Times New Roman" w:hAnsi="Times New Roman" w:cs="Times New Roman"/>
                <w:color w:val="auto"/>
                <w:spacing w:val="-14"/>
                <w:lang w:val="en-US" w:eastAsia="zh-CN"/>
              </w:rPr>
              <w:t>在建设过程中</w:t>
            </w:r>
            <w:r>
              <w:rPr>
                <w:rFonts w:hint="default" w:ascii="Times New Roman" w:hAnsi="Times New Roman" w:cs="Times New Roman"/>
                <w:color w:val="auto"/>
                <w:spacing w:val="-14"/>
              </w:rPr>
              <w:t>落实了水土保持措施，水土保持设施质量达到合格标准</w:t>
            </w:r>
            <w:r>
              <w:rPr>
                <w:rFonts w:hint="eastAsia" w:ascii="Times New Roman" w:hAnsi="Times New Roman" w:cs="Times New Roman"/>
                <w:color w:val="auto"/>
                <w:spacing w:val="-14"/>
                <w:lang w:eastAsia="zh-CN"/>
              </w:rPr>
              <w:t>，</w:t>
            </w:r>
            <w:r>
              <w:rPr>
                <w:rFonts w:hint="default" w:ascii="Times New Roman" w:hAnsi="Times New Roman" w:cs="Times New Roman"/>
                <w:color w:val="auto"/>
                <w:spacing w:val="-14"/>
              </w:rPr>
              <w:t>水土流失防治任务基本完成</w:t>
            </w:r>
            <w:r>
              <w:rPr>
                <w:rFonts w:hint="eastAsia" w:ascii="Times New Roman" w:hAnsi="Times New Roman" w:cs="Times New Roman"/>
                <w:color w:val="auto"/>
                <w:spacing w:val="-14"/>
                <w:lang w:eastAsia="zh-CN"/>
              </w:rPr>
              <w:t>，</w:t>
            </w:r>
            <w:r>
              <w:rPr>
                <w:rFonts w:hint="default" w:ascii="Times New Roman" w:hAnsi="Times New Roman" w:cs="Times New Roman"/>
                <w:color w:val="auto"/>
                <w:spacing w:val="-14"/>
              </w:rPr>
              <w:t>申请资料</w:t>
            </w:r>
            <w:r>
              <w:rPr>
                <w:rFonts w:hint="eastAsia" w:ascii="Times New Roman" w:hAnsi="Times New Roman" w:cs="Times New Roman"/>
                <w:color w:val="auto"/>
                <w:spacing w:val="-14"/>
                <w:lang w:val="en-US" w:eastAsia="zh-CN"/>
              </w:rPr>
              <w:t>基本</w:t>
            </w:r>
            <w:r>
              <w:rPr>
                <w:rFonts w:hint="default" w:ascii="Times New Roman" w:hAnsi="Times New Roman" w:cs="Times New Roman"/>
                <w:color w:val="auto"/>
                <w:spacing w:val="-14"/>
              </w:rPr>
              <w:t>齐全；水土保持设施后续管理维护责任已落实。</w:t>
            </w:r>
          </w:p>
          <w:p>
            <w:pPr>
              <w:spacing w:line="360" w:lineRule="auto"/>
              <w:ind w:firstLine="600" w:firstLineChars="200"/>
              <w:jc w:val="both"/>
              <w:rPr>
                <w:rFonts w:hint="default" w:ascii="Times New Roman" w:hAnsi="Times New Roman" w:cs="Times New Roman"/>
                <w:color w:val="auto"/>
                <w:sz w:val="30"/>
              </w:rPr>
            </w:pPr>
            <w:r>
              <w:rPr>
                <w:rFonts w:hint="default" w:ascii="Times New Roman" w:hAnsi="Times New Roman" w:cs="Times New Roman"/>
                <w:color w:val="auto"/>
                <w:sz w:val="30"/>
              </w:rPr>
              <w:t>（六）验收结论</w:t>
            </w:r>
          </w:p>
          <w:p>
            <w:pPr>
              <w:spacing w:line="360" w:lineRule="auto"/>
              <w:ind w:firstLine="552" w:firstLineChars="200"/>
              <w:jc w:val="both"/>
              <w:rPr>
                <w:rFonts w:hint="default" w:ascii="Times New Roman" w:hAnsi="Times New Roman" w:cs="Times New Roman"/>
                <w:color w:val="auto"/>
                <w:sz w:val="30"/>
              </w:rPr>
            </w:pPr>
            <w:r>
              <w:rPr>
                <w:rFonts w:hint="default" w:ascii="Times New Roman" w:hAnsi="Times New Roman" w:cs="Times New Roman"/>
                <w:color w:val="auto"/>
                <w:spacing w:val="-12"/>
                <w:sz w:val="30"/>
              </w:rPr>
              <w:t>综上所述，验收组认为：该项目实施过程中落实了水土保持</w:t>
            </w:r>
            <w:r>
              <w:rPr>
                <w:rFonts w:hint="default" w:ascii="Times New Roman" w:hAnsi="Times New Roman" w:cs="Times New Roman"/>
                <w:color w:val="auto"/>
                <w:spacing w:val="-8"/>
                <w:sz w:val="30"/>
              </w:rPr>
              <w:t>方案及批复文件要求，完成了水土流失预防和治理任务，措施布局合理，发挥了防治水土流失的作用，建成的水土保持设施质量合格，水土流失防治指标达到了水土保持方案确定的防治目标值，控制和减少了工程建设中的水土流失，落实了管理维护责任，</w:t>
            </w:r>
            <w:r>
              <w:rPr>
                <w:rFonts w:hint="default" w:ascii="Times New Roman" w:hAnsi="Times New Roman" w:cs="Times New Roman"/>
                <w:color w:val="auto"/>
                <w:spacing w:val="-6"/>
                <w:sz w:val="30"/>
              </w:rPr>
              <w:t>符合水土保持设施</w:t>
            </w:r>
            <w:r>
              <w:rPr>
                <w:rFonts w:hint="default" w:ascii="Times New Roman" w:hAnsi="Times New Roman" w:cs="Times New Roman"/>
                <w:color w:val="auto"/>
                <w:sz w:val="30"/>
              </w:rPr>
              <w:t>验收条件，同意该项目水土保持设施通过竣工验收。</w:t>
            </w:r>
          </w:p>
          <w:p>
            <w:pPr>
              <w:spacing w:line="360" w:lineRule="auto"/>
              <w:ind w:firstLine="600" w:firstLineChars="200"/>
              <w:jc w:val="both"/>
              <w:rPr>
                <w:rFonts w:hint="default" w:ascii="Times New Roman" w:hAnsi="Times New Roman" w:cs="Times New Roman"/>
                <w:color w:val="auto"/>
                <w:sz w:val="30"/>
              </w:rPr>
            </w:pPr>
            <w:r>
              <w:rPr>
                <w:rFonts w:hint="default" w:ascii="Times New Roman" w:hAnsi="Times New Roman" w:cs="Times New Roman"/>
                <w:color w:val="auto"/>
                <w:sz w:val="30"/>
              </w:rPr>
              <w:t>（七）后续管护要求</w:t>
            </w:r>
          </w:p>
          <w:p>
            <w:pPr>
              <w:spacing w:line="360" w:lineRule="auto"/>
              <w:ind w:firstLine="568" w:firstLineChars="200"/>
              <w:jc w:val="both"/>
              <w:rPr>
                <w:rFonts w:hint="default" w:ascii="Times New Roman" w:hAnsi="Times New Roman" w:cs="Times New Roman"/>
                <w:color w:val="auto"/>
                <w:sz w:val="30"/>
              </w:rPr>
            </w:pPr>
            <w:r>
              <w:rPr>
                <w:rFonts w:hint="default" w:ascii="Times New Roman" w:hAnsi="Times New Roman" w:cs="Times New Roman"/>
                <w:color w:val="auto"/>
                <w:spacing w:val="-8"/>
                <w:sz w:val="30"/>
              </w:rPr>
              <w:t>进一步加强运行期养护和管理，及时维护，确保水土保持设</w:t>
            </w:r>
            <w:r>
              <w:rPr>
                <w:rFonts w:hint="default" w:ascii="Times New Roman" w:hAnsi="Times New Roman" w:cs="Times New Roman"/>
                <w:color w:val="auto"/>
                <w:sz w:val="30"/>
              </w:rPr>
              <w:t>施正常运行和发挥效益。</w:t>
            </w:r>
          </w:p>
          <w:p>
            <w:pPr>
              <w:pStyle w:val="4"/>
              <w:spacing w:before="2" w:line="374" w:lineRule="auto"/>
              <w:ind w:right="486"/>
              <w:jc w:val="both"/>
              <w:rPr>
                <w:rFonts w:hint="default" w:ascii="Times New Roman" w:hAnsi="Times New Roman" w:cs="Times New Roman"/>
                <w:color w:val="auto"/>
              </w:rPr>
            </w:pPr>
          </w:p>
          <w:p>
            <w:pPr>
              <w:pStyle w:val="4"/>
              <w:spacing w:before="2" w:line="374" w:lineRule="auto"/>
              <w:ind w:right="486"/>
              <w:jc w:val="both"/>
              <w:rPr>
                <w:rFonts w:hint="default" w:ascii="Times New Roman" w:hAnsi="Times New Roman" w:cs="Times New Roman"/>
                <w:color w:val="auto"/>
              </w:rPr>
            </w:pPr>
          </w:p>
          <w:p>
            <w:pPr>
              <w:pStyle w:val="4"/>
              <w:spacing w:before="2" w:line="374" w:lineRule="auto"/>
              <w:ind w:right="486"/>
              <w:jc w:val="both"/>
              <w:rPr>
                <w:rFonts w:hint="default" w:ascii="Times New Roman" w:hAnsi="Times New Roman" w:cs="Times New Roman"/>
                <w:color w:val="auto"/>
              </w:rPr>
            </w:pPr>
          </w:p>
          <w:p>
            <w:pPr>
              <w:pStyle w:val="4"/>
              <w:spacing w:before="2" w:line="374" w:lineRule="auto"/>
              <w:ind w:right="486"/>
              <w:jc w:val="both"/>
              <w:rPr>
                <w:rFonts w:hint="default" w:ascii="Times New Roman" w:hAnsi="Times New Roman" w:cs="Times New Roman"/>
                <w:color w:val="auto"/>
              </w:rPr>
            </w:pPr>
          </w:p>
        </w:tc>
      </w:tr>
    </w:tbl>
    <w:p>
      <w:pPr>
        <w:pStyle w:val="4"/>
        <w:spacing w:before="4"/>
        <w:rPr>
          <w:rFonts w:hint="eastAsia" w:ascii="Times New Roman" w:hAnsi="Times New Roman" w:eastAsia="仿宋" w:cs="Times New Roman"/>
          <w:sz w:val="17"/>
          <w:lang w:eastAsia="zh-CN"/>
        </w:rPr>
        <w:sectPr>
          <w:pgSz w:w="11910" w:h="16840"/>
          <w:pgMar w:top="1440" w:right="1800" w:bottom="1440" w:left="1800" w:header="720" w:footer="720" w:gutter="0"/>
          <w:cols w:space="720" w:num="1"/>
        </w:sectPr>
      </w:pPr>
    </w:p>
    <w:p>
      <w:pPr>
        <w:pStyle w:val="4"/>
        <w:numPr>
          <w:ilvl w:val="0"/>
          <w:numId w:val="1"/>
        </w:numPr>
        <w:spacing w:before="4"/>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验收组成员签字表</w:t>
      </w:r>
    </w:p>
    <w:p>
      <w:pPr>
        <w:pStyle w:val="4"/>
        <w:numPr>
          <w:ilvl w:val="0"/>
          <w:numId w:val="0"/>
        </w:numPr>
        <w:spacing w:before="4"/>
        <w:rPr>
          <w:rFonts w:hint="eastAsia" w:ascii="黑体" w:hAnsi="黑体" w:eastAsia="黑体" w:cs="黑体"/>
          <w:sz w:val="30"/>
          <w:szCs w:val="30"/>
          <w:lang w:val="en-US" w:eastAsia="zh-CN"/>
        </w:rPr>
      </w:pPr>
    </w:p>
    <w:tbl>
      <w:tblPr>
        <w:tblStyle w:val="11"/>
        <w:tblW w:w="852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5"/>
        <w:gridCol w:w="1104"/>
        <w:gridCol w:w="2354"/>
        <w:gridCol w:w="1724"/>
        <w:gridCol w:w="1118"/>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4" w:hRule="atLeast"/>
          <w:jc w:val="center"/>
        </w:trPr>
        <w:tc>
          <w:tcPr>
            <w:tcW w:w="805" w:type="dxa"/>
            <w:vAlign w:val="center"/>
          </w:tcPr>
          <w:p>
            <w:pPr>
              <w:pStyle w:val="4"/>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分工</w:t>
            </w:r>
          </w:p>
        </w:tc>
        <w:tc>
          <w:tcPr>
            <w:tcW w:w="1104" w:type="dxa"/>
            <w:vAlign w:val="center"/>
          </w:tcPr>
          <w:p>
            <w:pPr>
              <w:pStyle w:val="4"/>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姓名</w:t>
            </w:r>
          </w:p>
        </w:tc>
        <w:tc>
          <w:tcPr>
            <w:tcW w:w="2354" w:type="dxa"/>
            <w:vAlign w:val="center"/>
          </w:tcPr>
          <w:p>
            <w:pPr>
              <w:pStyle w:val="4"/>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单位</w:t>
            </w:r>
          </w:p>
        </w:tc>
        <w:tc>
          <w:tcPr>
            <w:tcW w:w="1724" w:type="dxa"/>
            <w:vAlign w:val="center"/>
          </w:tcPr>
          <w:p>
            <w:pPr>
              <w:pStyle w:val="4"/>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职务/职称</w:t>
            </w:r>
          </w:p>
        </w:tc>
        <w:tc>
          <w:tcPr>
            <w:tcW w:w="1118" w:type="dxa"/>
            <w:vAlign w:val="center"/>
          </w:tcPr>
          <w:p>
            <w:pPr>
              <w:pStyle w:val="4"/>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签字</w:t>
            </w:r>
          </w:p>
        </w:tc>
        <w:tc>
          <w:tcPr>
            <w:tcW w:w="1421" w:type="dxa"/>
            <w:vAlign w:val="center"/>
          </w:tcPr>
          <w:p>
            <w:pPr>
              <w:pStyle w:val="4"/>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4" w:hRule="atLeast"/>
          <w:jc w:val="center"/>
        </w:trPr>
        <w:tc>
          <w:tcPr>
            <w:tcW w:w="805" w:type="dxa"/>
            <w:vAlign w:val="center"/>
          </w:tcPr>
          <w:p>
            <w:pPr>
              <w:pStyle w:val="4"/>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组长</w:t>
            </w:r>
          </w:p>
        </w:tc>
        <w:tc>
          <w:tcPr>
            <w:tcW w:w="1104" w:type="dxa"/>
            <w:vAlign w:val="center"/>
          </w:tcPr>
          <w:p>
            <w:pPr>
              <w:pStyle w:val="4"/>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jc w:val="center"/>
              <w:textAlignment w:val="auto"/>
              <w:rPr>
                <w:rFonts w:hint="eastAsia" w:cs="仿宋"/>
                <w:spacing w:val="0"/>
                <w:sz w:val="28"/>
                <w:szCs w:val="28"/>
                <w:vertAlign w:val="baseline"/>
                <w:lang w:val="en-US" w:eastAsia="zh-CN" w:bidi="zh-CN"/>
              </w:rPr>
            </w:pPr>
            <w:r>
              <w:rPr>
                <w:rFonts w:hint="eastAsia" w:cs="仿宋"/>
                <w:spacing w:val="0"/>
                <w:sz w:val="28"/>
                <w:szCs w:val="28"/>
                <w:vertAlign w:val="baseline"/>
                <w:lang w:val="en-US" w:eastAsia="zh-CN" w:bidi="zh-CN"/>
              </w:rPr>
              <w:t>田亚军</w:t>
            </w:r>
          </w:p>
        </w:tc>
        <w:tc>
          <w:tcPr>
            <w:tcW w:w="2354" w:type="dxa"/>
            <w:vAlign w:val="center"/>
          </w:tcPr>
          <w:p>
            <w:pPr>
              <w:pStyle w:val="4"/>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jc w:val="center"/>
              <w:textAlignment w:val="auto"/>
              <w:rPr>
                <w:rFonts w:hint="eastAsia" w:ascii="仿宋" w:hAnsi="仿宋" w:eastAsia="仿宋" w:cs="仿宋"/>
                <w:sz w:val="28"/>
                <w:szCs w:val="28"/>
                <w:vertAlign w:val="baseline"/>
                <w:lang w:val="en-US" w:eastAsia="zh-CN"/>
              </w:rPr>
            </w:pPr>
            <w:r>
              <w:rPr>
                <w:rFonts w:hint="eastAsia" w:cs="仿宋"/>
                <w:spacing w:val="0"/>
                <w:sz w:val="28"/>
                <w:szCs w:val="28"/>
                <w:lang w:val="en-US" w:eastAsia="zh-CN"/>
              </w:rPr>
              <w:t>秀山县西街文化旅游开发有限公司</w:t>
            </w:r>
          </w:p>
        </w:tc>
        <w:tc>
          <w:tcPr>
            <w:tcW w:w="1724" w:type="dxa"/>
            <w:vAlign w:val="center"/>
          </w:tcPr>
          <w:p>
            <w:pPr>
              <w:pStyle w:val="4"/>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jc w:val="center"/>
              <w:textAlignment w:val="auto"/>
              <w:rPr>
                <w:rFonts w:hint="default" w:ascii="仿宋" w:hAnsi="仿宋" w:eastAsia="仿宋" w:cs="仿宋"/>
                <w:sz w:val="28"/>
                <w:szCs w:val="28"/>
                <w:vertAlign w:val="baseline"/>
                <w:lang w:val="en-US" w:eastAsia="zh-CN"/>
              </w:rPr>
            </w:pPr>
            <w:r>
              <w:rPr>
                <w:rFonts w:hint="eastAsia" w:cs="仿宋"/>
                <w:sz w:val="28"/>
                <w:szCs w:val="28"/>
                <w:vertAlign w:val="baseline"/>
                <w:lang w:val="en-US" w:eastAsia="zh-CN"/>
              </w:rPr>
              <w:t>项目负责人</w:t>
            </w:r>
          </w:p>
        </w:tc>
        <w:tc>
          <w:tcPr>
            <w:tcW w:w="1118" w:type="dxa"/>
            <w:vAlign w:val="center"/>
          </w:tcPr>
          <w:p>
            <w:pPr>
              <w:pStyle w:val="4"/>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jc w:val="center"/>
              <w:textAlignment w:val="auto"/>
              <w:rPr>
                <w:rFonts w:hint="eastAsia" w:ascii="仿宋" w:hAnsi="仿宋" w:eastAsia="仿宋" w:cs="仿宋"/>
                <w:sz w:val="28"/>
                <w:szCs w:val="28"/>
                <w:vertAlign w:val="baseline"/>
                <w:lang w:val="en-US" w:eastAsia="zh-CN"/>
              </w:rPr>
            </w:pPr>
          </w:p>
        </w:tc>
        <w:tc>
          <w:tcPr>
            <w:tcW w:w="1421" w:type="dxa"/>
            <w:vAlign w:val="center"/>
          </w:tcPr>
          <w:p>
            <w:pPr>
              <w:pStyle w:val="4"/>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建设单位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4" w:hRule="atLeast"/>
          <w:jc w:val="center"/>
        </w:trPr>
        <w:tc>
          <w:tcPr>
            <w:tcW w:w="805" w:type="dxa"/>
            <w:vMerge w:val="restart"/>
            <w:vAlign w:val="center"/>
          </w:tcPr>
          <w:p>
            <w:pPr>
              <w:pStyle w:val="4"/>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ind w:left="0" w:leftChars="0" w:firstLine="0" w:firstLineChars="0"/>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组员</w:t>
            </w:r>
          </w:p>
        </w:tc>
        <w:tc>
          <w:tcPr>
            <w:tcW w:w="1104" w:type="dxa"/>
            <w:vAlign w:val="center"/>
          </w:tcPr>
          <w:p>
            <w:pPr>
              <w:pStyle w:val="4"/>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jc w:val="center"/>
              <w:textAlignment w:val="auto"/>
              <w:rPr>
                <w:rFonts w:hint="default" w:cs="仿宋"/>
                <w:spacing w:val="0"/>
                <w:sz w:val="28"/>
                <w:szCs w:val="28"/>
                <w:vertAlign w:val="baseline"/>
                <w:lang w:val="en-US" w:eastAsia="zh-CN" w:bidi="zh-CN"/>
              </w:rPr>
            </w:pPr>
            <w:r>
              <w:rPr>
                <w:rFonts w:hint="eastAsia" w:cs="仿宋"/>
                <w:spacing w:val="0"/>
                <w:sz w:val="28"/>
                <w:szCs w:val="28"/>
                <w:vertAlign w:val="baseline"/>
                <w:lang w:val="en-US" w:eastAsia="zh-CN" w:bidi="zh-CN"/>
              </w:rPr>
              <w:t>刘谫</w:t>
            </w:r>
          </w:p>
        </w:tc>
        <w:tc>
          <w:tcPr>
            <w:tcW w:w="2354" w:type="dxa"/>
            <w:vAlign w:val="center"/>
          </w:tcPr>
          <w:p>
            <w:pPr>
              <w:pStyle w:val="4"/>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jc w:val="center"/>
              <w:textAlignment w:val="auto"/>
              <w:rPr>
                <w:rFonts w:hint="eastAsia" w:ascii="仿宋" w:hAnsi="仿宋" w:eastAsia="仿宋" w:cs="仿宋"/>
                <w:sz w:val="28"/>
                <w:szCs w:val="28"/>
                <w:vertAlign w:val="baseline"/>
                <w:lang w:val="en-US" w:eastAsia="zh-CN"/>
              </w:rPr>
            </w:pPr>
            <w:r>
              <w:rPr>
                <w:rFonts w:hint="eastAsia" w:cs="仿宋"/>
                <w:color w:val="000000" w:themeColor="text1"/>
                <w:spacing w:val="0"/>
                <w:sz w:val="28"/>
                <w:szCs w:val="28"/>
                <w:vertAlign w:val="baseline"/>
                <w:lang w:val="en-US" w:eastAsia="zh-CN" w:bidi="zh-CN"/>
                <w14:textFill>
                  <w14:solidFill>
                    <w14:schemeClr w14:val="tx1"/>
                  </w14:solidFill>
                </w14:textFill>
              </w:rPr>
              <w:t>重庆隆湖工程设计咨询有限公司</w:t>
            </w:r>
          </w:p>
        </w:tc>
        <w:tc>
          <w:tcPr>
            <w:tcW w:w="1724" w:type="dxa"/>
            <w:vAlign w:val="center"/>
          </w:tcPr>
          <w:p>
            <w:pPr>
              <w:pStyle w:val="4"/>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jc w:val="center"/>
              <w:textAlignment w:val="auto"/>
              <w:rPr>
                <w:rFonts w:hint="eastAsia" w:ascii="仿宋" w:hAnsi="仿宋" w:eastAsia="仿宋" w:cs="仿宋"/>
                <w:sz w:val="28"/>
                <w:szCs w:val="28"/>
                <w:vertAlign w:val="baseline"/>
                <w:lang w:val="en-US" w:eastAsia="zh-CN"/>
              </w:rPr>
            </w:pPr>
            <w:r>
              <w:rPr>
                <w:rFonts w:hint="eastAsia" w:cs="仿宋"/>
                <w:sz w:val="28"/>
                <w:szCs w:val="28"/>
                <w:vertAlign w:val="baseline"/>
                <w:lang w:val="en-US" w:eastAsia="zh-CN"/>
              </w:rPr>
              <w:t>项目负责人</w:t>
            </w:r>
          </w:p>
        </w:tc>
        <w:tc>
          <w:tcPr>
            <w:tcW w:w="1118" w:type="dxa"/>
            <w:vAlign w:val="center"/>
          </w:tcPr>
          <w:p>
            <w:pPr>
              <w:pStyle w:val="4"/>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jc w:val="center"/>
              <w:textAlignment w:val="auto"/>
              <w:rPr>
                <w:rFonts w:hint="eastAsia" w:ascii="仿宋" w:hAnsi="仿宋" w:eastAsia="仿宋" w:cs="仿宋"/>
                <w:sz w:val="28"/>
                <w:szCs w:val="28"/>
                <w:vertAlign w:val="baseline"/>
                <w:lang w:val="en-US" w:eastAsia="zh-CN"/>
              </w:rPr>
            </w:pPr>
          </w:p>
        </w:tc>
        <w:tc>
          <w:tcPr>
            <w:tcW w:w="1421" w:type="dxa"/>
            <w:vAlign w:val="center"/>
          </w:tcPr>
          <w:p>
            <w:pPr>
              <w:pStyle w:val="4"/>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验收报告编制单位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4" w:hRule="atLeast"/>
          <w:jc w:val="center"/>
        </w:trPr>
        <w:tc>
          <w:tcPr>
            <w:tcW w:w="805" w:type="dxa"/>
            <w:vMerge w:val="continue"/>
            <w:vAlign w:val="center"/>
          </w:tcPr>
          <w:p>
            <w:pPr>
              <w:pStyle w:val="4"/>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jc w:val="center"/>
              <w:textAlignment w:val="auto"/>
              <w:rPr>
                <w:rFonts w:hint="eastAsia" w:ascii="仿宋" w:hAnsi="仿宋" w:eastAsia="仿宋" w:cs="仿宋"/>
                <w:sz w:val="28"/>
                <w:szCs w:val="28"/>
                <w:vertAlign w:val="baseline"/>
                <w:lang w:val="en-US" w:eastAsia="zh-CN"/>
              </w:rPr>
            </w:pPr>
          </w:p>
        </w:tc>
        <w:tc>
          <w:tcPr>
            <w:tcW w:w="1104" w:type="dxa"/>
            <w:vAlign w:val="center"/>
          </w:tcPr>
          <w:p>
            <w:pPr>
              <w:pStyle w:val="4"/>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jc w:val="center"/>
              <w:textAlignment w:val="auto"/>
              <w:rPr>
                <w:rFonts w:hint="default" w:cs="仿宋"/>
                <w:spacing w:val="0"/>
                <w:sz w:val="28"/>
                <w:szCs w:val="28"/>
                <w:vertAlign w:val="baseline"/>
                <w:lang w:val="en-US" w:eastAsia="zh-CN" w:bidi="zh-CN"/>
              </w:rPr>
            </w:pPr>
            <w:r>
              <w:rPr>
                <w:rFonts w:hint="eastAsia" w:cs="仿宋"/>
                <w:spacing w:val="0"/>
                <w:sz w:val="28"/>
                <w:szCs w:val="28"/>
                <w:vertAlign w:val="baseline"/>
                <w:lang w:val="en-US" w:eastAsia="zh-CN" w:bidi="zh-CN"/>
              </w:rPr>
              <w:t>刘泽成</w:t>
            </w:r>
          </w:p>
        </w:tc>
        <w:tc>
          <w:tcPr>
            <w:tcW w:w="2354" w:type="dxa"/>
            <w:vAlign w:val="center"/>
          </w:tcPr>
          <w:p>
            <w:pPr>
              <w:pStyle w:val="4"/>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jc w:val="center"/>
              <w:textAlignment w:val="auto"/>
              <w:rPr>
                <w:rFonts w:hint="eastAsia" w:ascii="仿宋" w:hAnsi="仿宋" w:eastAsia="仿宋" w:cs="仿宋"/>
                <w:sz w:val="28"/>
                <w:szCs w:val="28"/>
                <w:vertAlign w:val="baseline"/>
                <w:lang w:val="en-US" w:eastAsia="zh-CN"/>
              </w:rPr>
            </w:pPr>
            <w:r>
              <w:rPr>
                <w:rFonts w:hint="eastAsia" w:cs="仿宋"/>
                <w:color w:val="000000" w:themeColor="text1"/>
                <w:spacing w:val="0"/>
                <w:sz w:val="28"/>
                <w:szCs w:val="28"/>
                <w:vertAlign w:val="baseline"/>
                <w:lang w:val="en-US" w:eastAsia="zh-CN" w:bidi="zh-CN"/>
                <w14:textFill>
                  <w14:solidFill>
                    <w14:schemeClr w14:val="tx1"/>
                  </w14:solidFill>
                </w14:textFill>
              </w:rPr>
              <w:t>重庆达源工程设</w:t>
            </w:r>
            <w:bookmarkStart w:id="0" w:name="_GoBack"/>
            <w:bookmarkEnd w:id="0"/>
            <w:r>
              <w:rPr>
                <w:rFonts w:hint="eastAsia" w:cs="仿宋"/>
                <w:color w:val="000000" w:themeColor="text1"/>
                <w:spacing w:val="0"/>
                <w:sz w:val="28"/>
                <w:szCs w:val="28"/>
                <w:vertAlign w:val="baseline"/>
                <w:lang w:val="en-US" w:eastAsia="zh-CN" w:bidi="zh-CN"/>
                <w14:textFill>
                  <w14:solidFill>
                    <w14:schemeClr w14:val="tx1"/>
                  </w14:solidFill>
                </w14:textFill>
              </w:rPr>
              <w:t>计有限公司</w:t>
            </w:r>
          </w:p>
        </w:tc>
        <w:tc>
          <w:tcPr>
            <w:tcW w:w="1724" w:type="dxa"/>
            <w:vAlign w:val="center"/>
          </w:tcPr>
          <w:p>
            <w:pPr>
              <w:pStyle w:val="4"/>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jc w:val="center"/>
              <w:textAlignment w:val="auto"/>
              <w:rPr>
                <w:rFonts w:hint="eastAsia" w:ascii="仿宋" w:hAnsi="仿宋" w:eastAsia="仿宋" w:cs="仿宋"/>
                <w:sz w:val="28"/>
                <w:szCs w:val="28"/>
                <w:vertAlign w:val="baseline"/>
                <w:lang w:val="en-US" w:eastAsia="zh-CN"/>
              </w:rPr>
            </w:pPr>
            <w:r>
              <w:rPr>
                <w:rFonts w:hint="eastAsia" w:cs="仿宋"/>
                <w:sz w:val="28"/>
                <w:szCs w:val="28"/>
                <w:vertAlign w:val="baseline"/>
                <w:lang w:val="en-US" w:eastAsia="zh-CN"/>
              </w:rPr>
              <w:t>项目负责人</w:t>
            </w:r>
          </w:p>
        </w:tc>
        <w:tc>
          <w:tcPr>
            <w:tcW w:w="1118" w:type="dxa"/>
            <w:vAlign w:val="center"/>
          </w:tcPr>
          <w:p>
            <w:pPr>
              <w:pStyle w:val="4"/>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jc w:val="center"/>
              <w:textAlignment w:val="auto"/>
              <w:rPr>
                <w:rFonts w:hint="eastAsia" w:ascii="仿宋" w:hAnsi="仿宋" w:eastAsia="仿宋" w:cs="仿宋"/>
                <w:sz w:val="28"/>
                <w:szCs w:val="28"/>
                <w:vertAlign w:val="baseline"/>
                <w:lang w:val="en-US" w:eastAsia="zh-CN"/>
              </w:rPr>
            </w:pPr>
          </w:p>
        </w:tc>
        <w:tc>
          <w:tcPr>
            <w:tcW w:w="1421" w:type="dxa"/>
            <w:vAlign w:val="center"/>
          </w:tcPr>
          <w:p>
            <w:pPr>
              <w:pStyle w:val="4"/>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监测单位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4" w:hRule="atLeast"/>
          <w:jc w:val="center"/>
        </w:trPr>
        <w:tc>
          <w:tcPr>
            <w:tcW w:w="805" w:type="dxa"/>
            <w:vMerge w:val="continue"/>
            <w:vAlign w:val="center"/>
          </w:tcPr>
          <w:p>
            <w:pPr>
              <w:pStyle w:val="4"/>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jc w:val="center"/>
              <w:textAlignment w:val="auto"/>
              <w:rPr>
                <w:rFonts w:hint="eastAsia" w:ascii="仿宋" w:hAnsi="仿宋" w:eastAsia="仿宋" w:cs="仿宋"/>
                <w:sz w:val="28"/>
                <w:szCs w:val="28"/>
                <w:vertAlign w:val="baseline"/>
                <w:lang w:val="en-US" w:eastAsia="zh-CN"/>
              </w:rPr>
            </w:pPr>
          </w:p>
        </w:tc>
        <w:tc>
          <w:tcPr>
            <w:tcW w:w="1104" w:type="dxa"/>
            <w:vAlign w:val="center"/>
          </w:tcPr>
          <w:p>
            <w:pPr>
              <w:pStyle w:val="4"/>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jc w:val="center"/>
              <w:textAlignment w:val="auto"/>
              <w:rPr>
                <w:rFonts w:hint="eastAsia" w:cs="仿宋"/>
                <w:spacing w:val="0"/>
                <w:sz w:val="28"/>
                <w:szCs w:val="28"/>
                <w:vertAlign w:val="baseline"/>
                <w:lang w:val="en-US" w:eastAsia="zh-CN" w:bidi="zh-CN"/>
              </w:rPr>
            </w:pPr>
            <w:r>
              <w:rPr>
                <w:rFonts w:hint="eastAsia" w:cs="仿宋"/>
                <w:spacing w:val="0"/>
                <w:sz w:val="28"/>
                <w:szCs w:val="28"/>
                <w:vertAlign w:val="baseline"/>
                <w:lang w:val="en-US" w:eastAsia="zh-CN" w:bidi="zh-CN"/>
              </w:rPr>
              <w:t>马维栋</w:t>
            </w:r>
          </w:p>
        </w:tc>
        <w:tc>
          <w:tcPr>
            <w:tcW w:w="2354" w:type="dxa"/>
            <w:vAlign w:val="center"/>
          </w:tcPr>
          <w:p>
            <w:pPr>
              <w:pStyle w:val="4"/>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jc w:val="center"/>
              <w:textAlignment w:val="auto"/>
              <w:rPr>
                <w:rFonts w:hint="eastAsia" w:ascii="仿宋" w:hAnsi="仿宋" w:eastAsia="仿宋" w:cs="仿宋"/>
                <w:sz w:val="28"/>
                <w:szCs w:val="28"/>
                <w:vertAlign w:val="baseline"/>
                <w:lang w:val="en-US" w:eastAsia="zh-CN"/>
              </w:rPr>
            </w:pPr>
            <w:r>
              <w:rPr>
                <w:rFonts w:hint="eastAsia" w:cs="仿宋"/>
                <w:spacing w:val="0"/>
                <w:sz w:val="28"/>
                <w:szCs w:val="28"/>
                <w:vertAlign w:val="baseline"/>
                <w:lang w:val="en-US" w:eastAsia="zh-CN" w:bidi="zh-CN"/>
              </w:rPr>
              <w:t>中咨工程管理咨询有限公司</w:t>
            </w:r>
          </w:p>
        </w:tc>
        <w:tc>
          <w:tcPr>
            <w:tcW w:w="1724" w:type="dxa"/>
            <w:vAlign w:val="center"/>
          </w:tcPr>
          <w:p>
            <w:pPr>
              <w:pStyle w:val="4"/>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jc w:val="center"/>
              <w:textAlignment w:val="auto"/>
              <w:rPr>
                <w:rFonts w:hint="eastAsia" w:ascii="仿宋" w:hAnsi="仿宋" w:eastAsia="仿宋" w:cs="仿宋"/>
                <w:sz w:val="28"/>
                <w:szCs w:val="28"/>
                <w:vertAlign w:val="baseline"/>
                <w:lang w:val="en-US" w:eastAsia="zh-CN"/>
              </w:rPr>
            </w:pPr>
            <w:r>
              <w:rPr>
                <w:rFonts w:hint="eastAsia" w:cs="仿宋"/>
                <w:sz w:val="28"/>
                <w:szCs w:val="28"/>
                <w:vertAlign w:val="baseline"/>
                <w:lang w:val="en-US" w:eastAsia="zh-CN"/>
              </w:rPr>
              <w:t>项目负责人</w:t>
            </w:r>
          </w:p>
        </w:tc>
        <w:tc>
          <w:tcPr>
            <w:tcW w:w="1118" w:type="dxa"/>
            <w:vAlign w:val="center"/>
          </w:tcPr>
          <w:p>
            <w:pPr>
              <w:pStyle w:val="4"/>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jc w:val="center"/>
              <w:textAlignment w:val="auto"/>
              <w:rPr>
                <w:rFonts w:hint="eastAsia" w:ascii="仿宋" w:hAnsi="仿宋" w:eastAsia="仿宋" w:cs="仿宋"/>
                <w:sz w:val="28"/>
                <w:szCs w:val="28"/>
                <w:vertAlign w:val="baseline"/>
                <w:lang w:val="en-US" w:eastAsia="zh-CN"/>
              </w:rPr>
            </w:pPr>
          </w:p>
        </w:tc>
        <w:tc>
          <w:tcPr>
            <w:tcW w:w="1421" w:type="dxa"/>
            <w:vAlign w:val="center"/>
          </w:tcPr>
          <w:p>
            <w:pPr>
              <w:pStyle w:val="4"/>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监理单位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4" w:hRule="atLeast"/>
          <w:jc w:val="center"/>
        </w:trPr>
        <w:tc>
          <w:tcPr>
            <w:tcW w:w="805" w:type="dxa"/>
            <w:vMerge w:val="continue"/>
            <w:vAlign w:val="center"/>
          </w:tcPr>
          <w:p>
            <w:pPr>
              <w:pStyle w:val="4"/>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jc w:val="center"/>
              <w:textAlignment w:val="auto"/>
              <w:rPr>
                <w:rFonts w:hint="eastAsia" w:ascii="仿宋" w:hAnsi="仿宋" w:eastAsia="仿宋" w:cs="仿宋"/>
                <w:sz w:val="28"/>
                <w:szCs w:val="28"/>
                <w:vertAlign w:val="baseline"/>
                <w:lang w:val="en-US" w:eastAsia="zh-CN"/>
              </w:rPr>
            </w:pPr>
          </w:p>
        </w:tc>
        <w:tc>
          <w:tcPr>
            <w:tcW w:w="1104" w:type="dxa"/>
            <w:vAlign w:val="center"/>
          </w:tcPr>
          <w:p>
            <w:pPr>
              <w:pStyle w:val="4"/>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jc w:val="center"/>
              <w:textAlignment w:val="auto"/>
              <w:rPr>
                <w:rFonts w:hint="default" w:cs="仿宋"/>
                <w:spacing w:val="0"/>
                <w:sz w:val="28"/>
                <w:szCs w:val="28"/>
                <w:vertAlign w:val="baseline"/>
                <w:lang w:val="en-US" w:eastAsia="zh-CN" w:bidi="zh-CN"/>
              </w:rPr>
            </w:pPr>
            <w:r>
              <w:rPr>
                <w:rFonts w:hint="eastAsia" w:cs="仿宋"/>
                <w:spacing w:val="0"/>
                <w:sz w:val="28"/>
                <w:szCs w:val="28"/>
                <w:vertAlign w:val="baseline"/>
                <w:lang w:val="en-US" w:eastAsia="zh-CN" w:bidi="zh-CN"/>
              </w:rPr>
              <w:t>周沁</w:t>
            </w:r>
          </w:p>
        </w:tc>
        <w:tc>
          <w:tcPr>
            <w:tcW w:w="2354" w:type="dxa"/>
            <w:vAlign w:val="center"/>
          </w:tcPr>
          <w:p>
            <w:pPr>
              <w:pStyle w:val="4"/>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jc w:val="center"/>
              <w:textAlignment w:val="auto"/>
              <w:rPr>
                <w:rFonts w:hint="eastAsia" w:ascii="仿宋" w:hAnsi="仿宋" w:eastAsia="仿宋" w:cs="仿宋"/>
                <w:sz w:val="28"/>
                <w:szCs w:val="28"/>
                <w:vertAlign w:val="baseline"/>
                <w:lang w:val="en-US" w:eastAsia="zh-CN"/>
              </w:rPr>
            </w:pPr>
            <w:r>
              <w:rPr>
                <w:rFonts w:hint="eastAsia" w:cs="仿宋"/>
                <w:color w:val="000000" w:themeColor="text1"/>
                <w:spacing w:val="0"/>
                <w:sz w:val="28"/>
                <w:szCs w:val="28"/>
                <w:vertAlign w:val="baseline"/>
                <w:lang w:val="en-US" w:eastAsia="zh-CN" w:bidi="zh-CN"/>
                <w14:textFill>
                  <w14:solidFill>
                    <w14:schemeClr w14:val="tx1"/>
                  </w14:solidFill>
                </w14:textFill>
              </w:rPr>
              <w:t>秀山县水利电力勘测设计院</w:t>
            </w:r>
          </w:p>
        </w:tc>
        <w:tc>
          <w:tcPr>
            <w:tcW w:w="1724" w:type="dxa"/>
            <w:vAlign w:val="center"/>
          </w:tcPr>
          <w:p>
            <w:pPr>
              <w:pStyle w:val="4"/>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jc w:val="center"/>
              <w:textAlignment w:val="auto"/>
              <w:rPr>
                <w:rFonts w:hint="eastAsia" w:ascii="仿宋" w:hAnsi="仿宋" w:eastAsia="仿宋" w:cs="仿宋"/>
                <w:sz w:val="28"/>
                <w:szCs w:val="28"/>
                <w:vertAlign w:val="baseline"/>
                <w:lang w:val="en-US" w:eastAsia="zh-CN"/>
              </w:rPr>
            </w:pPr>
            <w:r>
              <w:rPr>
                <w:rFonts w:hint="eastAsia" w:cs="仿宋"/>
                <w:sz w:val="28"/>
                <w:szCs w:val="28"/>
                <w:vertAlign w:val="baseline"/>
                <w:lang w:val="en-US" w:eastAsia="zh-CN"/>
              </w:rPr>
              <w:t>项目负责人</w:t>
            </w:r>
          </w:p>
        </w:tc>
        <w:tc>
          <w:tcPr>
            <w:tcW w:w="1118" w:type="dxa"/>
            <w:vAlign w:val="center"/>
          </w:tcPr>
          <w:p>
            <w:pPr>
              <w:pStyle w:val="4"/>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jc w:val="center"/>
              <w:textAlignment w:val="auto"/>
              <w:rPr>
                <w:rFonts w:hint="eastAsia" w:ascii="仿宋" w:hAnsi="仿宋" w:eastAsia="仿宋" w:cs="仿宋"/>
                <w:sz w:val="28"/>
                <w:szCs w:val="28"/>
                <w:vertAlign w:val="baseline"/>
                <w:lang w:val="en-US" w:eastAsia="zh-CN"/>
              </w:rPr>
            </w:pPr>
          </w:p>
        </w:tc>
        <w:tc>
          <w:tcPr>
            <w:tcW w:w="1421" w:type="dxa"/>
            <w:vAlign w:val="center"/>
          </w:tcPr>
          <w:p>
            <w:pPr>
              <w:pStyle w:val="4"/>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水土保持方案编制单位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4" w:hRule="atLeast"/>
          <w:jc w:val="center"/>
        </w:trPr>
        <w:tc>
          <w:tcPr>
            <w:tcW w:w="805" w:type="dxa"/>
            <w:vMerge w:val="continue"/>
            <w:vAlign w:val="center"/>
          </w:tcPr>
          <w:p>
            <w:pPr>
              <w:pStyle w:val="4"/>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jc w:val="center"/>
              <w:textAlignment w:val="auto"/>
              <w:rPr>
                <w:rFonts w:hint="eastAsia" w:ascii="仿宋" w:hAnsi="仿宋" w:eastAsia="仿宋" w:cs="仿宋"/>
                <w:sz w:val="28"/>
                <w:szCs w:val="28"/>
                <w:vertAlign w:val="baseline"/>
                <w:lang w:val="en-US" w:eastAsia="zh-CN"/>
              </w:rPr>
            </w:pPr>
          </w:p>
        </w:tc>
        <w:tc>
          <w:tcPr>
            <w:tcW w:w="1104" w:type="dxa"/>
            <w:vAlign w:val="center"/>
          </w:tcPr>
          <w:p>
            <w:pPr>
              <w:pStyle w:val="4"/>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jc w:val="center"/>
              <w:textAlignment w:val="auto"/>
              <w:rPr>
                <w:rFonts w:hint="eastAsia" w:cs="仿宋"/>
                <w:spacing w:val="0"/>
                <w:sz w:val="28"/>
                <w:szCs w:val="28"/>
                <w:vertAlign w:val="baseline"/>
                <w:lang w:val="en-US" w:eastAsia="zh-CN" w:bidi="zh-CN"/>
              </w:rPr>
            </w:pPr>
            <w:r>
              <w:rPr>
                <w:rFonts w:hint="eastAsia" w:cs="仿宋"/>
                <w:spacing w:val="0"/>
                <w:sz w:val="28"/>
                <w:szCs w:val="28"/>
                <w:vertAlign w:val="baseline"/>
                <w:lang w:val="en-US" w:eastAsia="zh-CN" w:bidi="zh-CN"/>
              </w:rPr>
              <w:t>韩宇轩</w:t>
            </w:r>
          </w:p>
        </w:tc>
        <w:tc>
          <w:tcPr>
            <w:tcW w:w="2354" w:type="dxa"/>
            <w:vAlign w:val="center"/>
          </w:tcPr>
          <w:p>
            <w:pPr>
              <w:pStyle w:val="4"/>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jc w:val="center"/>
              <w:textAlignment w:val="auto"/>
              <w:rPr>
                <w:rFonts w:hint="eastAsia" w:ascii="仿宋" w:hAnsi="仿宋" w:eastAsia="仿宋" w:cs="仿宋"/>
                <w:sz w:val="28"/>
                <w:szCs w:val="28"/>
                <w:vertAlign w:val="baseline"/>
                <w:lang w:val="en-US" w:eastAsia="zh-CN"/>
              </w:rPr>
            </w:pPr>
            <w:r>
              <w:rPr>
                <w:rFonts w:hint="eastAsia" w:cs="仿宋"/>
                <w:spacing w:val="0"/>
                <w:sz w:val="28"/>
                <w:szCs w:val="28"/>
                <w:vertAlign w:val="baseline"/>
                <w:lang w:val="en-US" w:eastAsia="zh-CN" w:bidi="zh-CN"/>
              </w:rPr>
              <w:t>中国建筑第六工程局有限公司</w:t>
            </w:r>
          </w:p>
        </w:tc>
        <w:tc>
          <w:tcPr>
            <w:tcW w:w="1724" w:type="dxa"/>
            <w:vAlign w:val="center"/>
          </w:tcPr>
          <w:p>
            <w:pPr>
              <w:pStyle w:val="4"/>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jc w:val="center"/>
              <w:textAlignment w:val="auto"/>
              <w:rPr>
                <w:rFonts w:hint="eastAsia" w:ascii="仿宋" w:hAnsi="仿宋" w:eastAsia="仿宋" w:cs="仿宋"/>
                <w:sz w:val="28"/>
                <w:szCs w:val="28"/>
                <w:vertAlign w:val="baseline"/>
                <w:lang w:val="en-US" w:eastAsia="zh-CN"/>
              </w:rPr>
            </w:pPr>
            <w:r>
              <w:rPr>
                <w:rFonts w:hint="eastAsia" w:cs="仿宋"/>
                <w:sz w:val="28"/>
                <w:szCs w:val="28"/>
                <w:vertAlign w:val="baseline"/>
                <w:lang w:val="en-US" w:eastAsia="zh-CN"/>
              </w:rPr>
              <w:t>项目负责人</w:t>
            </w:r>
          </w:p>
        </w:tc>
        <w:tc>
          <w:tcPr>
            <w:tcW w:w="1118" w:type="dxa"/>
            <w:vAlign w:val="center"/>
          </w:tcPr>
          <w:p>
            <w:pPr>
              <w:pStyle w:val="4"/>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jc w:val="center"/>
              <w:textAlignment w:val="auto"/>
              <w:rPr>
                <w:rFonts w:hint="eastAsia" w:ascii="仿宋" w:hAnsi="仿宋" w:eastAsia="仿宋" w:cs="仿宋"/>
                <w:sz w:val="28"/>
                <w:szCs w:val="28"/>
                <w:vertAlign w:val="baseline"/>
                <w:lang w:val="en-US" w:eastAsia="zh-CN"/>
              </w:rPr>
            </w:pPr>
          </w:p>
        </w:tc>
        <w:tc>
          <w:tcPr>
            <w:tcW w:w="1421" w:type="dxa"/>
            <w:vAlign w:val="center"/>
          </w:tcPr>
          <w:p>
            <w:pPr>
              <w:pStyle w:val="4"/>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施工单位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4" w:hRule="atLeast"/>
          <w:jc w:val="center"/>
        </w:trPr>
        <w:tc>
          <w:tcPr>
            <w:tcW w:w="805" w:type="dxa"/>
            <w:vMerge w:val="continue"/>
            <w:vAlign w:val="center"/>
          </w:tcPr>
          <w:p>
            <w:pPr>
              <w:pStyle w:val="4"/>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jc w:val="center"/>
              <w:textAlignment w:val="auto"/>
              <w:rPr>
                <w:rFonts w:hint="eastAsia" w:ascii="仿宋" w:hAnsi="仿宋" w:eastAsia="仿宋" w:cs="仿宋"/>
                <w:sz w:val="28"/>
                <w:szCs w:val="28"/>
                <w:vertAlign w:val="baseline"/>
                <w:lang w:val="en-US" w:eastAsia="zh-CN"/>
              </w:rPr>
            </w:pPr>
          </w:p>
        </w:tc>
        <w:tc>
          <w:tcPr>
            <w:tcW w:w="1104" w:type="dxa"/>
            <w:vAlign w:val="center"/>
          </w:tcPr>
          <w:p>
            <w:pPr>
              <w:pStyle w:val="14"/>
              <w:keepNext w:val="0"/>
              <w:keepLines w:val="0"/>
              <w:pageBreakBefore w:val="0"/>
              <w:widowControl w:val="0"/>
              <w:kinsoku/>
              <w:wordWrap/>
              <w:overflowPunct/>
              <w:topLinePunct w:val="0"/>
              <w:autoSpaceDE w:val="0"/>
              <w:autoSpaceDN w:val="0"/>
              <w:bidi w:val="0"/>
              <w:adjustRightInd/>
              <w:snapToGrid/>
              <w:spacing w:before="0"/>
              <w:ind w:left="0" w:leftChars="0" w:right="0" w:rightChars="0"/>
              <w:jc w:val="center"/>
              <w:textAlignment w:val="auto"/>
              <w:rPr>
                <w:rFonts w:hint="default" w:ascii="仿宋" w:hAnsi="仿宋" w:eastAsia="仿宋" w:cs="仿宋"/>
                <w:spacing w:val="0"/>
                <w:sz w:val="28"/>
                <w:szCs w:val="28"/>
                <w:vertAlign w:val="baseline"/>
                <w:lang w:val="en-US" w:eastAsia="zh-CN" w:bidi="zh-CN"/>
              </w:rPr>
            </w:pPr>
            <w:r>
              <w:rPr>
                <w:rFonts w:hint="eastAsia" w:ascii="仿宋" w:hAnsi="仿宋" w:eastAsia="仿宋" w:cs="仿宋"/>
                <w:spacing w:val="0"/>
                <w:sz w:val="28"/>
                <w:szCs w:val="28"/>
                <w:vertAlign w:val="baseline"/>
                <w:lang w:val="en-US" w:eastAsia="zh-CN" w:bidi="zh-CN"/>
              </w:rPr>
              <w:t>刘品高</w:t>
            </w:r>
          </w:p>
        </w:tc>
        <w:tc>
          <w:tcPr>
            <w:tcW w:w="2354" w:type="dxa"/>
            <w:vAlign w:val="center"/>
          </w:tcPr>
          <w:p>
            <w:pPr>
              <w:pStyle w:val="14"/>
              <w:keepNext w:val="0"/>
              <w:keepLines w:val="0"/>
              <w:pageBreakBefore w:val="0"/>
              <w:widowControl w:val="0"/>
              <w:kinsoku/>
              <w:wordWrap/>
              <w:overflowPunct/>
              <w:topLinePunct w:val="0"/>
              <w:autoSpaceDE w:val="0"/>
              <w:autoSpaceDN w:val="0"/>
              <w:bidi w:val="0"/>
              <w:adjustRightInd/>
              <w:snapToGrid/>
              <w:spacing w:before="0"/>
              <w:ind w:left="0" w:leftChars="0" w:right="0" w:rightChars="0"/>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spacing w:val="0"/>
                <w:sz w:val="28"/>
                <w:szCs w:val="28"/>
                <w:vertAlign w:val="baseline"/>
                <w:lang w:val="zh-CN" w:eastAsia="zh-CN" w:bidi="zh-CN"/>
              </w:rPr>
              <w:t>北京绿维文旅科技发展有限公司</w:t>
            </w:r>
          </w:p>
        </w:tc>
        <w:tc>
          <w:tcPr>
            <w:tcW w:w="1724" w:type="dxa"/>
            <w:vAlign w:val="center"/>
          </w:tcPr>
          <w:p>
            <w:pPr>
              <w:pStyle w:val="4"/>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jc w:val="center"/>
              <w:textAlignment w:val="auto"/>
              <w:rPr>
                <w:rFonts w:hint="default" w:ascii="仿宋" w:hAnsi="仿宋" w:eastAsia="仿宋" w:cs="仿宋"/>
                <w:sz w:val="28"/>
                <w:szCs w:val="28"/>
                <w:vertAlign w:val="baseline"/>
                <w:lang w:val="en-US" w:eastAsia="zh-CN"/>
              </w:rPr>
            </w:pPr>
            <w:r>
              <w:rPr>
                <w:rFonts w:hint="eastAsia" w:cs="仿宋"/>
                <w:sz w:val="28"/>
                <w:szCs w:val="28"/>
                <w:vertAlign w:val="baseline"/>
                <w:lang w:val="en-US" w:eastAsia="zh-CN"/>
              </w:rPr>
              <w:t>项目负责人</w:t>
            </w:r>
          </w:p>
        </w:tc>
        <w:tc>
          <w:tcPr>
            <w:tcW w:w="1118" w:type="dxa"/>
            <w:vAlign w:val="center"/>
          </w:tcPr>
          <w:p>
            <w:pPr>
              <w:pStyle w:val="4"/>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jc w:val="center"/>
              <w:textAlignment w:val="auto"/>
              <w:rPr>
                <w:rFonts w:hint="eastAsia" w:ascii="仿宋" w:hAnsi="仿宋" w:eastAsia="仿宋" w:cs="仿宋"/>
                <w:sz w:val="28"/>
                <w:szCs w:val="28"/>
                <w:vertAlign w:val="baseline"/>
                <w:lang w:val="en-US" w:eastAsia="zh-CN"/>
              </w:rPr>
            </w:pPr>
          </w:p>
        </w:tc>
        <w:tc>
          <w:tcPr>
            <w:tcW w:w="1421" w:type="dxa"/>
            <w:vAlign w:val="center"/>
          </w:tcPr>
          <w:p>
            <w:pPr>
              <w:pStyle w:val="4"/>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jc w:val="center"/>
              <w:textAlignment w:val="auto"/>
              <w:rPr>
                <w:rFonts w:hint="eastAsia" w:ascii="仿宋" w:hAnsi="仿宋" w:eastAsia="仿宋" w:cs="仿宋"/>
                <w:sz w:val="28"/>
                <w:szCs w:val="28"/>
                <w:vertAlign w:val="baseline"/>
                <w:lang w:val="en-US" w:eastAsia="zh-CN"/>
              </w:rPr>
            </w:pPr>
            <w:r>
              <w:rPr>
                <w:rFonts w:hint="eastAsia" w:cs="仿宋"/>
                <w:sz w:val="28"/>
                <w:szCs w:val="28"/>
                <w:vertAlign w:val="baseline"/>
                <w:lang w:val="en-US" w:eastAsia="zh-CN"/>
              </w:rPr>
              <w:t>项目设计</w:t>
            </w:r>
            <w:r>
              <w:rPr>
                <w:rFonts w:hint="eastAsia" w:ascii="仿宋" w:hAnsi="仿宋" w:eastAsia="仿宋" w:cs="仿宋"/>
                <w:sz w:val="28"/>
                <w:szCs w:val="28"/>
                <w:vertAlign w:val="baseline"/>
                <w:lang w:val="en-US" w:eastAsia="zh-CN"/>
              </w:rPr>
              <w:t>单位</w:t>
            </w:r>
          </w:p>
        </w:tc>
      </w:tr>
    </w:tbl>
    <w:p>
      <w:pPr>
        <w:pStyle w:val="4"/>
        <w:numPr>
          <w:ilvl w:val="0"/>
          <w:numId w:val="0"/>
        </w:numPr>
        <w:spacing w:before="4"/>
        <w:rPr>
          <w:rFonts w:hint="eastAsia" w:ascii="黑体" w:hAnsi="黑体" w:eastAsia="黑体" w:cs="黑体"/>
          <w:sz w:val="30"/>
          <w:szCs w:val="30"/>
          <w:lang w:val="en-US" w:eastAsia="zh-CN"/>
        </w:rPr>
      </w:pPr>
    </w:p>
    <w:sectPr>
      <w:pgSz w:w="11910" w:h="16840"/>
      <w:pgMar w:top="1440" w:right="1800" w:bottom="1440" w:left="18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0693E4"/>
    <w:multiLevelType w:val="singleLevel"/>
    <w:tmpl w:val="860693E4"/>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compat>
    <w:ulTrailSpace/>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Q0NWUxNDM5ODNiMjZlZmVmOTFkNTdlYTA4NmExZGQifQ=="/>
  </w:docVars>
  <w:rsids>
    <w:rsidRoot w:val="00460F35"/>
    <w:rsid w:val="00460F35"/>
    <w:rsid w:val="00552909"/>
    <w:rsid w:val="009D474A"/>
    <w:rsid w:val="00E24FB9"/>
    <w:rsid w:val="017249C8"/>
    <w:rsid w:val="01843501"/>
    <w:rsid w:val="01D63B45"/>
    <w:rsid w:val="01F53589"/>
    <w:rsid w:val="0290680E"/>
    <w:rsid w:val="03635DC4"/>
    <w:rsid w:val="038A458F"/>
    <w:rsid w:val="04D23347"/>
    <w:rsid w:val="05580AB9"/>
    <w:rsid w:val="084A68A1"/>
    <w:rsid w:val="08ED7B6E"/>
    <w:rsid w:val="08FB2804"/>
    <w:rsid w:val="0AA312E8"/>
    <w:rsid w:val="0BD40D55"/>
    <w:rsid w:val="0D591431"/>
    <w:rsid w:val="0D8D3BFC"/>
    <w:rsid w:val="0EC87AB8"/>
    <w:rsid w:val="10B164E6"/>
    <w:rsid w:val="12A57F66"/>
    <w:rsid w:val="12F819B3"/>
    <w:rsid w:val="13627411"/>
    <w:rsid w:val="138942FF"/>
    <w:rsid w:val="14A07BE5"/>
    <w:rsid w:val="163D5568"/>
    <w:rsid w:val="18161EDA"/>
    <w:rsid w:val="1876556B"/>
    <w:rsid w:val="1BBC5A48"/>
    <w:rsid w:val="1C3C6218"/>
    <w:rsid w:val="1CF0754B"/>
    <w:rsid w:val="1D6B3CA4"/>
    <w:rsid w:val="1DC936ED"/>
    <w:rsid w:val="1DFC21FB"/>
    <w:rsid w:val="1E83752A"/>
    <w:rsid w:val="20A71590"/>
    <w:rsid w:val="20DF1A58"/>
    <w:rsid w:val="221F7FE4"/>
    <w:rsid w:val="222269B3"/>
    <w:rsid w:val="229349CC"/>
    <w:rsid w:val="2459365B"/>
    <w:rsid w:val="24AD5114"/>
    <w:rsid w:val="29C274FB"/>
    <w:rsid w:val="2ADF4273"/>
    <w:rsid w:val="2E900563"/>
    <w:rsid w:val="2F185AF9"/>
    <w:rsid w:val="30033814"/>
    <w:rsid w:val="303E22B3"/>
    <w:rsid w:val="321F653D"/>
    <w:rsid w:val="32F66FEA"/>
    <w:rsid w:val="33790E87"/>
    <w:rsid w:val="338E49A4"/>
    <w:rsid w:val="377454AD"/>
    <w:rsid w:val="3C540B19"/>
    <w:rsid w:val="3D3F636F"/>
    <w:rsid w:val="3E36579E"/>
    <w:rsid w:val="3EBC34A3"/>
    <w:rsid w:val="3EFE7753"/>
    <w:rsid w:val="3F1F1250"/>
    <w:rsid w:val="40E75D17"/>
    <w:rsid w:val="41FC2194"/>
    <w:rsid w:val="42F01A3D"/>
    <w:rsid w:val="45F3714B"/>
    <w:rsid w:val="46255C8F"/>
    <w:rsid w:val="464137FF"/>
    <w:rsid w:val="47126044"/>
    <w:rsid w:val="48365C6E"/>
    <w:rsid w:val="48DC7D32"/>
    <w:rsid w:val="48F55D91"/>
    <w:rsid w:val="4D37482B"/>
    <w:rsid w:val="4F335F0E"/>
    <w:rsid w:val="50365278"/>
    <w:rsid w:val="50AB5294"/>
    <w:rsid w:val="51AB6D37"/>
    <w:rsid w:val="53744E79"/>
    <w:rsid w:val="57815D03"/>
    <w:rsid w:val="57DF129E"/>
    <w:rsid w:val="58282A9F"/>
    <w:rsid w:val="58975A79"/>
    <w:rsid w:val="592F23D5"/>
    <w:rsid w:val="5D25337E"/>
    <w:rsid w:val="5F1D5A75"/>
    <w:rsid w:val="60D648CF"/>
    <w:rsid w:val="648568F9"/>
    <w:rsid w:val="64F560DA"/>
    <w:rsid w:val="64FF6590"/>
    <w:rsid w:val="66902C78"/>
    <w:rsid w:val="6714657A"/>
    <w:rsid w:val="6789078E"/>
    <w:rsid w:val="6941668A"/>
    <w:rsid w:val="69F62FED"/>
    <w:rsid w:val="6A3D5273"/>
    <w:rsid w:val="6A7F1081"/>
    <w:rsid w:val="6A8D5980"/>
    <w:rsid w:val="6BBD3139"/>
    <w:rsid w:val="6C5A1F13"/>
    <w:rsid w:val="6F9662C3"/>
    <w:rsid w:val="7070007D"/>
    <w:rsid w:val="7212499A"/>
    <w:rsid w:val="72145625"/>
    <w:rsid w:val="721A7F0B"/>
    <w:rsid w:val="73017D7E"/>
    <w:rsid w:val="734F6CB7"/>
    <w:rsid w:val="737A7C0D"/>
    <w:rsid w:val="756F6BC3"/>
    <w:rsid w:val="782D4A29"/>
    <w:rsid w:val="795923E2"/>
    <w:rsid w:val="7B8C4D77"/>
    <w:rsid w:val="7BC12308"/>
    <w:rsid w:val="7C5E26E4"/>
    <w:rsid w:val="7DEE0A16"/>
    <w:rsid w:val="7FAC48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仿宋" w:hAnsi="仿宋" w:eastAsia="仿宋" w:cs="仿宋"/>
      <w:sz w:val="22"/>
      <w:szCs w:val="22"/>
      <w:lang w:val="zh-CN" w:eastAsia="zh-CN" w:bidi="zh-CN"/>
    </w:rPr>
  </w:style>
  <w:style w:type="paragraph" w:styleId="3">
    <w:name w:val="heading 1"/>
    <w:basedOn w:val="1"/>
    <w:next w:val="1"/>
    <w:qFormat/>
    <w:uiPriority w:val="1"/>
    <w:pPr>
      <w:spacing w:before="39"/>
      <w:ind w:left="600"/>
      <w:outlineLvl w:val="0"/>
    </w:pPr>
    <w:rPr>
      <w:b/>
      <w:bCs/>
      <w:sz w:val="30"/>
      <w:szCs w:val="30"/>
    </w:rPr>
  </w:style>
  <w:style w:type="character" w:default="1" w:styleId="9">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标号正文"/>
    <w:basedOn w:val="1"/>
    <w:next w:val="1"/>
    <w:qFormat/>
    <w:uiPriority w:val="99"/>
    <w:pPr>
      <w:tabs>
        <w:tab w:val="left" w:pos="1540"/>
      </w:tabs>
      <w:overflowPunct w:val="0"/>
      <w:snapToGrid w:val="0"/>
      <w:spacing w:line="360" w:lineRule="auto"/>
      <w:ind w:firstLine="1040"/>
      <w:jc w:val="left"/>
    </w:pPr>
    <w:rPr>
      <w:rFonts w:ascii="Arial" w:hAnsi="Arial"/>
      <w:sz w:val="24"/>
    </w:rPr>
  </w:style>
  <w:style w:type="paragraph" w:styleId="4">
    <w:name w:val="Body Text"/>
    <w:basedOn w:val="1"/>
    <w:qFormat/>
    <w:uiPriority w:val="1"/>
    <w:rPr>
      <w:sz w:val="30"/>
      <w:szCs w:val="30"/>
    </w:rPr>
  </w:style>
  <w:style w:type="paragraph" w:styleId="5">
    <w:name w:val="Body Text Indent"/>
    <w:basedOn w:val="1"/>
    <w:next w:val="6"/>
    <w:qFormat/>
    <w:uiPriority w:val="0"/>
    <w:pPr>
      <w:spacing w:after="120"/>
      <w:ind w:left="420" w:leftChars="200"/>
    </w:pPr>
    <w:rPr>
      <w:rFonts w:eastAsia="宋体"/>
      <w:kern w:val="2"/>
      <w:sz w:val="21"/>
      <w:lang w:bidi="ar-SA"/>
    </w:rPr>
  </w:style>
  <w:style w:type="paragraph" w:styleId="6">
    <w:name w:val="Body Text Indent 2"/>
    <w:basedOn w:val="1"/>
    <w:qFormat/>
    <w:uiPriority w:val="99"/>
    <w:pPr>
      <w:spacing w:line="180" w:lineRule="auto"/>
      <w:ind w:firstLine="560" w:firstLineChars="200"/>
    </w:pPr>
    <w:rPr>
      <w:rFonts w:ascii="宋体" w:cs="黑体"/>
      <w:bCs/>
      <w:spacing w:val="8"/>
      <w:sz w:val="28"/>
      <w:szCs w:val="24"/>
    </w:rPr>
  </w:style>
  <w:style w:type="paragraph" w:styleId="7">
    <w:name w:val="Plain Text"/>
    <w:basedOn w:val="1"/>
    <w:qFormat/>
    <w:uiPriority w:val="0"/>
    <w:rPr>
      <w:rFonts w:ascii="宋体" w:hAnsi="Courier New"/>
      <w:kern w:val="0"/>
    </w:rPr>
  </w:style>
  <w:style w:type="paragraph" w:styleId="8">
    <w:name w:val="Body Text First Indent 2"/>
    <w:basedOn w:val="5"/>
    <w:next w:val="1"/>
    <w:qFormat/>
    <w:uiPriority w:val="99"/>
    <w:pPr>
      <w:adjustRightInd w:val="0"/>
      <w:snapToGrid w:val="0"/>
      <w:spacing w:line="360" w:lineRule="auto"/>
      <w:ind w:firstLine="420" w:firstLineChars="200"/>
    </w:pPr>
    <w:rPr>
      <w:sz w:val="24"/>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2">
    <w:name w:val="Table Normal"/>
    <w:unhideWhenUsed/>
    <w:qFormat/>
    <w:uiPriority w:val="2"/>
    <w:tblPr>
      <w:tblLayout w:type="fixed"/>
      <w:tblCellMar>
        <w:top w:w="0" w:type="dxa"/>
        <w:left w:w="0" w:type="dxa"/>
        <w:bottom w:w="0" w:type="dxa"/>
        <w:right w:w="0" w:type="dxa"/>
      </w:tblCellMar>
    </w:tblPr>
  </w:style>
  <w:style w:type="paragraph" w:customStyle="1" w:styleId="13">
    <w:name w:val="列出段落1"/>
    <w:basedOn w:val="1"/>
    <w:qFormat/>
    <w:uiPriority w:val="1"/>
  </w:style>
  <w:style w:type="paragraph" w:customStyle="1" w:styleId="14">
    <w:name w:val="Table Paragraph"/>
    <w:basedOn w:val="1"/>
    <w:qFormat/>
    <w:uiPriority w:val="1"/>
  </w:style>
  <w:style w:type="paragraph" w:styleId="15">
    <w:name w:val="List Paragraph"/>
    <w:basedOn w:val="1"/>
    <w:qFormat/>
    <w:uiPriority w:val="0"/>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1854</Words>
  <Characters>1988</Characters>
  <Lines>19</Lines>
  <Paragraphs>5</Paragraphs>
  <TotalTime>0</TotalTime>
  <ScaleCrop>false</ScaleCrop>
  <LinksUpToDate>false</LinksUpToDate>
  <CharactersWithSpaces>2194</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2020-09-08T01:34:00Z</dcterms:created>
  <dc:creator>Administrator</dc:creator>
  <cp:lastModifiedBy>Administrator</cp:lastModifiedBy>
  <cp:lastPrinted>2023-08-14T03:20:00Z</cp:lastPrinted>
  <dcterms:modified xsi:type="dcterms:W3CDTF">2024-01-10T06:01:25Z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2020-05-27T00:00:00Z</vt:filetime>
  </property>
  <property fmtid="{D5CDD505-2E9C-101B-9397-08002B2CF9AE}" pid="3" name="Creator">
    <vt:lpwstr>Microsoft® Word 2010</vt:lpwstr>
  </property>
  <property fmtid="{D5CDD505-2E9C-101B-9397-08002B2CF9AE}" pid="4" name="LastSaved">
    <vt:filetime>2020-09-08T00:00:00Z</vt:filetime>
  </property>
  <property fmtid="{D5CDD505-2E9C-101B-9397-08002B2CF9AE}" pid="5" name="KSOProductBuildVer">
    <vt:lpwstr>2052-10.8.2.6666</vt:lpwstr>
  </property>
  <property fmtid="{D5CDD505-2E9C-101B-9397-08002B2CF9AE}" pid="6" name="ICV">
    <vt:lpwstr>F1DBF7622DC8421B877B9C0E07D16E4D_13</vt:lpwstr>
  </property>
</Properties>
</file>