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outlineLvl w:val="9"/>
        <w:rPr>
          <w:rFonts w:hint="default" w:ascii="Times New Roman" w:hAnsi="Times New Roman" w:eastAsia="方正黑体_GBK" w:cs="Times New Roman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iCs w:val="0"/>
          <w:color w:val="000000"/>
          <w:sz w:val="32"/>
          <w:szCs w:val="32"/>
          <w:u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jc w:val="center"/>
        <w:textAlignment w:val="auto"/>
        <w:outlineLvl w:val="9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 w:val="0"/>
          <w:w w:val="95"/>
          <w:kern w:val="0"/>
          <w:sz w:val="44"/>
          <w:szCs w:val="44"/>
          <w:lang w:val="en-US" w:eastAsia="zh-CN"/>
        </w:rPr>
        <w:t>第二轮</w:t>
      </w:r>
      <w:r>
        <w:rPr>
          <w:rFonts w:hint="eastAsia" w:ascii="方正小标宋_GBK" w:hAnsi="方正小标宋_GBK" w:eastAsia="方正小标宋_GBK" w:cs="方正小标宋_GBK"/>
          <w:b/>
          <w:bCs w:val="0"/>
          <w:i w:val="0"/>
          <w:iCs w:val="0"/>
          <w:color w:val="000000"/>
          <w:w w:val="95"/>
          <w:kern w:val="0"/>
          <w:sz w:val="44"/>
          <w:szCs w:val="44"/>
          <w:u w:val="none"/>
          <w:lang w:val="en-US" w:eastAsia="zh-CN" w:bidi="ar"/>
        </w:rPr>
        <w:t>中央环保督察反馈问题涉及水产养殖尾水治理专项整改名册表</w:t>
      </w:r>
    </w:p>
    <w:bookmarkEnd w:id="0"/>
    <w:tbl>
      <w:tblPr>
        <w:tblStyle w:val="7"/>
        <w:tblW w:w="14524" w:type="dxa"/>
        <w:tblInd w:w="-532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69"/>
        <w:gridCol w:w="1005"/>
        <w:gridCol w:w="1020"/>
        <w:gridCol w:w="2250"/>
        <w:gridCol w:w="915"/>
        <w:gridCol w:w="915"/>
        <w:gridCol w:w="840"/>
        <w:gridCol w:w="1275"/>
        <w:gridCol w:w="840"/>
        <w:gridCol w:w="555"/>
        <w:gridCol w:w="555"/>
        <w:gridCol w:w="660"/>
        <w:gridCol w:w="720"/>
        <w:gridCol w:w="91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乡镇街镇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村/社区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社/组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养殖场（业主）名称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建场时间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养殖区域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是否占用永久基本农田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占地面积</w:t>
            </w:r>
            <w:r>
              <w:rPr>
                <w:rStyle w:val="11"/>
                <w:lang w:val="en-US" w:eastAsia="zh-CN" w:bidi="ar"/>
              </w:rPr>
              <w:t>（亩）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池塘口数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养殖水面面积(亩)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池塘平均水深</w:t>
            </w:r>
            <w:r>
              <w:rPr>
                <w:rStyle w:val="12"/>
                <w:lang w:val="en-US" w:eastAsia="zh-CN" w:bidi="ar"/>
              </w:rPr>
              <w:t>（米）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生产运行情况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峨溶镇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坝浪村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老寨坪组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罗丰贵水产养殖家庭农场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罗丰贵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13648291768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峨溶镇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坝浪村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坝浪坪组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秀山县啸特农业专业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文碧莲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13996984298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廷昌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马井坳组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金捷农业开发公司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冉海波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18996977166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膏田镇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枫香塘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池塘坳组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万鑫水产养殖有限公司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万海华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18702305722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官庄街道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张坝村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张坝组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李勇洁小龙虾养殖场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13983338162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龙池镇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干川村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严家院组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易辉农业开发有限公司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严易辉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18723976777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兰桥镇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寨瓦村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三道组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金丰水产养殖有限公司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15336769932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坪南村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二豪组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秀山县臻鲜农业开发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18182275808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坪南村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二豪组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北欧玛水产养殖有限公司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段宏兴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15910851341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坪南村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二壕组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林豪泥鳅专业合作社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张华林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15923751975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兴隆坳村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火石组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心湖源水产养殖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专业合作社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张江华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13310298758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坪南村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二豪组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地之源农业开发有限公司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朱方亮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13908277908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矮坳村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矮坳组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周家湾水产养殖场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周军发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17725073121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护国社区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张家湾组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彭林养殖场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13812372433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平凯街道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小教村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余家湾组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晏朝伦龙虾养殖场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晏朝伦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13101192658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沙坝村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沙坝水产养殖场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17338615258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下衙村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塘角组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建仁农业开发有限公司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13310292488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司城组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司城水产养殖场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13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曹成国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18983575555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清溪场镇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星寨村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新兴农牧渔业股份合作社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13609484588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中平乡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八排村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广亨生态农业有限公司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14"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张德沛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13320275317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洪安镇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贵措组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贵明水库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14"/>
                <w:b/>
                <w:bCs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限养区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13609498428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香龙组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三角水库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14"/>
                <w:b/>
                <w:bCs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限养区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陆仕国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13819235348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梅江镇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寨学村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巴家组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寨学水库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14"/>
                <w:b/>
                <w:bCs/>
                <w:lang w:val="en-US" w:eastAsia="zh-CN" w:bidi="ar"/>
              </w:rPr>
              <w:t>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限养区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13908278133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04CB"/>
    <w:rsid w:val="411504CB"/>
    <w:rsid w:val="5C9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8">
    <w:name w:val="font3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16"/>
      <w:szCs w:val="16"/>
      <w:u w:val="none"/>
    </w:rPr>
  </w:style>
  <w:style w:type="character" w:customStyle="1" w:styleId="11">
    <w:name w:val="font13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18"/>
      <w:szCs w:val="18"/>
      <w:u w:val="none"/>
    </w:rPr>
  </w:style>
  <w:style w:type="character" w:customStyle="1" w:styleId="12">
    <w:name w:val="font141"/>
    <w:basedOn w:val="5"/>
    <w:qFormat/>
    <w:uiPriority w:val="0"/>
    <w:rPr>
      <w:rFonts w:hint="default" w:ascii="方正黑体_GBK" w:hAnsi="方正黑体_GBK" w:eastAsia="方正黑体_GBK" w:cs="方正黑体_GBK"/>
      <w:color w:val="000000"/>
      <w:sz w:val="16"/>
      <w:szCs w:val="16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2021-12-02T08:23:00Z</dcterms:created>
  <dc:creator>泉水</dc:creator>
  <cp:lastModifiedBy>泉水</cp:lastModifiedBy>
  <dcterms:modified xsi:type="dcterms:W3CDTF">2021-12-02T08:25:22Z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