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34" w:rsidRDefault="00FA4201">
      <w:pPr>
        <w:tabs>
          <w:tab w:val="center" w:pos="6141"/>
        </w:tabs>
        <w:snapToGrid w:val="0"/>
        <w:spacing w:line="560" w:lineRule="exact"/>
        <w:jc w:val="center"/>
        <w:rPr>
          <w:rFonts w:ascii="Times New Roman" w:eastAsia="方正小标宋_GBK" w:hAnsi="Times New Roman" w:cs="Times New Roman"/>
          <w:sz w:val="44"/>
          <w:szCs w:val="44"/>
          <w:lang w:val="zh-CN"/>
        </w:rPr>
      </w:pPr>
      <w:r>
        <w:rPr>
          <w:rFonts w:ascii="Times New Roman" w:eastAsia="方正小标宋_GBK" w:hAnsi="Times New Roman" w:cs="Times New Roman"/>
          <w:sz w:val="44"/>
          <w:szCs w:val="44"/>
          <w:lang w:val="zh-CN"/>
        </w:rPr>
        <w:t>秀山县</w:t>
      </w:r>
      <w:r>
        <w:rPr>
          <w:rFonts w:ascii="Times New Roman" w:eastAsia="方正小标宋_GBK" w:hAnsi="Times New Roman" w:cs="Times New Roman"/>
          <w:sz w:val="44"/>
          <w:szCs w:val="44"/>
        </w:rPr>
        <w:t>2023</w:t>
      </w:r>
      <w:r>
        <w:rPr>
          <w:rFonts w:ascii="Times New Roman" w:eastAsia="方正小标宋_GBK" w:hAnsi="Times New Roman" w:cs="Times New Roman"/>
          <w:sz w:val="44"/>
          <w:szCs w:val="44"/>
          <w:lang w:val="zh-CN"/>
        </w:rPr>
        <w:t>年柚子收益保险</w:t>
      </w:r>
      <w:r>
        <w:rPr>
          <w:rFonts w:ascii="Times New Roman" w:eastAsia="方正小标宋_GBK" w:hAnsi="Times New Roman" w:cs="Times New Roman"/>
          <w:sz w:val="44"/>
          <w:szCs w:val="44"/>
        </w:rPr>
        <w:t>试点</w:t>
      </w:r>
      <w:r>
        <w:rPr>
          <w:rFonts w:ascii="Times New Roman" w:eastAsia="方正小标宋_GBK" w:hAnsi="Times New Roman" w:cs="Times New Roman"/>
          <w:sz w:val="44"/>
          <w:szCs w:val="44"/>
          <w:lang w:val="zh-CN"/>
        </w:rPr>
        <w:t>方案</w:t>
      </w:r>
    </w:p>
    <w:p w:rsidR="00BD2534" w:rsidRDefault="00BD2534">
      <w:pPr>
        <w:pStyle w:val="2"/>
        <w:spacing w:line="560" w:lineRule="exact"/>
        <w:ind w:leftChars="0" w:left="0"/>
        <w:rPr>
          <w:rFonts w:ascii="Times New Roman" w:hAnsi="Times New Roman" w:cs="Times New Roman"/>
          <w:lang w:val="zh-CN"/>
        </w:rPr>
      </w:pPr>
    </w:p>
    <w:p w:rsidR="00BD2534" w:rsidRDefault="00FA420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根据</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中央一号文件的有关精神，围绕重庆市委书记袁家军在</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年市委农村工作会议上指出的</w:t>
      </w:r>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要深入贯彻党的二十大精神，深学笃</w:t>
      </w:r>
      <w:r>
        <w:rPr>
          <w:rFonts w:ascii="Times New Roman" w:eastAsia="方正仿宋_GBK" w:hAnsi="Times New Roman" w:cs="Times New Roman"/>
          <w:color w:val="000000"/>
          <w:sz w:val="32"/>
          <w:szCs w:val="32"/>
        </w:rPr>
        <w:t>用</w:t>
      </w:r>
      <w:bookmarkStart w:id="0" w:name="_GoBack"/>
      <w:r>
        <w:rPr>
          <w:rFonts w:ascii="Times New Roman" w:eastAsia="方正仿宋_GBK" w:hAnsi="Times New Roman" w:cs="Times New Roman"/>
          <w:color w:val="000000"/>
          <w:sz w:val="32"/>
          <w:szCs w:val="32"/>
        </w:rPr>
        <w:t>习近平总书记关于</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三农</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工作的重要论述</w:t>
      </w:r>
      <w:bookmarkEnd w:id="0"/>
      <w:proofErr w:type="gramStart"/>
      <w:r>
        <w:rPr>
          <w:rFonts w:ascii="Times New Roman" w:eastAsia="方正仿宋_GBK" w:hAnsi="Times New Roman" w:cs="Times New Roman" w:hint="eastAsia"/>
          <w:color w:val="000000"/>
          <w:sz w:val="32"/>
          <w:szCs w:val="32"/>
        </w:rPr>
        <w:t>”</w:t>
      </w:r>
      <w:proofErr w:type="gramEnd"/>
      <w:r>
        <w:rPr>
          <w:rFonts w:ascii="Times New Roman" w:eastAsia="方正仿宋_GBK" w:hAnsi="Times New Roman" w:cs="Times New Roman"/>
          <w:color w:val="000000"/>
          <w:sz w:val="32"/>
          <w:szCs w:val="32"/>
        </w:rPr>
        <w:t>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要着力推动农业高质高效发展，实施千亿级优势特色产业培育行动</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的讲话精神，结合秀山县的农业特色产业特点，努力确保农户的增产增收，助力乡村振兴，特制订我县</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lang w:val="zh-CN"/>
        </w:rPr>
        <w:t>柚子收益</w:t>
      </w:r>
      <w:r>
        <w:rPr>
          <w:rFonts w:ascii="Times New Roman" w:eastAsia="方正仿宋_GBK" w:hAnsi="Times New Roman" w:cs="Times New Roman"/>
          <w:color w:val="000000"/>
          <w:sz w:val="32"/>
          <w:szCs w:val="32"/>
        </w:rPr>
        <w:t>保险试点实施方案。</w:t>
      </w:r>
    </w:p>
    <w:p w:rsidR="00BD2534" w:rsidRDefault="00FA4201">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一、指导思想</w:t>
      </w:r>
    </w:p>
    <w:p w:rsidR="00BD2534" w:rsidRDefault="00FA420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坚持以党的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精神为指引，以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巩固拓展脱贫攻坚成果</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推动乡村产业高质量发展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为统领，以增强我县水果产业发展的抗风险能力为目标，进一步提升水果的管理水平和经营效益，助推我县农业特色产业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提质增效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BD2534" w:rsidRDefault="00FA4201">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二、基本原则</w:t>
      </w:r>
    </w:p>
    <w:p w:rsidR="00BD2534" w:rsidRDefault="00FA4201">
      <w:pPr>
        <w:spacing w:line="600" w:lineRule="exact"/>
        <w:ind w:firstLineChars="200" w:firstLine="640"/>
        <w:outlineLvl w:val="1"/>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本次政策性保险试点工作，坚持</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先试点、后扩面、保成本、促发展</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和</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政府引导、市场运作、参保自愿、协同推进</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的原则。</w:t>
      </w:r>
    </w:p>
    <w:p w:rsidR="00BD2534" w:rsidRDefault="00FA4201">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三、试点品种及范围</w:t>
      </w:r>
    </w:p>
    <w:p w:rsidR="00BD2534" w:rsidRDefault="00FA4201">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本次保险试点范围为种植年限</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以上的</w:t>
      </w:r>
      <w:r>
        <w:rPr>
          <w:rFonts w:ascii="Times New Roman" w:eastAsia="方正仿宋_GBK" w:hAnsi="Times New Roman" w:cs="Times New Roman"/>
          <w:color w:val="000000"/>
          <w:sz w:val="32"/>
          <w:szCs w:val="32"/>
        </w:rPr>
        <w:t>柚子的收益，</w:t>
      </w:r>
      <w:r>
        <w:rPr>
          <w:rFonts w:ascii="Times New Roman" w:eastAsia="方正仿宋_GBK" w:hAnsi="Times New Roman" w:cs="Times New Roman"/>
          <w:sz w:val="32"/>
          <w:szCs w:val="32"/>
        </w:rPr>
        <w:t>试点面积为</w:t>
      </w:r>
      <w:r>
        <w:rPr>
          <w:rFonts w:ascii="Times New Roman" w:eastAsia="方正仿宋_GBK" w:hAnsi="Times New Roman" w:cs="Times New Roman"/>
          <w:sz w:val="32"/>
          <w:szCs w:val="32"/>
        </w:rPr>
        <w:t>1</w:t>
      </w:r>
      <w:r>
        <w:rPr>
          <w:rFonts w:ascii="Times New Roman" w:eastAsia="方正仿宋_GBK" w:hAnsi="Times New Roman" w:cs="Times New Roman"/>
          <w:color w:val="000000"/>
          <w:sz w:val="32"/>
          <w:szCs w:val="32"/>
        </w:rPr>
        <w:t>200</w:t>
      </w:r>
      <w:r>
        <w:rPr>
          <w:rFonts w:ascii="Times New Roman" w:eastAsia="方正仿宋_GBK" w:hAnsi="Times New Roman" w:cs="Times New Roman"/>
          <w:color w:val="000000"/>
          <w:sz w:val="32"/>
          <w:szCs w:val="32"/>
        </w:rPr>
        <w:t>亩</w:t>
      </w:r>
      <w:r>
        <w:rPr>
          <w:rFonts w:ascii="Times New Roman" w:eastAsia="方正仿宋_GBK" w:hAnsi="Times New Roman" w:cs="Times New Roman"/>
          <w:sz w:val="32"/>
          <w:szCs w:val="32"/>
        </w:rPr>
        <w:t>。</w:t>
      </w:r>
    </w:p>
    <w:p w:rsidR="00BD2534" w:rsidRDefault="00FA4201">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w:t>
      </w:r>
      <w:r>
        <w:rPr>
          <w:rFonts w:ascii="Times New Roman" w:eastAsia="方正黑体_GBK" w:hAnsi="Times New Roman" w:cs="Times New Roman"/>
          <w:sz w:val="32"/>
          <w:szCs w:val="32"/>
        </w:rPr>
        <w:t>参</w:t>
      </w:r>
      <w:r>
        <w:rPr>
          <w:rFonts w:ascii="Times New Roman" w:eastAsia="方正黑体_GBK" w:hAnsi="Times New Roman" w:cs="Times New Roman"/>
          <w:sz w:val="32"/>
          <w:szCs w:val="32"/>
        </w:rPr>
        <w:t>保对象</w:t>
      </w:r>
    </w:p>
    <w:p w:rsidR="00BD2534" w:rsidRDefault="00FA4201">
      <w:pPr>
        <w:spacing w:line="60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在我县种植试点品种的种植大户、专业合作社等，均可</w:t>
      </w:r>
      <w:r>
        <w:rPr>
          <w:rFonts w:ascii="Times New Roman" w:eastAsia="方正仿宋_GBK" w:hAnsi="Times New Roman" w:cs="Times New Roman"/>
          <w:color w:val="000000"/>
          <w:sz w:val="32"/>
          <w:szCs w:val="32"/>
        </w:rPr>
        <w:lastRenderedPageBreak/>
        <w:t>作为本次试点的投保对象。</w:t>
      </w:r>
    </w:p>
    <w:p w:rsidR="00BD2534" w:rsidRDefault="00FA4201">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五、保险内容</w:t>
      </w:r>
    </w:p>
    <w:p w:rsidR="00BD2534" w:rsidRDefault="00FA4201">
      <w:pPr>
        <w:autoSpaceDE w:val="0"/>
        <w:autoSpaceDN w:val="0"/>
        <w:adjustRightInd w:val="0"/>
        <w:spacing w:line="600" w:lineRule="exact"/>
        <w:ind w:firstLineChars="200" w:firstLine="640"/>
        <w:rPr>
          <w:rFonts w:ascii="Times New Roman" w:eastAsia="方正楷体_GBK" w:hAnsi="Times New Roman" w:cs="Times New Roman"/>
          <w:bCs/>
          <w:color w:val="000000"/>
          <w:kern w:val="0"/>
          <w:sz w:val="32"/>
          <w:szCs w:val="32"/>
        </w:rPr>
      </w:pPr>
      <w:r>
        <w:rPr>
          <w:rFonts w:ascii="Times New Roman" w:eastAsia="方正楷体_GBK" w:hAnsi="Times New Roman" w:cs="Times New Roman"/>
          <w:bCs/>
          <w:color w:val="000000"/>
          <w:kern w:val="0"/>
          <w:sz w:val="32"/>
          <w:szCs w:val="32"/>
        </w:rPr>
        <w:t>1.</w:t>
      </w:r>
      <w:r>
        <w:rPr>
          <w:rFonts w:ascii="Times New Roman" w:eastAsia="方正楷体_GBK" w:hAnsi="Times New Roman" w:cs="Times New Roman"/>
          <w:bCs/>
          <w:color w:val="000000"/>
          <w:kern w:val="0"/>
          <w:sz w:val="32"/>
          <w:szCs w:val="32"/>
        </w:rPr>
        <w:t>保险责任</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lang w:val="zh-CN"/>
        </w:rPr>
      </w:pPr>
      <w:r>
        <w:rPr>
          <w:rFonts w:ascii="Times New Roman" w:eastAsia="方正仿宋_GBK" w:hAnsi="Times New Roman" w:cs="Times New Roman"/>
          <w:bCs/>
          <w:color w:val="000000"/>
          <w:kern w:val="0"/>
          <w:sz w:val="32"/>
          <w:szCs w:val="32"/>
          <w:lang w:val="zh-CN"/>
        </w:rPr>
        <w:t>在保险期间内，</w:t>
      </w:r>
      <w:r>
        <w:rPr>
          <w:rFonts w:ascii="Times New Roman" w:eastAsia="方正仿宋_GBK" w:hAnsi="Times New Roman" w:cs="Times New Roman"/>
          <w:bCs/>
          <w:color w:val="000000"/>
          <w:kern w:val="0"/>
          <w:sz w:val="32"/>
          <w:szCs w:val="32"/>
        </w:rPr>
        <w:t>保险柚子</w:t>
      </w:r>
      <w:r>
        <w:rPr>
          <w:rFonts w:ascii="Times New Roman" w:eastAsia="方正仿宋_GBK" w:hAnsi="Times New Roman" w:cs="Times New Roman"/>
          <w:bCs/>
          <w:color w:val="000000"/>
          <w:kern w:val="0"/>
          <w:sz w:val="32"/>
          <w:szCs w:val="32"/>
          <w:lang w:val="zh-CN"/>
        </w:rPr>
        <w:t>因价格下跌或产量降低导致保险柚子的销售收入低于保险合同约定的预期收益（保险金额）时，视为保险事故发生，保险人按照保险合同约定负责赔偿。</w:t>
      </w:r>
    </w:p>
    <w:p w:rsidR="00BD2534" w:rsidRDefault="00FA4201">
      <w:pPr>
        <w:autoSpaceDE w:val="0"/>
        <w:autoSpaceDN w:val="0"/>
        <w:adjustRightInd w:val="0"/>
        <w:spacing w:line="600" w:lineRule="exact"/>
        <w:ind w:firstLineChars="200" w:firstLine="640"/>
        <w:rPr>
          <w:rFonts w:ascii="Times New Roman" w:eastAsia="方正楷体_GBK" w:hAnsi="Times New Roman" w:cs="Times New Roman"/>
          <w:bCs/>
          <w:color w:val="000000"/>
          <w:kern w:val="0"/>
          <w:sz w:val="32"/>
          <w:szCs w:val="32"/>
          <w:lang w:val="zh-CN"/>
        </w:rPr>
      </w:pPr>
      <w:r>
        <w:rPr>
          <w:rFonts w:ascii="Times New Roman" w:eastAsia="方正楷体_GBK" w:hAnsi="Times New Roman" w:cs="Times New Roman"/>
          <w:bCs/>
          <w:color w:val="000000"/>
          <w:kern w:val="0"/>
          <w:sz w:val="32"/>
          <w:szCs w:val="32"/>
        </w:rPr>
        <w:t>2.</w:t>
      </w:r>
      <w:r>
        <w:rPr>
          <w:rFonts w:ascii="Times New Roman" w:eastAsia="方正楷体_GBK" w:hAnsi="Times New Roman" w:cs="Times New Roman"/>
          <w:bCs/>
          <w:color w:val="000000"/>
          <w:kern w:val="0"/>
          <w:sz w:val="32"/>
          <w:szCs w:val="32"/>
          <w:lang w:val="zh-CN"/>
        </w:rPr>
        <w:t>保险期间</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rPr>
      </w:pPr>
      <w:r>
        <w:rPr>
          <w:rFonts w:ascii="Times New Roman" w:eastAsia="方正仿宋_GBK" w:hAnsi="Times New Roman" w:cs="Times New Roman"/>
          <w:bCs/>
          <w:color w:val="000000"/>
          <w:kern w:val="0"/>
          <w:sz w:val="32"/>
          <w:szCs w:val="32"/>
        </w:rPr>
        <w:t>保险责任期间自保险柚子开花坐果时起，至保险柚子开始收获后集中上市交易期结束时止。具体时间以保单实际签发的保险起止为准，但最长不超过</w:t>
      </w:r>
      <w:r>
        <w:rPr>
          <w:rFonts w:ascii="Times New Roman" w:eastAsia="方正仿宋_GBK" w:hAnsi="Times New Roman" w:cs="Times New Roman"/>
          <w:bCs/>
          <w:color w:val="000000"/>
          <w:kern w:val="0"/>
          <w:sz w:val="32"/>
          <w:szCs w:val="32"/>
        </w:rPr>
        <w:t>6</w:t>
      </w:r>
      <w:r>
        <w:rPr>
          <w:rFonts w:ascii="Times New Roman" w:eastAsia="方正仿宋_GBK" w:hAnsi="Times New Roman" w:cs="Times New Roman"/>
          <w:bCs/>
          <w:color w:val="000000"/>
          <w:kern w:val="0"/>
          <w:sz w:val="32"/>
          <w:szCs w:val="32"/>
        </w:rPr>
        <w:t>个月。</w:t>
      </w:r>
    </w:p>
    <w:p w:rsidR="00BD2534" w:rsidRDefault="00FA4201">
      <w:pPr>
        <w:autoSpaceDE w:val="0"/>
        <w:autoSpaceDN w:val="0"/>
        <w:adjustRightInd w:val="0"/>
        <w:spacing w:line="600" w:lineRule="exact"/>
        <w:ind w:firstLineChars="200" w:firstLine="640"/>
        <w:rPr>
          <w:rFonts w:ascii="Times New Roman" w:eastAsia="方正楷体_GBK" w:hAnsi="Times New Roman" w:cs="Times New Roman"/>
          <w:bCs/>
          <w:color w:val="000000"/>
          <w:kern w:val="0"/>
          <w:sz w:val="32"/>
          <w:szCs w:val="32"/>
          <w:lang w:val="zh-CN"/>
        </w:rPr>
      </w:pPr>
      <w:r>
        <w:rPr>
          <w:rFonts w:ascii="Times New Roman" w:eastAsia="方正楷体_GBK" w:hAnsi="Times New Roman" w:cs="Times New Roman"/>
          <w:bCs/>
          <w:color w:val="000000"/>
          <w:kern w:val="0"/>
          <w:sz w:val="32"/>
          <w:szCs w:val="32"/>
        </w:rPr>
        <w:t>3.</w:t>
      </w:r>
      <w:r>
        <w:rPr>
          <w:rFonts w:ascii="Times New Roman" w:eastAsia="方正楷体_GBK" w:hAnsi="Times New Roman" w:cs="Times New Roman"/>
          <w:bCs/>
          <w:color w:val="000000"/>
          <w:kern w:val="0"/>
          <w:sz w:val="32"/>
          <w:szCs w:val="32"/>
          <w:lang w:val="zh-CN"/>
        </w:rPr>
        <w:t>保险金额</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lang w:val="zh-CN"/>
        </w:rPr>
      </w:pPr>
      <w:r>
        <w:rPr>
          <w:rFonts w:ascii="Times New Roman" w:eastAsia="方正仿宋_GBK" w:hAnsi="Times New Roman" w:cs="Times New Roman"/>
          <w:bCs/>
          <w:color w:val="000000"/>
          <w:kern w:val="0"/>
          <w:sz w:val="32"/>
          <w:szCs w:val="32"/>
          <w:lang w:val="zh-CN"/>
        </w:rPr>
        <w:t>保险金额</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约定目标价格（元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公斤）</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约定目标产量（公斤</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亩）</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保险面积（亩）</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lang w:val="zh-CN"/>
        </w:rPr>
      </w:pPr>
      <w:r>
        <w:rPr>
          <w:rFonts w:ascii="Times New Roman" w:eastAsia="方正仿宋_GBK" w:hAnsi="Times New Roman" w:cs="Times New Roman"/>
          <w:bCs/>
          <w:color w:val="000000"/>
          <w:kern w:val="0"/>
          <w:sz w:val="32"/>
          <w:szCs w:val="32"/>
          <w:lang w:val="zh-CN"/>
        </w:rPr>
        <w:t>白皮柚：</w:t>
      </w:r>
      <w:r>
        <w:rPr>
          <w:rFonts w:ascii="Times New Roman" w:eastAsia="方正仿宋_GBK" w:hAnsi="Times New Roman" w:cs="Times New Roman"/>
          <w:bCs/>
          <w:color w:val="000000"/>
          <w:kern w:val="0"/>
          <w:sz w:val="32"/>
          <w:szCs w:val="32"/>
          <w:lang w:val="zh-CN"/>
        </w:rPr>
        <w:t xml:space="preserve"> </w:t>
      </w:r>
      <w:r>
        <w:rPr>
          <w:rFonts w:ascii="Times New Roman" w:eastAsia="方正仿宋_GBK" w:hAnsi="Times New Roman" w:cs="Times New Roman"/>
          <w:bCs/>
          <w:color w:val="000000"/>
          <w:kern w:val="0"/>
          <w:sz w:val="32"/>
          <w:szCs w:val="32"/>
          <w:lang w:val="zh-CN"/>
        </w:rPr>
        <w:t>约定目标价格（</w:t>
      </w:r>
      <w:r>
        <w:rPr>
          <w:rFonts w:ascii="Times New Roman" w:eastAsia="方正仿宋_GBK" w:hAnsi="Times New Roman" w:cs="Times New Roman"/>
          <w:bCs/>
          <w:color w:val="000000"/>
          <w:kern w:val="0"/>
          <w:sz w:val="32"/>
          <w:szCs w:val="32"/>
        </w:rPr>
        <w:t>2</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公斤）</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约定目标产量（</w:t>
      </w:r>
      <w:r>
        <w:rPr>
          <w:rFonts w:ascii="Times New Roman" w:eastAsia="方正仿宋_GBK" w:hAnsi="Times New Roman" w:cs="Times New Roman"/>
          <w:bCs/>
          <w:color w:val="000000"/>
          <w:kern w:val="0"/>
          <w:sz w:val="32"/>
          <w:szCs w:val="32"/>
        </w:rPr>
        <w:t>1500</w:t>
      </w:r>
      <w:r>
        <w:rPr>
          <w:rFonts w:ascii="Times New Roman" w:eastAsia="方正仿宋_GBK" w:hAnsi="Times New Roman" w:cs="Times New Roman"/>
          <w:bCs/>
          <w:color w:val="000000"/>
          <w:kern w:val="0"/>
          <w:sz w:val="32"/>
          <w:szCs w:val="32"/>
          <w:lang w:val="zh-CN"/>
        </w:rPr>
        <w:t>公斤）</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rPr>
        <w:t>3000</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亩</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lang w:val="zh-CN"/>
        </w:rPr>
      </w:pPr>
      <w:r>
        <w:rPr>
          <w:rFonts w:ascii="Times New Roman" w:eastAsia="方正仿宋_GBK" w:hAnsi="Times New Roman" w:cs="Times New Roman"/>
          <w:bCs/>
          <w:color w:val="000000"/>
          <w:kern w:val="0"/>
          <w:sz w:val="32"/>
          <w:szCs w:val="32"/>
          <w:lang w:val="zh-CN"/>
        </w:rPr>
        <w:t>三红蜜柚：约定目标价格（</w:t>
      </w:r>
      <w:r>
        <w:rPr>
          <w:rFonts w:ascii="Times New Roman" w:eastAsia="方正仿宋_GBK" w:hAnsi="Times New Roman" w:cs="Times New Roman"/>
          <w:bCs/>
          <w:color w:val="000000"/>
          <w:kern w:val="0"/>
          <w:sz w:val="32"/>
          <w:szCs w:val="32"/>
        </w:rPr>
        <w:t>1.6</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公斤）</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约定</w:t>
      </w:r>
      <w:r>
        <w:rPr>
          <w:rFonts w:ascii="Times New Roman" w:eastAsia="方正仿宋_GBK" w:hAnsi="Times New Roman" w:cs="Times New Roman"/>
          <w:bCs/>
          <w:color w:val="000000"/>
          <w:kern w:val="0"/>
          <w:sz w:val="32"/>
          <w:szCs w:val="32"/>
          <w:lang w:val="zh-CN"/>
        </w:rPr>
        <w:t>目标产量（</w:t>
      </w:r>
      <w:r>
        <w:rPr>
          <w:rFonts w:ascii="Times New Roman" w:eastAsia="方正仿宋_GBK" w:hAnsi="Times New Roman" w:cs="Times New Roman"/>
          <w:bCs/>
          <w:color w:val="000000"/>
          <w:kern w:val="0"/>
          <w:sz w:val="32"/>
          <w:szCs w:val="32"/>
        </w:rPr>
        <w:t>1500</w:t>
      </w:r>
      <w:r>
        <w:rPr>
          <w:rFonts w:ascii="Times New Roman" w:eastAsia="方正仿宋_GBK" w:hAnsi="Times New Roman" w:cs="Times New Roman"/>
          <w:bCs/>
          <w:color w:val="000000"/>
          <w:kern w:val="0"/>
          <w:sz w:val="32"/>
          <w:szCs w:val="32"/>
          <w:lang w:val="zh-CN"/>
        </w:rPr>
        <w:t>公斤）</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rPr>
        <w:t>2400</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亩</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lang w:val="zh-CN"/>
        </w:rPr>
      </w:pPr>
      <w:r>
        <w:rPr>
          <w:rFonts w:ascii="Times New Roman" w:eastAsia="方正仿宋_GBK" w:hAnsi="Times New Roman" w:cs="Times New Roman"/>
          <w:bCs/>
          <w:color w:val="000000"/>
          <w:kern w:val="0"/>
          <w:sz w:val="32"/>
          <w:szCs w:val="32"/>
          <w:lang w:val="zh-CN"/>
        </w:rPr>
        <w:t>约定目标价格：参照</w:t>
      </w:r>
      <w:r>
        <w:rPr>
          <w:rFonts w:ascii="Times New Roman" w:eastAsia="方正仿宋_GBK" w:hAnsi="Times New Roman" w:cs="Times New Roman"/>
          <w:bCs/>
          <w:color w:val="000000"/>
          <w:kern w:val="0"/>
          <w:sz w:val="32"/>
          <w:szCs w:val="32"/>
        </w:rPr>
        <w:t>秀山县统计局统计的前三年</w:t>
      </w:r>
      <w:r>
        <w:rPr>
          <w:rFonts w:ascii="Times New Roman" w:eastAsia="方正仿宋_GBK" w:hAnsi="Times New Roman" w:cs="Times New Roman"/>
          <w:bCs/>
          <w:color w:val="000000"/>
          <w:kern w:val="0"/>
          <w:sz w:val="32"/>
          <w:szCs w:val="32"/>
          <w:lang w:val="zh-CN"/>
        </w:rPr>
        <w:t>全县同季节同品种柚子市场收购价格的平均值，由县</w:t>
      </w:r>
      <w:r>
        <w:rPr>
          <w:rFonts w:ascii="Times New Roman" w:eastAsia="方正仿宋_GBK" w:hAnsi="Times New Roman" w:cs="Times New Roman"/>
          <w:bCs/>
          <w:color w:val="000000"/>
          <w:kern w:val="0"/>
          <w:sz w:val="32"/>
          <w:szCs w:val="32"/>
        </w:rPr>
        <w:t>政府</w:t>
      </w:r>
      <w:r>
        <w:rPr>
          <w:rFonts w:ascii="Times New Roman" w:eastAsia="方正仿宋_GBK" w:hAnsi="Times New Roman" w:cs="Times New Roman"/>
          <w:bCs/>
          <w:color w:val="000000"/>
          <w:kern w:val="0"/>
          <w:sz w:val="32"/>
          <w:szCs w:val="32"/>
          <w:lang w:val="zh-CN"/>
        </w:rPr>
        <w:t>主管部门与保险公司在</w:t>
      </w:r>
      <w:r>
        <w:rPr>
          <w:rFonts w:ascii="Times New Roman" w:eastAsia="方正仿宋_GBK" w:hAnsi="Times New Roman" w:cs="Times New Roman"/>
          <w:bCs/>
          <w:color w:val="000000"/>
          <w:kern w:val="0"/>
          <w:sz w:val="32"/>
          <w:szCs w:val="32"/>
        </w:rPr>
        <w:t>分析测算</w:t>
      </w:r>
      <w:r>
        <w:rPr>
          <w:rFonts w:ascii="Times New Roman" w:eastAsia="方正仿宋_GBK" w:hAnsi="Times New Roman" w:cs="Times New Roman"/>
          <w:bCs/>
          <w:color w:val="000000"/>
          <w:kern w:val="0"/>
          <w:sz w:val="32"/>
          <w:szCs w:val="32"/>
          <w:lang w:val="zh-CN"/>
        </w:rPr>
        <w:t>保险年度柚子市场收购行情的基础上，共同协商确定，</w:t>
      </w:r>
      <w:r>
        <w:rPr>
          <w:rFonts w:ascii="Times New Roman" w:eastAsia="方正仿宋_GBK" w:hAnsi="Times New Roman" w:cs="Times New Roman"/>
          <w:bCs/>
          <w:color w:val="000000"/>
          <w:kern w:val="0"/>
          <w:sz w:val="32"/>
          <w:szCs w:val="32"/>
        </w:rPr>
        <w:t>本次试点柚子收益保险的</w:t>
      </w:r>
      <w:r>
        <w:rPr>
          <w:rFonts w:ascii="Times New Roman" w:eastAsia="方正仿宋_GBK" w:hAnsi="Times New Roman" w:cs="Times New Roman"/>
          <w:bCs/>
          <w:color w:val="000000"/>
          <w:kern w:val="0"/>
          <w:sz w:val="32"/>
          <w:szCs w:val="32"/>
          <w:lang w:val="zh-CN"/>
        </w:rPr>
        <w:t>目标价格：白皮柚为</w:t>
      </w:r>
      <w:r>
        <w:rPr>
          <w:rFonts w:ascii="Times New Roman" w:eastAsia="方正仿宋_GBK" w:hAnsi="Times New Roman" w:cs="Times New Roman"/>
          <w:bCs/>
          <w:color w:val="000000"/>
          <w:kern w:val="0"/>
          <w:sz w:val="32"/>
          <w:szCs w:val="32"/>
        </w:rPr>
        <w:t>2</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公斤，三红蜜柚为</w:t>
      </w:r>
      <w:r>
        <w:rPr>
          <w:rFonts w:ascii="Times New Roman" w:eastAsia="方正仿宋_GBK" w:hAnsi="Times New Roman" w:cs="Times New Roman"/>
          <w:bCs/>
          <w:color w:val="000000"/>
          <w:kern w:val="0"/>
          <w:sz w:val="32"/>
          <w:szCs w:val="32"/>
        </w:rPr>
        <w:t>1.6</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公斤。</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lang w:val="zh-CN"/>
        </w:rPr>
      </w:pPr>
      <w:r>
        <w:rPr>
          <w:rFonts w:ascii="Times New Roman" w:eastAsia="方正仿宋_GBK" w:hAnsi="Times New Roman" w:cs="Times New Roman"/>
          <w:bCs/>
          <w:color w:val="000000"/>
          <w:kern w:val="0"/>
          <w:sz w:val="32"/>
          <w:szCs w:val="32"/>
          <w:lang w:val="zh-CN"/>
        </w:rPr>
        <w:t>约定目标产量：参照秀山县统计局统计的前三年全县同</w:t>
      </w:r>
      <w:r>
        <w:rPr>
          <w:rFonts w:ascii="Times New Roman" w:eastAsia="方正仿宋_GBK" w:hAnsi="Times New Roman" w:cs="Times New Roman"/>
          <w:bCs/>
          <w:color w:val="000000"/>
          <w:kern w:val="0"/>
          <w:sz w:val="32"/>
          <w:szCs w:val="32"/>
          <w:lang w:val="zh-CN"/>
        </w:rPr>
        <w:lastRenderedPageBreak/>
        <w:t>季节同品种柚子种植亩均产量，由县</w:t>
      </w:r>
      <w:r>
        <w:rPr>
          <w:rFonts w:ascii="Times New Roman" w:eastAsia="方正仿宋_GBK" w:hAnsi="Times New Roman" w:cs="Times New Roman"/>
          <w:bCs/>
          <w:color w:val="000000"/>
          <w:kern w:val="0"/>
          <w:sz w:val="32"/>
          <w:szCs w:val="32"/>
        </w:rPr>
        <w:t>政府</w:t>
      </w:r>
      <w:r>
        <w:rPr>
          <w:rFonts w:ascii="Times New Roman" w:eastAsia="方正仿宋_GBK" w:hAnsi="Times New Roman" w:cs="Times New Roman"/>
          <w:bCs/>
          <w:color w:val="000000"/>
          <w:kern w:val="0"/>
          <w:sz w:val="32"/>
          <w:szCs w:val="32"/>
          <w:lang w:val="zh-CN"/>
        </w:rPr>
        <w:t>主管部门与保险公司</w:t>
      </w:r>
      <w:r>
        <w:rPr>
          <w:rFonts w:ascii="Times New Roman" w:eastAsia="方正仿宋_GBK" w:hAnsi="Times New Roman" w:cs="Times New Roman"/>
          <w:bCs/>
          <w:color w:val="000000"/>
          <w:kern w:val="0"/>
          <w:sz w:val="32"/>
          <w:szCs w:val="32"/>
        </w:rPr>
        <w:t>共同</w:t>
      </w:r>
      <w:r>
        <w:rPr>
          <w:rFonts w:ascii="Times New Roman" w:eastAsia="方正仿宋_GBK" w:hAnsi="Times New Roman" w:cs="Times New Roman"/>
          <w:bCs/>
          <w:color w:val="000000"/>
          <w:kern w:val="0"/>
          <w:sz w:val="32"/>
          <w:szCs w:val="32"/>
          <w:lang w:val="zh-CN"/>
        </w:rPr>
        <w:t>协商确定，</w:t>
      </w:r>
      <w:r>
        <w:rPr>
          <w:rFonts w:ascii="Times New Roman" w:eastAsia="方正仿宋_GBK" w:hAnsi="Times New Roman" w:cs="Times New Roman"/>
          <w:bCs/>
          <w:color w:val="000000"/>
          <w:kern w:val="0"/>
          <w:sz w:val="32"/>
          <w:szCs w:val="32"/>
        </w:rPr>
        <w:t>本次试点柚子收益保险</w:t>
      </w:r>
      <w:r>
        <w:rPr>
          <w:rFonts w:ascii="Times New Roman" w:eastAsia="方正仿宋_GBK" w:hAnsi="Times New Roman" w:cs="Times New Roman"/>
          <w:bCs/>
          <w:color w:val="000000"/>
          <w:kern w:val="0"/>
          <w:sz w:val="32"/>
          <w:szCs w:val="32"/>
          <w:lang w:val="zh-CN"/>
        </w:rPr>
        <w:t>的目标产量为</w:t>
      </w:r>
      <w:r>
        <w:rPr>
          <w:rFonts w:ascii="Times New Roman" w:eastAsia="方正仿宋_GBK" w:hAnsi="Times New Roman" w:cs="Times New Roman"/>
          <w:bCs/>
          <w:color w:val="000000"/>
          <w:kern w:val="0"/>
          <w:sz w:val="32"/>
          <w:szCs w:val="32"/>
        </w:rPr>
        <w:t>1500</w:t>
      </w:r>
      <w:r>
        <w:rPr>
          <w:rFonts w:ascii="Times New Roman" w:eastAsia="方正仿宋_GBK" w:hAnsi="Times New Roman" w:cs="Times New Roman"/>
          <w:bCs/>
          <w:color w:val="000000"/>
          <w:kern w:val="0"/>
          <w:sz w:val="32"/>
          <w:szCs w:val="32"/>
          <w:lang w:val="zh-CN"/>
        </w:rPr>
        <w:t>公斤</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亩。</w:t>
      </w:r>
    </w:p>
    <w:p w:rsidR="00BD2534" w:rsidRDefault="00FA4201">
      <w:pPr>
        <w:autoSpaceDE w:val="0"/>
        <w:autoSpaceDN w:val="0"/>
        <w:adjustRightInd w:val="0"/>
        <w:spacing w:line="600" w:lineRule="exact"/>
        <w:ind w:firstLineChars="200" w:firstLine="640"/>
        <w:rPr>
          <w:rFonts w:ascii="Times New Roman" w:eastAsia="方正楷体_GBK" w:hAnsi="Times New Roman" w:cs="Times New Roman"/>
          <w:bCs/>
          <w:color w:val="000000"/>
          <w:kern w:val="0"/>
          <w:sz w:val="32"/>
          <w:szCs w:val="32"/>
          <w:lang w:val="zh-CN"/>
        </w:rPr>
      </w:pPr>
      <w:r>
        <w:rPr>
          <w:rFonts w:ascii="Times New Roman" w:eastAsia="方正楷体_GBK" w:hAnsi="Times New Roman" w:cs="Times New Roman"/>
          <w:bCs/>
          <w:color w:val="000000"/>
          <w:kern w:val="0"/>
          <w:sz w:val="32"/>
          <w:szCs w:val="32"/>
        </w:rPr>
        <w:t>4.</w:t>
      </w:r>
      <w:r>
        <w:rPr>
          <w:rFonts w:ascii="Times New Roman" w:eastAsia="方正楷体_GBK" w:hAnsi="Times New Roman" w:cs="Times New Roman"/>
          <w:bCs/>
          <w:color w:val="000000"/>
          <w:kern w:val="0"/>
          <w:sz w:val="32"/>
          <w:szCs w:val="32"/>
          <w:lang w:val="zh-CN"/>
        </w:rPr>
        <w:t>保险费率及保费</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lang w:val="zh-CN"/>
        </w:rPr>
      </w:pPr>
      <w:r>
        <w:rPr>
          <w:rFonts w:ascii="Times New Roman" w:eastAsia="方正仿宋_GBK" w:hAnsi="Times New Roman" w:cs="Times New Roman"/>
          <w:bCs/>
          <w:color w:val="000000"/>
          <w:kern w:val="0"/>
          <w:sz w:val="32"/>
          <w:szCs w:val="32"/>
          <w:lang w:val="zh-CN"/>
        </w:rPr>
        <w:t>保险费率：</w:t>
      </w:r>
      <w:r>
        <w:rPr>
          <w:rFonts w:ascii="Times New Roman" w:eastAsia="方正仿宋_GBK" w:hAnsi="Times New Roman" w:cs="Times New Roman"/>
          <w:bCs/>
          <w:color w:val="000000"/>
          <w:kern w:val="0"/>
          <w:sz w:val="32"/>
          <w:szCs w:val="32"/>
        </w:rPr>
        <w:t>6</w:t>
      </w:r>
      <w:r>
        <w:rPr>
          <w:rFonts w:ascii="Times New Roman" w:eastAsia="方正仿宋_GBK" w:hAnsi="Times New Roman" w:cs="Times New Roman"/>
          <w:bCs/>
          <w:color w:val="000000"/>
          <w:kern w:val="0"/>
          <w:sz w:val="32"/>
          <w:szCs w:val="32"/>
          <w:lang w:val="zh-CN"/>
        </w:rPr>
        <w:t>%</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lang w:val="zh-CN"/>
        </w:rPr>
      </w:pPr>
      <w:r>
        <w:rPr>
          <w:rFonts w:ascii="Times New Roman" w:eastAsia="方正仿宋_GBK" w:hAnsi="Times New Roman" w:cs="Times New Roman"/>
          <w:bCs/>
          <w:color w:val="000000"/>
          <w:kern w:val="0"/>
          <w:sz w:val="32"/>
          <w:szCs w:val="32"/>
          <w:lang w:val="zh-CN"/>
        </w:rPr>
        <w:t>保费：白皮柚为</w:t>
      </w:r>
      <w:r>
        <w:rPr>
          <w:rFonts w:ascii="Times New Roman" w:eastAsia="方正仿宋_GBK" w:hAnsi="Times New Roman" w:cs="Times New Roman"/>
          <w:bCs/>
          <w:color w:val="000000"/>
          <w:kern w:val="0"/>
          <w:sz w:val="32"/>
          <w:szCs w:val="32"/>
        </w:rPr>
        <w:t>3000</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亩</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rPr>
        <w:t>6</w:t>
      </w:r>
      <w:r>
        <w:rPr>
          <w:rFonts w:ascii="Times New Roman" w:eastAsia="方正仿宋_GBK" w:hAnsi="Times New Roman" w:cs="Times New Roman"/>
          <w:bCs/>
          <w:color w:val="000000"/>
          <w:kern w:val="0"/>
          <w:sz w:val="32"/>
          <w:szCs w:val="32"/>
          <w:lang w:val="zh-CN"/>
        </w:rPr>
        <w:t>% =</w:t>
      </w:r>
      <w:r>
        <w:rPr>
          <w:rFonts w:ascii="Times New Roman" w:eastAsia="方正仿宋_GBK" w:hAnsi="Times New Roman" w:cs="Times New Roman"/>
          <w:bCs/>
          <w:color w:val="000000"/>
          <w:kern w:val="0"/>
          <w:sz w:val="32"/>
          <w:szCs w:val="32"/>
        </w:rPr>
        <w:t>180</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亩；三红蜜柚为</w:t>
      </w:r>
      <w:r>
        <w:rPr>
          <w:rFonts w:ascii="Times New Roman" w:eastAsia="方正仿宋_GBK" w:hAnsi="Times New Roman" w:cs="Times New Roman"/>
          <w:bCs/>
          <w:color w:val="000000"/>
          <w:kern w:val="0"/>
          <w:sz w:val="32"/>
          <w:szCs w:val="32"/>
        </w:rPr>
        <w:t>2400</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亩</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rPr>
        <w:t>6</w:t>
      </w:r>
      <w:r>
        <w:rPr>
          <w:rFonts w:ascii="Times New Roman" w:eastAsia="方正仿宋_GBK" w:hAnsi="Times New Roman" w:cs="Times New Roman"/>
          <w:bCs/>
          <w:color w:val="000000"/>
          <w:kern w:val="0"/>
          <w:sz w:val="32"/>
          <w:szCs w:val="32"/>
          <w:lang w:val="zh-CN"/>
        </w:rPr>
        <w:t>% =</w:t>
      </w:r>
      <w:r>
        <w:rPr>
          <w:rFonts w:ascii="Times New Roman" w:eastAsia="方正仿宋_GBK" w:hAnsi="Times New Roman" w:cs="Times New Roman"/>
          <w:bCs/>
          <w:color w:val="000000"/>
          <w:kern w:val="0"/>
          <w:sz w:val="32"/>
          <w:szCs w:val="32"/>
        </w:rPr>
        <w:t>144</w:t>
      </w:r>
      <w:r>
        <w:rPr>
          <w:rFonts w:ascii="Times New Roman" w:eastAsia="方正仿宋_GBK" w:hAnsi="Times New Roman" w:cs="Times New Roman"/>
          <w:bCs/>
          <w:color w:val="000000"/>
          <w:kern w:val="0"/>
          <w:sz w:val="32"/>
          <w:szCs w:val="32"/>
          <w:lang w:val="zh-CN"/>
        </w:rPr>
        <w:t>元</w:t>
      </w:r>
      <w:r>
        <w:rPr>
          <w:rFonts w:ascii="Times New Roman" w:eastAsia="方正仿宋_GBK" w:hAnsi="Times New Roman" w:cs="Times New Roman"/>
          <w:bCs/>
          <w:color w:val="000000"/>
          <w:kern w:val="0"/>
          <w:sz w:val="32"/>
          <w:szCs w:val="32"/>
          <w:lang w:val="zh-CN"/>
        </w:rPr>
        <w:t>/</w:t>
      </w:r>
      <w:r>
        <w:rPr>
          <w:rFonts w:ascii="Times New Roman" w:eastAsia="方正仿宋_GBK" w:hAnsi="Times New Roman" w:cs="Times New Roman"/>
          <w:bCs/>
          <w:color w:val="000000"/>
          <w:kern w:val="0"/>
          <w:sz w:val="32"/>
          <w:szCs w:val="32"/>
          <w:lang w:val="zh-CN"/>
        </w:rPr>
        <w:t>亩。</w:t>
      </w:r>
    </w:p>
    <w:p w:rsidR="00BD2534" w:rsidRDefault="00FA4201">
      <w:pPr>
        <w:snapToGrid w:val="0"/>
        <w:spacing w:line="600" w:lineRule="exact"/>
        <w:ind w:firstLineChars="200" w:firstLine="640"/>
        <w:rPr>
          <w:rFonts w:ascii="Times New Roman" w:eastAsia="方正仿宋_GBK" w:hAnsi="Times New Roman" w:cs="Times New Roman"/>
          <w:bCs/>
          <w:color w:val="000000"/>
          <w:kern w:val="0"/>
          <w:sz w:val="32"/>
          <w:szCs w:val="32"/>
        </w:rPr>
      </w:pPr>
      <w:r>
        <w:rPr>
          <w:rFonts w:ascii="Times New Roman" w:eastAsia="方正仿宋_GBK" w:hAnsi="Times New Roman" w:cs="Times New Roman"/>
          <w:snapToGrid w:val="0"/>
          <w:sz w:val="32"/>
          <w:szCs w:val="32"/>
        </w:rPr>
        <w:t>保费缴纳比例：</w:t>
      </w:r>
      <w:r>
        <w:rPr>
          <w:rFonts w:ascii="Times New Roman" w:eastAsia="方正仿宋_GBK" w:hAnsi="Times New Roman" w:cs="Times New Roman"/>
          <w:snapToGrid w:val="0"/>
          <w:sz w:val="32"/>
          <w:szCs w:val="32"/>
        </w:rPr>
        <w:t>政府补贴</w:t>
      </w:r>
      <w:r>
        <w:rPr>
          <w:rFonts w:ascii="Times New Roman" w:eastAsia="方正仿宋_GBK" w:hAnsi="Times New Roman" w:cs="Times New Roman"/>
          <w:snapToGrid w:val="0"/>
          <w:sz w:val="32"/>
          <w:szCs w:val="32"/>
        </w:rPr>
        <w:t>80%</w:t>
      </w:r>
      <w:r>
        <w:rPr>
          <w:rFonts w:ascii="Times New Roman" w:eastAsia="方正仿宋_GBK" w:hAnsi="Times New Roman" w:cs="Times New Roman"/>
          <w:snapToGrid w:val="0"/>
          <w:sz w:val="32"/>
          <w:szCs w:val="32"/>
        </w:rPr>
        <w:t>，种植户自缴</w:t>
      </w:r>
      <w:r>
        <w:rPr>
          <w:rFonts w:ascii="Times New Roman" w:eastAsia="方正仿宋_GBK" w:hAnsi="Times New Roman" w:cs="Times New Roman"/>
          <w:snapToGrid w:val="0"/>
          <w:sz w:val="32"/>
          <w:szCs w:val="32"/>
        </w:rPr>
        <w:t>20%</w:t>
      </w:r>
      <w:r>
        <w:rPr>
          <w:rFonts w:ascii="Times New Roman" w:eastAsia="方正仿宋_GBK" w:hAnsi="Times New Roman" w:cs="Times New Roman"/>
          <w:snapToGrid w:val="0"/>
          <w:sz w:val="32"/>
          <w:szCs w:val="32"/>
        </w:rPr>
        <w:t>。</w:t>
      </w:r>
    </w:p>
    <w:p w:rsidR="00BD2534" w:rsidRDefault="00FA4201">
      <w:pPr>
        <w:autoSpaceDE w:val="0"/>
        <w:autoSpaceDN w:val="0"/>
        <w:adjustRightInd w:val="0"/>
        <w:spacing w:line="600" w:lineRule="exact"/>
        <w:ind w:firstLineChars="200" w:firstLine="640"/>
        <w:rPr>
          <w:rFonts w:ascii="Times New Roman" w:eastAsia="方正楷体_GBK" w:hAnsi="Times New Roman" w:cs="Times New Roman"/>
          <w:bCs/>
          <w:color w:val="000000"/>
          <w:kern w:val="0"/>
          <w:sz w:val="32"/>
          <w:szCs w:val="32"/>
          <w:lang w:val="zh-CN"/>
        </w:rPr>
      </w:pPr>
      <w:r>
        <w:rPr>
          <w:rFonts w:ascii="Times New Roman" w:eastAsia="方正楷体_GBK" w:hAnsi="Times New Roman" w:cs="Times New Roman"/>
          <w:bCs/>
          <w:color w:val="000000"/>
          <w:kern w:val="0"/>
          <w:sz w:val="32"/>
          <w:szCs w:val="32"/>
        </w:rPr>
        <w:t>5.</w:t>
      </w:r>
      <w:r>
        <w:rPr>
          <w:rFonts w:ascii="Times New Roman" w:eastAsia="方正楷体_GBK" w:hAnsi="Times New Roman" w:cs="Times New Roman"/>
          <w:bCs/>
          <w:color w:val="000000"/>
          <w:kern w:val="0"/>
          <w:sz w:val="32"/>
          <w:szCs w:val="32"/>
          <w:lang w:val="zh-CN"/>
        </w:rPr>
        <w:t>赔偿计算方式及赔偿标准</w:t>
      </w:r>
    </w:p>
    <w:p w:rsidR="00BD2534" w:rsidRDefault="00FA4201">
      <w:pPr>
        <w:autoSpaceDE w:val="0"/>
        <w:autoSpaceDN w:val="0"/>
        <w:adjustRightInd w:val="0"/>
        <w:spacing w:line="600" w:lineRule="exact"/>
        <w:ind w:firstLineChars="200" w:firstLine="640"/>
        <w:rPr>
          <w:rFonts w:ascii="Times New Roman" w:eastAsia="方正仿宋_GBK" w:hAnsi="Times New Roman" w:cs="Times New Roman"/>
          <w:bCs/>
          <w:color w:val="000000"/>
          <w:kern w:val="0"/>
          <w:sz w:val="32"/>
          <w:szCs w:val="32"/>
        </w:rPr>
      </w:pPr>
      <w:r>
        <w:rPr>
          <w:rFonts w:ascii="Times New Roman" w:eastAsia="方正仿宋_GBK" w:hAnsi="Times New Roman" w:cs="Times New Roman"/>
          <w:bCs/>
          <w:color w:val="000000"/>
          <w:kern w:val="0"/>
          <w:sz w:val="32"/>
          <w:szCs w:val="32"/>
        </w:rPr>
        <w:t>赔偿金额</w:t>
      </w:r>
      <w:r>
        <w:rPr>
          <w:rFonts w:ascii="Times New Roman" w:eastAsia="方正仿宋_GBK" w:hAnsi="Times New Roman" w:cs="Times New Roman"/>
          <w:bCs/>
          <w:color w:val="000000"/>
          <w:kern w:val="0"/>
          <w:sz w:val="32"/>
          <w:szCs w:val="32"/>
        </w:rPr>
        <w:t>=</w:t>
      </w:r>
      <w:r>
        <w:rPr>
          <w:rFonts w:ascii="Times New Roman" w:eastAsia="方正仿宋_GBK" w:hAnsi="Times New Roman" w:cs="Times New Roman"/>
          <w:bCs/>
          <w:color w:val="000000"/>
          <w:kern w:val="0"/>
          <w:sz w:val="32"/>
          <w:szCs w:val="32"/>
        </w:rPr>
        <w:t>保险金额</w:t>
      </w:r>
      <w:r>
        <w:rPr>
          <w:rFonts w:ascii="Times New Roman" w:eastAsia="方正仿宋_GBK" w:hAnsi="Times New Roman" w:cs="Times New Roman"/>
          <w:bCs/>
          <w:color w:val="000000"/>
          <w:kern w:val="0"/>
          <w:sz w:val="32"/>
          <w:szCs w:val="32"/>
        </w:rPr>
        <w:t>-</w:t>
      </w:r>
      <w:r>
        <w:rPr>
          <w:rFonts w:ascii="Times New Roman" w:eastAsia="方正仿宋_GBK" w:hAnsi="Times New Roman" w:cs="Times New Roman"/>
          <w:bCs/>
          <w:color w:val="000000"/>
          <w:kern w:val="0"/>
          <w:sz w:val="32"/>
          <w:szCs w:val="32"/>
        </w:rPr>
        <w:t>（柚子市场平均价</w:t>
      </w:r>
      <w:r>
        <w:rPr>
          <w:rFonts w:ascii="Times New Roman" w:eastAsia="方正仿宋_GBK" w:hAnsi="Times New Roman" w:cs="Times New Roman"/>
          <w:bCs/>
          <w:color w:val="000000"/>
          <w:kern w:val="0"/>
          <w:sz w:val="32"/>
          <w:szCs w:val="32"/>
        </w:rPr>
        <w:t>×</w:t>
      </w:r>
      <w:r>
        <w:rPr>
          <w:rFonts w:ascii="Times New Roman" w:eastAsia="方正仿宋_GBK" w:hAnsi="Times New Roman" w:cs="Times New Roman"/>
          <w:bCs/>
          <w:color w:val="000000"/>
          <w:kern w:val="0"/>
          <w:sz w:val="32"/>
          <w:szCs w:val="32"/>
        </w:rPr>
        <w:t>实际平均每亩产量</w:t>
      </w:r>
      <w:r>
        <w:rPr>
          <w:rFonts w:ascii="Times New Roman" w:eastAsia="方正仿宋_GBK" w:hAnsi="Times New Roman" w:cs="Times New Roman"/>
          <w:bCs/>
          <w:color w:val="000000"/>
          <w:kern w:val="0"/>
          <w:sz w:val="32"/>
          <w:szCs w:val="32"/>
        </w:rPr>
        <w:t>×</w:t>
      </w:r>
      <w:r>
        <w:rPr>
          <w:rFonts w:ascii="Times New Roman" w:eastAsia="方正仿宋_GBK" w:hAnsi="Times New Roman" w:cs="Times New Roman"/>
          <w:bCs/>
          <w:color w:val="000000"/>
          <w:kern w:val="0"/>
          <w:sz w:val="32"/>
          <w:szCs w:val="32"/>
        </w:rPr>
        <w:t>保险面积）</w:t>
      </w:r>
      <w:r>
        <w:rPr>
          <w:rFonts w:ascii="Times New Roman" w:eastAsia="方正仿宋_GBK" w:hAnsi="Times New Roman" w:cs="Times New Roman"/>
          <w:bCs/>
          <w:color w:val="000000"/>
          <w:kern w:val="0"/>
          <w:sz w:val="32"/>
          <w:szCs w:val="32"/>
        </w:rPr>
        <w:t>×</w:t>
      </w:r>
      <w:r>
        <w:rPr>
          <w:rFonts w:ascii="Times New Roman" w:eastAsia="方正仿宋_GBK" w:hAnsi="Times New Roman" w:cs="Times New Roman"/>
          <w:bCs/>
          <w:color w:val="000000"/>
          <w:kern w:val="0"/>
          <w:sz w:val="32"/>
          <w:szCs w:val="32"/>
        </w:rPr>
        <w:t>（</w:t>
      </w:r>
      <w:r>
        <w:rPr>
          <w:rFonts w:ascii="Times New Roman" w:eastAsia="方正仿宋_GBK" w:hAnsi="Times New Roman" w:cs="Times New Roman"/>
          <w:bCs/>
          <w:color w:val="000000"/>
          <w:kern w:val="0"/>
          <w:sz w:val="32"/>
          <w:szCs w:val="32"/>
        </w:rPr>
        <w:t>1-</w:t>
      </w:r>
      <w:r>
        <w:rPr>
          <w:rFonts w:ascii="Times New Roman" w:eastAsia="方正仿宋_GBK" w:hAnsi="Times New Roman" w:cs="Times New Roman"/>
          <w:bCs/>
          <w:color w:val="000000"/>
          <w:kern w:val="0"/>
          <w:sz w:val="32"/>
          <w:szCs w:val="32"/>
        </w:rPr>
        <w:t>自留风险比例）</w:t>
      </w:r>
    </w:p>
    <w:p w:rsidR="00BD2534" w:rsidRDefault="00FA4201">
      <w:pPr>
        <w:pStyle w:val="Default"/>
        <w:snapToGrid w:val="0"/>
        <w:spacing w:line="600" w:lineRule="exact"/>
        <w:ind w:left="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六、承保机构</w:t>
      </w:r>
    </w:p>
    <w:p w:rsidR="00BD2534" w:rsidRDefault="00FA4201">
      <w:pPr>
        <w:pStyle w:val="Default"/>
        <w:snapToGrid w:val="0"/>
        <w:spacing w:line="600" w:lineRule="exact"/>
        <w:ind w:firstLineChars="200" w:firstLine="640"/>
        <w:jc w:val="both"/>
        <w:textAlignment w:val="baseline"/>
        <w:rPr>
          <w:rFonts w:ascii="Times New Roman" w:eastAsia="方正仿宋_GBK" w:hAnsi="Times New Roman" w:cs="Times New Roman"/>
          <w:sz w:val="32"/>
          <w:szCs w:val="32"/>
        </w:rPr>
      </w:pPr>
      <w:r>
        <w:rPr>
          <w:rFonts w:ascii="Times New Roman" w:eastAsia="方正仿宋_GBK" w:hAnsi="Times New Roman" w:cs="Times New Roman"/>
          <w:sz w:val="32"/>
          <w:szCs w:val="32"/>
        </w:rPr>
        <w:t>中国太平洋财险秀山支公司</w:t>
      </w:r>
    </w:p>
    <w:p w:rsidR="00BD2534" w:rsidRDefault="00FA4201">
      <w:pPr>
        <w:spacing w:line="600" w:lineRule="exact"/>
        <w:ind w:firstLineChars="200" w:firstLine="640"/>
        <w:rPr>
          <w:rFonts w:ascii="Times New Roman" w:eastAsia="方正仿宋_GBK" w:hAnsi="Times New Roman" w:cs="Times New Roman"/>
          <w:b/>
          <w:sz w:val="32"/>
          <w:szCs w:val="32"/>
        </w:rPr>
      </w:pPr>
      <w:r>
        <w:rPr>
          <w:rFonts w:ascii="Times New Roman" w:eastAsia="方正黑体_GBK" w:hAnsi="Times New Roman" w:cs="Times New Roman"/>
          <w:sz w:val="32"/>
          <w:szCs w:val="32"/>
        </w:rPr>
        <w:t>七</w:t>
      </w:r>
      <w:r>
        <w:rPr>
          <w:rFonts w:ascii="Times New Roman" w:eastAsia="方正黑体_GBK" w:hAnsi="Times New Roman" w:cs="Times New Roman"/>
          <w:bCs/>
          <w:sz w:val="32"/>
          <w:szCs w:val="32"/>
        </w:rPr>
        <w:t>、推进措施</w:t>
      </w:r>
    </w:p>
    <w:p w:rsidR="00BD2534" w:rsidRDefault="00FA4201">
      <w:pPr>
        <w:spacing w:line="600" w:lineRule="exact"/>
        <w:ind w:firstLineChars="200" w:firstLine="640"/>
        <w:rPr>
          <w:rFonts w:ascii="Times New Roman" w:eastAsia="方正仿宋_GBK" w:hAnsi="Times New Roman" w:cs="Times New Roman"/>
          <w:b/>
          <w:sz w:val="32"/>
          <w:szCs w:val="32"/>
        </w:rPr>
      </w:pPr>
      <w:r>
        <w:rPr>
          <w:rFonts w:ascii="Times New Roman" w:eastAsia="方正楷体_GBK" w:hAnsi="Times New Roman" w:cs="Times New Roman"/>
          <w:bCs/>
          <w:sz w:val="32"/>
          <w:szCs w:val="32"/>
        </w:rPr>
        <w:t>（一）加强组织领导</w:t>
      </w:r>
    </w:p>
    <w:p w:rsidR="00BD2534" w:rsidRDefault="00FA4201">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sz w:val="32"/>
          <w:szCs w:val="32"/>
        </w:rPr>
        <w:t>本次政策性</w:t>
      </w:r>
      <w:r>
        <w:rPr>
          <w:rFonts w:ascii="Times New Roman" w:eastAsia="方正仿宋_GBK" w:hAnsi="Times New Roman" w:cs="Times New Roman"/>
          <w:sz w:val="32"/>
          <w:szCs w:val="32"/>
        </w:rPr>
        <w:t>柚子</w:t>
      </w:r>
      <w:r>
        <w:rPr>
          <w:rFonts w:ascii="Times New Roman" w:eastAsia="方正仿宋_GBK" w:hAnsi="Times New Roman" w:cs="Times New Roman"/>
          <w:sz w:val="32"/>
          <w:szCs w:val="32"/>
        </w:rPr>
        <w:t>保险是县委、县政府落实党的</w:t>
      </w:r>
      <w:r>
        <w:rPr>
          <w:rFonts w:ascii="Times New Roman" w:eastAsia="方正仿宋_GBK" w:hAnsi="Times New Roman" w:cs="Times New Roman"/>
          <w:sz w:val="32"/>
          <w:szCs w:val="32"/>
        </w:rPr>
        <w:t>二十大</w:t>
      </w:r>
      <w:r>
        <w:rPr>
          <w:rFonts w:ascii="Times New Roman" w:eastAsia="方正仿宋_GBK" w:hAnsi="Times New Roman" w:cs="Times New Roman"/>
          <w:sz w:val="32"/>
          <w:szCs w:val="32"/>
        </w:rPr>
        <w:t>精神和中央一号文件的具体行动措施。为切实做好此项工作，县政府相关部门应切实加强组织领导，成立专门工作班子，落实精干人员，明确职责，制</w:t>
      </w:r>
      <w:r>
        <w:rPr>
          <w:rFonts w:ascii="Times New Roman" w:eastAsia="方正仿宋_GBK" w:hAnsi="Times New Roman" w:cs="Times New Roman"/>
          <w:bCs/>
          <w:sz w:val="32"/>
          <w:szCs w:val="32"/>
        </w:rPr>
        <w:t>定工作措施，专责推进，定期考核，及时研究和解决工作中出现的新情况、新问题。</w:t>
      </w:r>
    </w:p>
    <w:p w:rsidR="00BD2534" w:rsidRDefault="00FA4201">
      <w:pPr>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（二）加大宣传力度</w:t>
      </w:r>
    </w:p>
    <w:p w:rsidR="00BD2534" w:rsidRDefault="00FA4201">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保险经办机构和县农业产业主管部门要加大宣传力度，充分利用电视、</w:t>
      </w:r>
      <w:r>
        <w:rPr>
          <w:rFonts w:ascii="Times New Roman" w:eastAsia="方正仿宋_GBK" w:hAnsi="Times New Roman" w:cs="Times New Roman"/>
          <w:bCs/>
          <w:sz w:val="32"/>
          <w:szCs w:val="32"/>
        </w:rPr>
        <w:t>网络</w:t>
      </w:r>
      <w:r>
        <w:rPr>
          <w:rFonts w:ascii="Times New Roman" w:eastAsia="方正仿宋_GBK" w:hAnsi="Times New Roman" w:cs="Times New Roman"/>
          <w:bCs/>
          <w:sz w:val="32"/>
          <w:szCs w:val="32"/>
        </w:rPr>
        <w:t>等媒体，深入宣传和普及</w:t>
      </w:r>
      <w:r>
        <w:rPr>
          <w:rFonts w:ascii="Times New Roman" w:eastAsia="方正仿宋_GBK" w:hAnsi="Times New Roman" w:cs="Times New Roman"/>
          <w:sz w:val="32"/>
          <w:szCs w:val="32"/>
        </w:rPr>
        <w:t>水果</w:t>
      </w:r>
      <w:r>
        <w:rPr>
          <w:rFonts w:ascii="Times New Roman" w:eastAsia="方正仿宋_GBK" w:hAnsi="Times New Roman" w:cs="Times New Roman"/>
          <w:bCs/>
          <w:sz w:val="32"/>
          <w:szCs w:val="32"/>
        </w:rPr>
        <w:t>保险知识</w:t>
      </w:r>
      <w:r>
        <w:rPr>
          <w:rFonts w:ascii="Times New Roman" w:eastAsia="方正仿宋_GBK" w:hAnsi="Times New Roman" w:cs="Times New Roman"/>
          <w:bCs/>
          <w:sz w:val="32"/>
          <w:szCs w:val="32"/>
        </w:rPr>
        <w:lastRenderedPageBreak/>
        <w:t>与相关扶持政策，增强广大农民群众的风险意识和保险意识，示范和引导广大投保人积极主动参加保险试点工作。</w:t>
      </w:r>
    </w:p>
    <w:p w:rsidR="00BD2534" w:rsidRDefault="00FA4201">
      <w:pPr>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（三）注重协调配合</w:t>
      </w:r>
    </w:p>
    <w:p w:rsidR="00BD2534" w:rsidRDefault="00FA4201">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保险承办机构等相关部门要加强沟通、密切配合，共同推进</w:t>
      </w:r>
      <w:r>
        <w:rPr>
          <w:rFonts w:ascii="Times New Roman" w:eastAsia="方正仿宋_GBK" w:hAnsi="Times New Roman" w:cs="Times New Roman"/>
          <w:sz w:val="32"/>
          <w:szCs w:val="32"/>
        </w:rPr>
        <w:t>此次</w:t>
      </w:r>
      <w:r>
        <w:rPr>
          <w:rFonts w:ascii="Times New Roman" w:eastAsia="方正仿宋_GBK" w:hAnsi="Times New Roman" w:cs="Times New Roman"/>
          <w:bCs/>
          <w:sz w:val="32"/>
          <w:szCs w:val="32"/>
        </w:rPr>
        <w:t>保险试点工作。</w:t>
      </w:r>
    </w:p>
    <w:p w:rsidR="00BD2534" w:rsidRDefault="00FA4201">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县农业农村委主要负责</w:t>
      </w:r>
      <w:r>
        <w:rPr>
          <w:rFonts w:ascii="Times New Roman" w:eastAsia="方正仿宋_GBK" w:hAnsi="Times New Roman" w:cs="Times New Roman"/>
          <w:sz w:val="32"/>
          <w:szCs w:val="32"/>
        </w:rPr>
        <w:t>特色产业</w:t>
      </w:r>
      <w:r>
        <w:rPr>
          <w:rFonts w:ascii="Times New Roman" w:eastAsia="方正仿宋_GBK" w:hAnsi="Times New Roman" w:cs="Times New Roman"/>
          <w:bCs/>
          <w:sz w:val="32"/>
          <w:szCs w:val="32"/>
        </w:rPr>
        <w:t>保险产前产中产后的协调、调研和生产技术服务工作，负责全县</w:t>
      </w:r>
      <w:r>
        <w:rPr>
          <w:rFonts w:ascii="Times New Roman" w:eastAsia="方正仿宋_GBK" w:hAnsi="Times New Roman" w:cs="Times New Roman"/>
          <w:sz w:val="32"/>
          <w:szCs w:val="32"/>
        </w:rPr>
        <w:t>水果生产规则与采收、储运加工技术规程、质量</w:t>
      </w:r>
      <w:r>
        <w:rPr>
          <w:rFonts w:ascii="Times New Roman" w:eastAsia="方正仿宋_GBK" w:hAnsi="Times New Roman" w:cs="Times New Roman"/>
          <w:bCs/>
          <w:sz w:val="32"/>
          <w:szCs w:val="32"/>
        </w:rPr>
        <w:t>规范，指导投保</w:t>
      </w:r>
      <w:r>
        <w:rPr>
          <w:rFonts w:ascii="Times New Roman" w:eastAsia="方正仿宋_GBK" w:hAnsi="Times New Roman" w:cs="Times New Roman"/>
          <w:bCs/>
          <w:sz w:val="32"/>
          <w:szCs w:val="32"/>
        </w:rPr>
        <w:t>果</w:t>
      </w:r>
      <w:r>
        <w:rPr>
          <w:rFonts w:ascii="Times New Roman" w:eastAsia="方正仿宋_GBK" w:hAnsi="Times New Roman" w:cs="Times New Roman"/>
          <w:bCs/>
          <w:sz w:val="32"/>
          <w:szCs w:val="32"/>
        </w:rPr>
        <w:t>农或专业合作组织、企业主做好水果的防灾减灾工作。各有关乡镇的相关服务体系应积极参与配合，协同为承办机构承保、理赔工作提供专业性服务指导。</w:t>
      </w:r>
    </w:p>
    <w:p w:rsidR="00BD2534" w:rsidRDefault="00FA4201">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县财政</w:t>
      </w:r>
      <w:r>
        <w:rPr>
          <w:rFonts w:ascii="Times New Roman" w:eastAsia="方正仿宋_GBK" w:hAnsi="Times New Roman" w:cs="Times New Roman"/>
          <w:bCs/>
          <w:sz w:val="32"/>
          <w:szCs w:val="32"/>
        </w:rPr>
        <w:t>局</w:t>
      </w:r>
      <w:r>
        <w:rPr>
          <w:rFonts w:ascii="Times New Roman" w:eastAsia="方正仿宋_GBK" w:hAnsi="Times New Roman" w:cs="Times New Roman"/>
          <w:bCs/>
          <w:sz w:val="32"/>
          <w:szCs w:val="32"/>
        </w:rPr>
        <w:t>主要负责落实财政补贴资金的预算，确定资金使用（补贴）方案和资金拨付，同时负责对资金的使用情况进行监督检查。并根据保险承保机构与投保人实际签订保险单金额，及时与保险承办机构结算保费补贴。</w:t>
      </w:r>
    </w:p>
    <w:p w:rsidR="00BD2534" w:rsidRDefault="00FA4201">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保险承保机构要严格按照农业保险服务规范进行操作，严格操作流程，不断提升服务水平，保证服务质量，及时查勘、快速理赔，积极利用</w:t>
      </w:r>
      <w:r>
        <w:rPr>
          <w:rFonts w:ascii="Times New Roman" w:eastAsia="方正仿宋_GBK" w:hAnsi="Times New Roman" w:cs="Times New Roman"/>
          <w:bCs/>
          <w:sz w:val="32"/>
          <w:szCs w:val="32"/>
        </w:rPr>
        <w:t>再保险等市场化机制分散经营风险，努力确保试点工作稳步推进、健康持续发展，切实发挥好农业保险的保障功能，真正为生产经营企业解难，为地方政府分忧。</w:t>
      </w:r>
    </w:p>
    <w:p w:rsidR="00BD2534" w:rsidRDefault="00FA4201">
      <w:pPr>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（四）加强保险服务</w:t>
      </w:r>
    </w:p>
    <w:p w:rsidR="00BD2534" w:rsidRDefault="00FA4201" w:rsidP="00FA4201">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认真履责。</w:t>
      </w:r>
      <w:r>
        <w:rPr>
          <w:rFonts w:ascii="Times New Roman" w:eastAsia="方正仿宋_GBK" w:hAnsi="Times New Roman" w:cs="Times New Roman"/>
          <w:bCs/>
          <w:sz w:val="32"/>
          <w:szCs w:val="32"/>
        </w:rPr>
        <w:t>保险承办机构要切实增强社会责任感，不</w:t>
      </w:r>
      <w:r>
        <w:rPr>
          <w:rFonts w:ascii="Times New Roman" w:eastAsia="方正仿宋_GBK" w:hAnsi="Times New Roman" w:cs="Times New Roman"/>
          <w:bCs/>
          <w:sz w:val="32"/>
          <w:szCs w:val="32"/>
        </w:rPr>
        <w:lastRenderedPageBreak/>
        <w:t>忘初心</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牢记使命，不断提高保险工作的专业化水平，切实做好承保、定损、理赔服务工作。认真做到惠企（农）政策、承保情况、理赔结果、服务标准和监管要求的</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五公开</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和承保、定损、理赔</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三到户</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，落实</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见费出单</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制度，高度重视工作中存在的问题，及时解决投保人提出的合理诉求，切实保障投保人的合法权益，保护投保</w:t>
      </w:r>
      <w:r>
        <w:rPr>
          <w:rFonts w:ascii="Times New Roman" w:eastAsia="方正仿宋_GBK" w:hAnsi="Times New Roman" w:cs="Times New Roman"/>
          <w:bCs/>
          <w:sz w:val="32"/>
          <w:szCs w:val="32"/>
        </w:rPr>
        <w:t>人的参保积极性。</w:t>
      </w:r>
    </w:p>
    <w:p w:rsidR="00BD2534" w:rsidRDefault="00FA4201" w:rsidP="00FA4201">
      <w:pPr>
        <w:spacing w:line="60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完善机制。</w:t>
      </w:r>
      <w:r>
        <w:rPr>
          <w:rFonts w:ascii="Times New Roman" w:eastAsia="方正仿宋_GBK" w:hAnsi="Times New Roman" w:cs="Times New Roman"/>
          <w:bCs/>
          <w:sz w:val="32"/>
          <w:szCs w:val="32"/>
        </w:rPr>
        <w:t>保险承办机构要围绕承保方式、损失确定、赔付办法、防灾减损等重点工作环节，研究完善保险工作机制。不断优化理赔流程，缩短理赔时限，规范理赔行为，足额赔偿。赔款一律通过网上银行等无背书功能的转账支付方式支付给被保险人，并留存有效支付凭证，确保赔款及时足额到位。</w:t>
      </w:r>
    </w:p>
    <w:p w:rsidR="00BD2534" w:rsidRDefault="00FA4201" w:rsidP="00FA4201">
      <w:pPr>
        <w:pStyle w:val="2"/>
        <w:spacing w:line="600" w:lineRule="exact"/>
        <w:ind w:leftChars="0" w:left="0" w:firstLine="640"/>
        <w:rPr>
          <w:rFonts w:ascii="Times New Roman" w:eastAsia="方正仿宋_GBK" w:hAnsi="Times New Roman" w:cs="Times New Roman"/>
        </w:rPr>
      </w:pPr>
      <w:r>
        <w:rPr>
          <w:rFonts w:ascii="Times New Roman" w:eastAsia="方正仿宋_GBK" w:hAnsi="Times New Roman" w:cs="Times New Roman"/>
          <w:b/>
          <w:sz w:val="32"/>
          <w:szCs w:val="32"/>
        </w:rPr>
        <w:t>3</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规范操作。</w:t>
      </w:r>
      <w:r>
        <w:rPr>
          <w:rFonts w:ascii="Times New Roman" w:eastAsia="方正仿宋_GBK" w:hAnsi="Times New Roman" w:cs="Times New Roman"/>
          <w:bCs/>
          <w:sz w:val="32"/>
          <w:szCs w:val="32"/>
        </w:rPr>
        <w:t>保险出单和补贴申请程序应规范，保险公司应在投保人缴齐保费后再出具保险单，并以此向县政府</w:t>
      </w:r>
      <w:r>
        <w:rPr>
          <w:rFonts w:ascii="Times New Roman" w:eastAsia="方正仿宋_GBK" w:hAnsi="Times New Roman" w:cs="Times New Roman"/>
          <w:bCs/>
          <w:sz w:val="32"/>
          <w:szCs w:val="32"/>
        </w:rPr>
        <w:t>有关部门</w:t>
      </w:r>
      <w:r>
        <w:rPr>
          <w:rFonts w:ascii="Times New Roman" w:eastAsia="方正仿宋_GBK" w:hAnsi="Times New Roman" w:cs="Times New Roman"/>
          <w:bCs/>
          <w:sz w:val="32"/>
          <w:szCs w:val="32"/>
        </w:rPr>
        <w:t>申请保费补贴资金。</w:t>
      </w:r>
    </w:p>
    <w:p w:rsidR="00BD2534" w:rsidRDefault="00BD2534">
      <w:pPr>
        <w:pStyle w:val="2"/>
        <w:spacing w:line="560" w:lineRule="exact"/>
        <w:ind w:leftChars="0" w:left="0"/>
        <w:rPr>
          <w:rFonts w:ascii="Times New Roman" w:hAnsi="Times New Roman" w:cs="Times New Roman"/>
        </w:rPr>
      </w:pPr>
    </w:p>
    <w:p w:rsidR="00BD2534" w:rsidRDefault="00BD2534">
      <w:pPr>
        <w:pStyle w:val="2"/>
        <w:spacing w:line="560" w:lineRule="exact"/>
        <w:ind w:leftChars="0" w:left="0" w:firstLineChars="0" w:firstLine="0"/>
      </w:pPr>
    </w:p>
    <w:sectPr w:rsidR="00BD2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73EE0653"/>
    <w:rsid w:val="00BD2534"/>
    <w:rsid w:val="00FA4201"/>
    <w:rsid w:val="24B502D6"/>
    <w:rsid w:val="73EE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qFormat/>
    <w:pPr>
      <w:spacing w:after="120"/>
      <w:ind w:leftChars="200" w:left="420"/>
    </w:pPr>
  </w:style>
  <w:style w:type="paragraph" w:styleId="2">
    <w:name w:val="Body Text First Indent 2"/>
    <w:basedOn w:val="a5"/>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Body Text Indent" w:qFormat="1"/>
    <w:lsdException w:name="Subtitle" w:qFormat="1"/>
    <w:lsdException w:name="Dat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1"/>
    <w:qFormat/>
    <w:rPr>
      <w:rFonts w:ascii="方正仿宋_GBK" w:eastAsia="方正仿宋_GBK" w:hAnsi="方正仿宋_GBK" w:cs="方正仿宋_GBK"/>
      <w:sz w:val="32"/>
      <w:szCs w:val="32"/>
      <w:lang w:val="zh-CN" w:bidi="zh-CN"/>
    </w:rPr>
  </w:style>
  <w:style w:type="paragraph" w:styleId="a4">
    <w:name w:val="Date"/>
    <w:basedOn w:val="a"/>
    <w:next w:val="a"/>
    <w:qFormat/>
    <w:pPr>
      <w:ind w:leftChars="2500" w:left="100"/>
    </w:pPr>
  </w:style>
  <w:style w:type="paragraph" w:styleId="a5">
    <w:name w:val="Body Text Indent"/>
    <w:basedOn w:val="a"/>
    <w:qFormat/>
    <w:pPr>
      <w:spacing w:after="120"/>
      <w:ind w:leftChars="200" w:left="420"/>
    </w:pPr>
  </w:style>
  <w:style w:type="paragraph" w:styleId="2">
    <w:name w:val="Body Text First Indent 2"/>
    <w:basedOn w:val="a5"/>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332</Words>
  <Characters>1895</Characters>
  <Application>Microsoft Office Word</Application>
  <DocSecurity>0</DocSecurity>
  <Lines>15</Lines>
  <Paragraphs>4</Paragraphs>
  <ScaleCrop>false</ScaleCrop>
  <Company>P R C</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2010-12-31T16:17:00Z</dcterms:created>
  <dcterms:modified xsi:type="dcterms:W3CDTF">2024-06-03T08:48:00Z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6076D207EDA543B2988602020B2AB792</vt:lpwstr>
  </property>
</Properties>
</file>