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bookmarkStart w:id="2" w:name="_GoBack"/>
      <w:bookmarkEnd w:id="2"/>
    </w:p>
    <w:p>
      <w:pPr>
        <w:keepNext w:val="0"/>
        <w:keepLines w:val="0"/>
        <w:pageBreakBefore w:val="0"/>
        <w:widowControl w:val="0"/>
        <w:kinsoku/>
        <w:wordWrap/>
        <w:overflowPunct/>
        <w:topLinePunct w:val="0"/>
        <w:autoSpaceDE/>
        <w:autoSpaceDN/>
        <w:bidi w:val="0"/>
        <w:adjustRightInd/>
        <w:snapToGrid/>
        <w:spacing w:before="40" w:after="160" w:line="600" w:lineRule="exact"/>
        <w:jc w:val="center"/>
        <w:textAlignment w:val="auto"/>
        <w:rPr>
          <w:rFonts w:hint="default" w:ascii="仿宋_GB2312" w:hAnsi="仿宋_GB2312" w:eastAsia="仿宋_GB2312" w:cs="仿宋_GB2312"/>
          <w:sz w:val="32"/>
          <w:szCs w:val="32"/>
          <w:lang w:val="en-US" w:eastAsia="zh-CN"/>
        </w:rPr>
      </w:pPr>
      <w:bookmarkStart w:id="0" w:name="文号"/>
      <w:bookmarkEnd w:id="0"/>
      <w:r>
        <w:rPr>
          <w:rFonts w:hint="eastAsia" w:ascii="仿宋_GB2312" w:hAnsi="仿宋_GB2312" w:eastAsia="仿宋_GB2312" w:cs="仿宋_GB2312"/>
          <w:sz w:val="32"/>
          <w:szCs w:val="32"/>
          <w:lang w:val="en-US" w:eastAsia="zh-CN"/>
        </w:rPr>
        <w:t>民发〔2022〕86号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spacing w:line="600" w:lineRule="exact"/>
        <w:jc w:val="both"/>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仿宋_GBK" w:hAnsi="方正仿宋_GBK" w:eastAsia="方正仿宋_GBK" w:cs="方正仿宋_GBK"/>
          <w:sz w:val="44"/>
          <w:szCs w:val="44"/>
          <w:lang w:eastAsia="zh-CN"/>
        </w:rPr>
      </w:pPr>
      <w:r>
        <w:rPr>
          <w:rFonts w:hint="eastAsia" w:ascii="方正小标宋简体" w:hAnsi="方正小标宋简体" w:eastAsia="方正小标宋简体" w:cs="方正小标宋简体"/>
          <w:sz w:val="44"/>
          <w:szCs w:val="44"/>
          <w:lang w:eastAsia="zh-CN"/>
        </w:rPr>
        <w:t>民政部关于印发《养老</w:t>
      </w:r>
      <w:r>
        <w:rPr>
          <w:rFonts w:hint="eastAsia" w:ascii="方正小标宋简体" w:hAnsi="方正小标宋简体" w:eastAsia="方正小标宋简体" w:cs="方正小标宋简体"/>
          <w:sz w:val="44"/>
          <w:szCs w:val="44"/>
          <w:lang w:val="en-US" w:eastAsia="zh-CN"/>
        </w:rPr>
        <w:t>机构行政检查办法</w:t>
      </w:r>
      <w:r>
        <w:rPr>
          <w:rFonts w:hint="eastAsia" w:ascii="方正小标宋简体" w:hAnsi="方正小标宋简体" w:eastAsia="方正小标宋简体" w:cs="方正小标宋简体"/>
          <w:sz w:val="44"/>
          <w:szCs w:val="44"/>
          <w:lang w:eastAsia="zh-CN"/>
        </w:rPr>
        <w:t>》的通知</w:t>
      </w:r>
    </w:p>
    <w:p>
      <w:pPr>
        <w:spacing w:line="600" w:lineRule="exac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各省、自治区、直辖市</w:t>
      </w:r>
      <w:r>
        <w:rPr>
          <w:rFonts w:hint="eastAsia" w:ascii="方正仿宋_GBK" w:hAnsi="方正仿宋_GBK" w:eastAsia="方正仿宋_GBK" w:cs="方正仿宋_GBK"/>
          <w:sz w:val="32"/>
          <w:szCs w:val="32"/>
          <w:lang w:eastAsia="zh-CN"/>
        </w:rPr>
        <w:t>民政厅（局），各</w:t>
      </w:r>
      <w:r>
        <w:rPr>
          <w:rFonts w:hint="eastAsia" w:ascii="方正仿宋_GBK" w:hAnsi="方正仿宋_GBK" w:eastAsia="方正仿宋_GBK" w:cs="方正仿宋_GBK"/>
          <w:sz w:val="32"/>
          <w:szCs w:val="32"/>
        </w:rPr>
        <w:t>计划单列市</w:t>
      </w:r>
      <w:r>
        <w:rPr>
          <w:rFonts w:hint="eastAsia" w:ascii="方正仿宋_GBK" w:hAnsi="方正仿宋_GBK" w:eastAsia="方正仿宋_GBK" w:cs="方正仿宋_GBK"/>
          <w:sz w:val="32"/>
          <w:szCs w:val="32"/>
          <w:lang w:eastAsia="zh-CN"/>
        </w:rPr>
        <w:t>民政局，</w:t>
      </w:r>
      <w:r>
        <w:rPr>
          <w:rFonts w:hint="eastAsia" w:ascii="方正仿宋_GBK" w:hAnsi="方正仿宋_GBK" w:eastAsia="方正仿宋_GBK" w:cs="方正仿宋_GBK"/>
          <w:sz w:val="32"/>
          <w:szCs w:val="32"/>
        </w:rPr>
        <w:t>新疆生产建设兵团</w:t>
      </w:r>
      <w:r>
        <w:rPr>
          <w:rFonts w:hint="eastAsia" w:ascii="方正仿宋_GBK" w:hAnsi="方正仿宋_GBK" w:eastAsia="方正仿宋_GBK" w:cs="方正仿宋_GBK"/>
          <w:sz w:val="32"/>
          <w:szCs w:val="32"/>
          <w:lang w:eastAsia="zh-CN"/>
        </w:rPr>
        <w:t>民政局</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rPr>
        <w:t>规范</w:t>
      </w:r>
      <w:r>
        <w:rPr>
          <w:rFonts w:hint="eastAsia" w:ascii="方正仿宋_GBK" w:hAnsi="方正仿宋_GBK" w:eastAsia="方正仿宋_GBK" w:cs="方正仿宋_GBK"/>
          <w:sz w:val="32"/>
          <w:szCs w:val="32"/>
          <w:lang w:eastAsia="zh-CN"/>
        </w:rPr>
        <w:t>养老机构</w:t>
      </w:r>
      <w:r>
        <w:rPr>
          <w:rFonts w:hint="eastAsia" w:ascii="方正仿宋_GBK" w:hAnsi="方正仿宋_GBK" w:eastAsia="方正仿宋_GBK" w:cs="方正仿宋_GBK"/>
          <w:sz w:val="32"/>
          <w:szCs w:val="32"/>
        </w:rPr>
        <w:t>行政检查，促进严格规范公正文明执法，</w:t>
      </w:r>
      <w:r>
        <w:rPr>
          <w:rFonts w:hint="eastAsia" w:ascii="方正仿宋_GBK" w:hAnsi="方正仿宋_GBK" w:eastAsia="方正仿宋_GBK" w:cs="方正仿宋_GBK"/>
          <w:sz w:val="32"/>
          <w:szCs w:val="32"/>
          <w:lang w:eastAsia="zh-CN"/>
        </w:rPr>
        <w:t>依据</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国务院办公厅</w:t>
      </w:r>
      <w:r>
        <w:rPr>
          <w:rFonts w:hint="eastAsia" w:ascii="方正仿宋_GBK" w:hAnsi="方正仿宋_GBK" w:eastAsia="方正仿宋_GBK" w:cs="方正仿宋_GBK"/>
          <w:sz w:val="32"/>
          <w:szCs w:val="32"/>
        </w:rPr>
        <w:t>关于全面推行行政执法公示制度执法全过程记录制度重大执法决定法制审核制度的指导意见》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国</w:t>
      </w:r>
      <w:r>
        <w:rPr>
          <w:rFonts w:hint="eastAsia" w:ascii="方正仿宋_GBK" w:hAnsi="方正仿宋_GBK" w:eastAsia="方正仿宋_GBK" w:cs="方正仿宋_GBK"/>
          <w:sz w:val="32"/>
          <w:szCs w:val="32"/>
          <w:lang w:eastAsia="zh-CN"/>
        </w:rPr>
        <w:t>办</w:t>
      </w:r>
      <w:r>
        <w:rPr>
          <w:rFonts w:hint="eastAsia" w:ascii="方正仿宋_GBK" w:hAnsi="方正仿宋_GBK" w:eastAsia="方正仿宋_GBK" w:cs="方正仿宋_GBK"/>
          <w:sz w:val="32"/>
          <w:szCs w:val="32"/>
        </w:rPr>
        <w:t>发〔201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118</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）、《国务院办公厅关于建立健全养老服务综合监管制度</w:t>
      </w:r>
      <w:r>
        <w:rPr>
          <w:rFonts w:hint="eastAsia" w:ascii="方正仿宋_GBK" w:hAnsi="方正仿宋_GBK" w:eastAsia="方正仿宋_GBK" w:cs="方正仿宋_GBK"/>
          <w:sz w:val="32"/>
          <w:szCs w:val="32"/>
          <w:lang w:val="en-US" w:eastAsia="zh-CN"/>
        </w:rPr>
        <w:t xml:space="preserve"> 促进养老服务高质量发展的意见</w:t>
      </w:r>
      <w:r>
        <w:rPr>
          <w:rFonts w:hint="eastAsia" w:ascii="方正仿宋_GBK" w:hAnsi="方正仿宋_GBK" w:eastAsia="方正仿宋_GBK" w:cs="方正仿宋_GBK"/>
          <w:sz w:val="32"/>
          <w:szCs w:val="32"/>
          <w:lang w:eastAsia="zh-CN"/>
        </w:rPr>
        <w:t>》（国办发〔</w:t>
      </w:r>
      <w:r>
        <w:rPr>
          <w:rFonts w:hint="eastAsia" w:ascii="方正仿宋_GBK" w:hAnsi="方正仿宋_GBK" w:eastAsia="方正仿宋_GBK" w:cs="方正仿宋_GBK"/>
          <w:sz w:val="32"/>
          <w:szCs w:val="32"/>
          <w:lang w:val="en-US" w:eastAsia="zh-CN"/>
        </w:rPr>
        <w:t>2020〕48号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val="0"/>
          <w:bCs w:val="0"/>
          <w:sz w:val="32"/>
          <w:szCs w:val="32"/>
          <w:lang w:val="en-US" w:eastAsia="zh-CN"/>
        </w:rPr>
        <w:t>《国务院</w:t>
      </w:r>
      <w:r>
        <w:rPr>
          <w:rFonts w:hint="eastAsia" w:ascii="方正仿宋_GBK" w:hAnsi="方正仿宋_GBK" w:eastAsia="方正仿宋_GBK" w:cs="方正仿宋_GBK"/>
          <w:b w:val="0"/>
          <w:bCs w:val="0"/>
          <w:sz w:val="32"/>
          <w:szCs w:val="32"/>
          <w:lang w:val="en" w:eastAsia="zh-CN"/>
        </w:rPr>
        <w:t>办公厅</w:t>
      </w:r>
      <w:r>
        <w:rPr>
          <w:rFonts w:hint="eastAsia" w:ascii="方正仿宋_GBK" w:hAnsi="方正仿宋_GBK" w:eastAsia="方正仿宋_GBK" w:cs="方正仿宋_GBK"/>
          <w:b w:val="0"/>
          <w:bCs w:val="0"/>
          <w:sz w:val="32"/>
          <w:szCs w:val="32"/>
          <w:lang w:val="en-US" w:eastAsia="zh-CN"/>
        </w:rPr>
        <w:t>关于进一步规范行政裁量权基准制定和管理工作的意见》（国办发〔2022〕27号）</w:t>
      </w:r>
      <w:r>
        <w:rPr>
          <w:rFonts w:hint="eastAsia" w:ascii="方正仿宋_GBK" w:hAnsi="方正仿宋_GBK" w:eastAsia="方正仿宋_GBK" w:cs="方正仿宋_GBK"/>
          <w:sz w:val="32"/>
          <w:szCs w:val="32"/>
        </w:rPr>
        <w:t>等有关规定，</w:t>
      </w:r>
      <w:r>
        <w:rPr>
          <w:rFonts w:hint="eastAsia" w:ascii="方正仿宋_GBK" w:hAnsi="方正仿宋_GBK" w:eastAsia="方正仿宋_GBK" w:cs="方正仿宋_GBK"/>
          <w:sz w:val="32"/>
          <w:szCs w:val="32"/>
          <w:lang w:eastAsia="zh-CN"/>
        </w:rPr>
        <w:t>我部制定了</w:t>
      </w:r>
      <w:r>
        <w:rPr>
          <w:rFonts w:hint="eastAsia" w:ascii="方正仿宋_GBK" w:hAnsi="方正仿宋_GBK" w:eastAsia="方正仿宋_GBK" w:cs="方正仿宋_GBK"/>
          <w:sz w:val="32"/>
          <w:szCs w:val="32"/>
        </w:rPr>
        <w:t>《养老机构行政检查办法》</w:t>
      </w:r>
      <w:r>
        <w:rPr>
          <w:rFonts w:hint="eastAsia" w:ascii="方正仿宋_GBK" w:hAnsi="方正仿宋_GBK" w:eastAsia="方正仿宋_GBK" w:cs="方正仿宋_GBK"/>
          <w:sz w:val="32"/>
          <w:szCs w:val="32"/>
          <w:lang w:eastAsia="zh-CN"/>
        </w:rPr>
        <w:t>，现印发给你们，</w:t>
      </w:r>
      <w:r>
        <w:rPr>
          <w:rFonts w:hint="eastAsia" w:ascii="方正仿宋_GBK" w:hAnsi="方正仿宋_GBK" w:eastAsia="方正仿宋_GBK" w:cs="方正仿宋_GBK"/>
          <w:sz w:val="32"/>
          <w:szCs w:val="32"/>
        </w:rPr>
        <w:t>请</w:t>
      </w:r>
      <w:r>
        <w:rPr>
          <w:rFonts w:hint="eastAsia" w:ascii="方正仿宋_GBK" w:hAnsi="方正仿宋_GBK" w:eastAsia="方正仿宋_GBK" w:cs="方正仿宋_GBK"/>
          <w:sz w:val="32"/>
          <w:szCs w:val="32"/>
          <w:lang w:eastAsia="zh-CN"/>
        </w:rPr>
        <w:t>结合实际贯彻落实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已经实施综合行政执法改革的地区，要做好与综合行政执法部门的工作衔接。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附件：养老机构行政检查文书式样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民</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政</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部</w:t>
      </w:r>
    </w:p>
    <w:p>
      <w:pPr>
        <w:keepNext w:val="0"/>
        <w:keepLines w:val="0"/>
        <w:pageBreakBefore w:val="0"/>
        <w:widowControl w:val="0"/>
        <w:tabs>
          <w:tab w:val="left" w:pos="7560"/>
        </w:tabs>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年</w:t>
      </w:r>
      <w:r>
        <w:rPr>
          <w:rFonts w:hint="default" w:ascii="方正仿宋_GBK" w:hAnsi="方正仿宋_GBK" w:eastAsia="方正仿宋_GBK" w:cs="方正仿宋_GBK"/>
          <w:sz w:val="32"/>
          <w:szCs w:val="32"/>
          <w:lang w:val="en" w:eastAsia="zh-CN"/>
        </w:rPr>
        <w:t>10</w:t>
      </w:r>
      <w:r>
        <w:rPr>
          <w:rFonts w:hint="eastAsia" w:ascii="方正仿宋_GBK" w:hAnsi="方正仿宋_GBK" w:eastAsia="方正仿宋_GBK" w:cs="方正仿宋_GBK"/>
          <w:sz w:val="32"/>
          <w:szCs w:val="32"/>
        </w:rPr>
        <w:t>月</w:t>
      </w:r>
      <w:r>
        <w:rPr>
          <w:rFonts w:hint="default" w:ascii="方正仿宋_GBK" w:hAnsi="方正仿宋_GBK" w:eastAsia="方正仿宋_GBK" w:cs="方正仿宋_GBK"/>
          <w:sz w:val="32"/>
          <w:szCs w:val="32"/>
          <w:lang w:val="en" w:eastAsia="zh-CN"/>
        </w:rPr>
        <w:t>31</w:t>
      </w:r>
      <w:r>
        <w:rPr>
          <w:rFonts w:hint="eastAsia" w:ascii="方正仿宋_GBK" w:hAnsi="方正仿宋_GBK" w:eastAsia="方正仿宋_GBK" w:cs="方正仿宋_GBK"/>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8" w:firstLineChars="200"/>
        <w:jc w:val="both"/>
        <w:textAlignment w:val="auto"/>
        <w:outlineLvl w:val="9"/>
        <w:rPr>
          <w:rFonts w:hint="eastAsia" w:ascii="方正仿宋_GBK" w:hAnsi="方正仿宋_GBK" w:eastAsia="方正仿宋_GBK" w:cs="方正仿宋_GBK"/>
          <w:smallCaps/>
          <w:snapToGrid w:val="0"/>
          <w:color w:val="auto"/>
          <w:spacing w:val="-3"/>
          <w:kern w:val="0"/>
          <w:sz w:val="32"/>
          <w:highlight w:val="none"/>
        </w:rPr>
        <w:sectPr>
          <w:footerReference r:id="rId3" w:type="default"/>
          <w:pgSz w:w="11906" w:h="16838"/>
          <w:pgMar w:top="2098" w:right="1531" w:bottom="1559" w:left="1531" w:header="992" w:footer="1474" w:gutter="0"/>
          <w:pgNumType w:fmt="decimal"/>
          <w:cols w:space="72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养老机构行政检查办法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outlineLvl w:val="9"/>
        <w:rPr>
          <w:rFonts w:hint="eastAsia" w:ascii="方正仿宋_GBK" w:hAnsi="方正仿宋_GBK" w:eastAsia="方正仿宋_GBK" w:cs="方正仿宋_GBK"/>
          <w:b w:val="0"/>
          <w:bCs w:val="0"/>
          <w:szCs w:val="20"/>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黑体" w:hAnsi="黑体" w:eastAsia="黑体" w:cs="黑体"/>
          <w:b w:val="0"/>
          <w:bCs w:val="0"/>
          <w:sz w:val="32"/>
          <w:szCs w:val="32"/>
          <w:lang w:val="en-US" w:eastAsia="zh-CN"/>
        </w:rPr>
        <w:t>第一条</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为</w:t>
      </w:r>
      <w:r>
        <w:rPr>
          <w:rFonts w:hint="eastAsia" w:ascii="方正仿宋_GBK" w:hAnsi="方正仿宋_GBK" w:eastAsia="方正仿宋_GBK" w:cs="方正仿宋_GBK"/>
          <w:b w:val="0"/>
          <w:bCs w:val="0"/>
          <w:sz w:val="32"/>
          <w:szCs w:val="32"/>
          <w:lang w:eastAsia="zh-CN"/>
        </w:rPr>
        <w:t>加强和</w:t>
      </w:r>
      <w:r>
        <w:rPr>
          <w:rFonts w:hint="eastAsia" w:ascii="方正仿宋_GBK" w:hAnsi="方正仿宋_GBK" w:eastAsia="方正仿宋_GBK" w:cs="方正仿宋_GBK"/>
          <w:b w:val="0"/>
          <w:bCs w:val="0"/>
          <w:sz w:val="32"/>
          <w:szCs w:val="32"/>
        </w:rPr>
        <w:t>规范</w:t>
      </w:r>
      <w:r>
        <w:rPr>
          <w:rFonts w:hint="eastAsia" w:ascii="方正仿宋_GBK" w:hAnsi="方正仿宋_GBK" w:eastAsia="方正仿宋_GBK" w:cs="方正仿宋_GBK"/>
          <w:b w:val="0"/>
          <w:bCs w:val="0"/>
          <w:sz w:val="32"/>
          <w:szCs w:val="32"/>
          <w:lang w:eastAsia="zh-CN"/>
        </w:rPr>
        <w:t>养老机构</w:t>
      </w:r>
      <w:r>
        <w:rPr>
          <w:rFonts w:hint="eastAsia" w:ascii="方正仿宋_GBK" w:hAnsi="方正仿宋_GBK" w:eastAsia="方正仿宋_GBK" w:cs="方正仿宋_GBK"/>
          <w:b w:val="0"/>
          <w:bCs w:val="0"/>
          <w:sz w:val="32"/>
          <w:szCs w:val="32"/>
        </w:rPr>
        <w:t>行政检查</w:t>
      </w:r>
      <w:r>
        <w:rPr>
          <w:rFonts w:hint="eastAsia" w:ascii="方正仿宋_GBK" w:hAnsi="方正仿宋_GBK" w:eastAsia="方正仿宋_GBK" w:cs="方正仿宋_GBK"/>
          <w:b w:val="0"/>
          <w:bCs w:val="0"/>
          <w:sz w:val="32"/>
          <w:szCs w:val="32"/>
          <w:lang w:eastAsia="zh-CN"/>
        </w:rPr>
        <w:t>工作</w:t>
      </w:r>
      <w:r>
        <w:rPr>
          <w:rFonts w:hint="eastAsia" w:ascii="方正仿宋_GBK" w:hAnsi="方正仿宋_GBK" w:eastAsia="方正仿宋_GBK" w:cs="方正仿宋_GBK"/>
          <w:b w:val="0"/>
          <w:bCs w:val="0"/>
          <w:sz w:val="32"/>
          <w:szCs w:val="32"/>
        </w:rPr>
        <w:t>，促进严格规范公正文明执法</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根据</w:t>
      </w:r>
      <w:r>
        <w:rPr>
          <w:rFonts w:hint="eastAsia" w:ascii="方正仿宋_GBK" w:hAnsi="方正仿宋_GBK" w:eastAsia="方正仿宋_GBK" w:cs="方正仿宋_GBK"/>
          <w:b w:val="0"/>
          <w:bCs w:val="0"/>
          <w:sz w:val="32"/>
          <w:szCs w:val="32"/>
          <w:lang w:eastAsia="zh-CN"/>
        </w:rPr>
        <w:t>国家</w:t>
      </w:r>
      <w:r>
        <w:rPr>
          <w:rFonts w:hint="eastAsia" w:ascii="方正仿宋_GBK" w:hAnsi="方正仿宋_GBK" w:eastAsia="方正仿宋_GBK" w:cs="方正仿宋_GBK"/>
          <w:b w:val="0"/>
          <w:bCs w:val="0"/>
          <w:sz w:val="32"/>
          <w:szCs w:val="32"/>
        </w:rPr>
        <w:t>有关规定，制定本办法。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条</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本办法</w:t>
      </w:r>
      <w:r>
        <w:rPr>
          <w:rFonts w:hint="eastAsia" w:ascii="方正仿宋_GBK" w:hAnsi="方正仿宋_GBK" w:eastAsia="方正仿宋_GBK" w:cs="方正仿宋_GBK"/>
          <w:b w:val="0"/>
          <w:bCs w:val="0"/>
          <w:sz w:val="32"/>
          <w:szCs w:val="32"/>
          <w:lang w:val="en-US" w:eastAsia="zh-CN"/>
        </w:rPr>
        <w:t>适用于</w:t>
      </w:r>
      <w:r>
        <w:rPr>
          <w:rFonts w:hint="eastAsia" w:ascii="方正仿宋_GBK" w:hAnsi="方正仿宋_GBK" w:eastAsia="方正仿宋_GBK" w:cs="方正仿宋_GBK"/>
          <w:b w:val="0"/>
          <w:bCs w:val="0"/>
          <w:sz w:val="32"/>
          <w:szCs w:val="32"/>
          <w:lang w:eastAsia="zh-CN"/>
        </w:rPr>
        <w:t>民政部门</w:t>
      </w:r>
      <w:r>
        <w:rPr>
          <w:rFonts w:hint="eastAsia" w:ascii="方正仿宋_GBK" w:hAnsi="方正仿宋_GBK" w:eastAsia="方正仿宋_GBK" w:cs="方正仿宋_GBK"/>
          <w:b w:val="0"/>
          <w:bCs w:val="0"/>
          <w:sz w:val="32"/>
          <w:szCs w:val="32"/>
        </w:rPr>
        <w:t>依法对</w:t>
      </w:r>
      <w:r>
        <w:rPr>
          <w:rFonts w:hint="eastAsia" w:ascii="方正仿宋_GBK" w:hAnsi="方正仿宋_GBK" w:eastAsia="方正仿宋_GBK" w:cs="方正仿宋_GBK"/>
          <w:b w:val="0"/>
          <w:bCs w:val="0"/>
          <w:sz w:val="32"/>
          <w:szCs w:val="32"/>
          <w:lang w:eastAsia="zh-CN"/>
        </w:rPr>
        <w:t>养老机构</w:t>
      </w:r>
      <w:r>
        <w:rPr>
          <w:rFonts w:hint="eastAsia" w:ascii="方正仿宋_GBK" w:hAnsi="方正仿宋_GBK" w:eastAsia="方正仿宋_GBK" w:cs="方正仿宋_GBK"/>
          <w:b w:val="0"/>
          <w:bCs w:val="0"/>
          <w:sz w:val="32"/>
          <w:szCs w:val="32"/>
        </w:rPr>
        <w:t>遵守</w:t>
      </w:r>
      <w:r>
        <w:rPr>
          <w:rFonts w:hint="eastAsia" w:ascii="方正仿宋_GBK" w:hAnsi="方正仿宋_GBK" w:eastAsia="方正仿宋_GBK" w:cs="方正仿宋_GBK"/>
          <w:b w:val="0"/>
          <w:bCs w:val="0"/>
          <w:sz w:val="32"/>
          <w:szCs w:val="32"/>
          <w:lang w:eastAsia="zh-CN"/>
        </w:rPr>
        <w:t>《中华人民共和国老年人权益保障法》、《养老机构管理办法》、《养老机构服务安全基本规范》等</w:t>
      </w:r>
      <w:r>
        <w:rPr>
          <w:rFonts w:hint="eastAsia" w:ascii="方正仿宋_GBK" w:hAnsi="方正仿宋_GBK" w:eastAsia="方正仿宋_GBK" w:cs="方正仿宋_GBK"/>
          <w:b w:val="0"/>
          <w:bCs w:val="0"/>
          <w:sz w:val="32"/>
          <w:szCs w:val="32"/>
        </w:rPr>
        <w:t>法律、法规、规章</w:t>
      </w:r>
      <w:r>
        <w:rPr>
          <w:rFonts w:hint="eastAsia" w:ascii="方正仿宋_GBK" w:hAnsi="方正仿宋_GBK" w:eastAsia="方正仿宋_GBK" w:cs="方正仿宋_GBK"/>
          <w:b w:val="0"/>
          <w:bCs w:val="0"/>
          <w:sz w:val="32"/>
          <w:szCs w:val="32"/>
          <w:lang w:eastAsia="zh-CN"/>
        </w:rPr>
        <w:t>、强制性标准</w:t>
      </w:r>
      <w:r>
        <w:rPr>
          <w:rFonts w:hint="eastAsia" w:ascii="方正仿宋_GBK" w:hAnsi="方正仿宋_GBK" w:eastAsia="方正仿宋_GBK" w:cs="方正仿宋_GBK"/>
          <w:b w:val="0"/>
          <w:bCs w:val="0"/>
          <w:sz w:val="32"/>
          <w:szCs w:val="32"/>
        </w:rPr>
        <w:t>和执行行政决定</w:t>
      </w:r>
      <w:r>
        <w:rPr>
          <w:rFonts w:hint="eastAsia" w:ascii="方正仿宋_GBK" w:hAnsi="方正仿宋_GBK" w:eastAsia="方正仿宋_GBK" w:cs="方正仿宋_GBK"/>
          <w:b w:val="0"/>
          <w:bCs w:val="0"/>
          <w:sz w:val="32"/>
          <w:szCs w:val="32"/>
          <w:lang w:eastAsia="zh-CN"/>
        </w:rPr>
        <w:t>、命令</w:t>
      </w:r>
      <w:r>
        <w:rPr>
          <w:rFonts w:hint="eastAsia" w:ascii="方正仿宋_GBK" w:hAnsi="方正仿宋_GBK" w:eastAsia="方正仿宋_GBK" w:cs="方正仿宋_GBK"/>
          <w:b w:val="0"/>
          <w:bCs w:val="0"/>
          <w:sz w:val="32"/>
          <w:szCs w:val="32"/>
        </w:rPr>
        <w:t>情况进行</w:t>
      </w:r>
      <w:r>
        <w:rPr>
          <w:rFonts w:hint="eastAsia" w:ascii="方正仿宋_GBK" w:hAnsi="方正仿宋_GBK" w:eastAsia="方正仿宋_GBK" w:cs="方正仿宋_GBK"/>
          <w:b w:val="0"/>
          <w:bCs w:val="0"/>
          <w:sz w:val="32"/>
          <w:szCs w:val="32"/>
          <w:lang w:eastAsia="zh-CN"/>
        </w:rPr>
        <w:t>查看、了</w:t>
      </w:r>
      <w:r>
        <w:rPr>
          <w:rFonts w:hint="eastAsia" w:ascii="方正仿宋_GBK" w:hAnsi="方正仿宋_GBK" w:eastAsia="方正仿宋_GBK" w:cs="方正仿宋_GBK"/>
          <w:b w:val="0"/>
          <w:bCs w:val="0"/>
          <w:sz w:val="32"/>
          <w:szCs w:val="32"/>
        </w:rPr>
        <w:t>解</w:t>
      </w:r>
      <w:r>
        <w:rPr>
          <w:rFonts w:hint="eastAsia" w:ascii="方正仿宋_GBK" w:hAnsi="方正仿宋_GBK" w:eastAsia="方正仿宋_GBK" w:cs="方正仿宋_GBK"/>
          <w:b w:val="0"/>
          <w:bCs w:val="0"/>
          <w:sz w:val="32"/>
          <w:szCs w:val="32"/>
          <w:lang w:eastAsia="zh-CN"/>
        </w:rPr>
        <w:t>，并指导督促其履行义务的</w:t>
      </w:r>
      <w:r>
        <w:rPr>
          <w:rFonts w:hint="eastAsia" w:ascii="方正仿宋_GBK" w:hAnsi="方正仿宋_GBK" w:eastAsia="方正仿宋_GBK" w:cs="方正仿宋_GBK"/>
          <w:b w:val="0"/>
          <w:bCs w:val="0"/>
          <w:sz w:val="32"/>
          <w:szCs w:val="32"/>
        </w:rPr>
        <w:t>行为。法律、法规</w:t>
      </w:r>
      <w:r>
        <w:rPr>
          <w:rFonts w:hint="eastAsia" w:ascii="方正仿宋_GBK" w:hAnsi="方正仿宋_GBK" w:eastAsia="方正仿宋_GBK" w:cs="方正仿宋_GBK"/>
          <w:b w:val="0"/>
          <w:bCs w:val="0"/>
          <w:sz w:val="32"/>
          <w:szCs w:val="32"/>
          <w:lang w:eastAsia="zh-CN"/>
        </w:rPr>
        <w:t>、规章</w:t>
      </w:r>
      <w:r>
        <w:rPr>
          <w:rFonts w:hint="eastAsia" w:ascii="方正仿宋_GBK" w:hAnsi="方正仿宋_GBK" w:eastAsia="方正仿宋_GBK" w:cs="方正仿宋_GBK"/>
          <w:b w:val="0"/>
          <w:bCs w:val="0"/>
          <w:sz w:val="32"/>
          <w:szCs w:val="32"/>
        </w:rPr>
        <w:t>等另有规定的，从其规定。</w:t>
      </w:r>
      <w:r>
        <w:rPr>
          <w:rFonts w:hint="eastAsia" w:ascii="方正仿宋_GBK" w:hAnsi="方正仿宋_GBK" w:eastAsia="方正仿宋_GBK" w:cs="方正仿宋_GBK"/>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方正仿宋_GBK" w:hAnsi="方正仿宋_GBK" w:eastAsia="方正仿宋_GBK" w:cs="方正仿宋_GBK"/>
          <w:b w:val="0"/>
          <w:bCs w:val="0"/>
          <w:sz w:val="32"/>
          <w:szCs w:val="32"/>
        </w:rPr>
        <w:t>行政检查应当</w:t>
      </w:r>
      <w:r>
        <w:rPr>
          <w:rFonts w:hint="eastAsia" w:ascii="方正仿宋_GBK" w:hAnsi="方正仿宋_GBK" w:eastAsia="方正仿宋_GBK" w:cs="方正仿宋_GBK"/>
          <w:b w:val="0"/>
          <w:bCs w:val="0"/>
          <w:sz w:val="32"/>
          <w:szCs w:val="32"/>
          <w:lang w:eastAsia="zh-CN"/>
        </w:rPr>
        <w:t>坚持检查和</w:t>
      </w:r>
      <w:r>
        <w:rPr>
          <w:rFonts w:hint="eastAsia" w:ascii="方正仿宋_GBK" w:hAnsi="方正仿宋_GBK" w:eastAsia="方正仿宋_GBK" w:cs="方正仿宋_GBK"/>
          <w:sz w:val="32"/>
          <w:szCs w:val="32"/>
          <w:lang w:eastAsia="zh-CN"/>
        </w:rPr>
        <w:t>改进相结合，</w:t>
      </w:r>
      <w:r>
        <w:rPr>
          <w:rFonts w:hint="eastAsia" w:ascii="方正仿宋_GBK" w:hAnsi="方正仿宋_GBK" w:eastAsia="方正仿宋_GBK" w:cs="方正仿宋_GBK"/>
          <w:sz w:val="32"/>
          <w:szCs w:val="32"/>
        </w:rPr>
        <w:t>遵循</w:t>
      </w:r>
      <w:r>
        <w:rPr>
          <w:rFonts w:hint="eastAsia" w:ascii="方正仿宋_GBK" w:hAnsi="方正仿宋_GBK" w:eastAsia="方正仿宋_GBK" w:cs="方正仿宋_GBK"/>
          <w:sz w:val="32"/>
          <w:szCs w:val="32"/>
          <w:lang w:eastAsia="zh-CN"/>
        </w:rPr>
        <w:t>依法、</w:t>
      </w:r>
      <w:r>
        <w:rPr>
          <w:rFonts w:hint="eastAsia" w:ascii="方正仿宋_GBK" w:hAnsi="方正仿宋_GBK" w:eastAsia="方正仿宋_GBK" w:cs="方正仿宋_GBK"/>
          <w:sz w:val="32"/>
          <w:szCs w:val="32"/>
        </w:rPr>
        <w:t>公平、公正</w:t>
      </w:r>
      <w:r>
        <w:rPr>
          <w:rFonts w:hint="eastAsia" w:ascii="方正仿宋_GBK" w:hAnsi="方正仿宋_GBK" w:eastAsia="方正仿宋_GBK" w:cs="方正仿宋_GBK"/>
          <w:sz w:val="32"/>
          <w:szCs w:val="32"/>
          <w:lang w:eastAsia="zh-CN"/>
        </w:rPr>
        <w:t>、高效</w:t>
      </w:r>
      <w:r>
        <w:rPr>
          <w:rFonts w:hint="eastAsia" w:ascii="方正仿宋_GBK" w:hAnsi="方正仿宋_GBK" w:eastAsia="方正仿宋_GBK" w:cs="方正仿宋_GBK"/>
          <w:sz w:val="32"/>
          <w:szCs w:val="32"/>
          <w:lang w:val="en-US" w:eastAsia="zh-CN"/>
        </w:rPr>
        <w:t>的</w:t>
      </w:r>
      <w:r>
        <w:rPr>
          <w:rFonts w:hint="eastAsia" w:ascii="方正仿宋_GBK" w:hAnsi="方正仿宋_GBK" w:eastAsia="方正仿宋_GBK" w:cs="方正仿宋_GBK"/>
          <w:sz w:val="32"/>
          <w:szCs w:val="32"/>
        </w:rPr>
        <w:t>原则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val="0"/>
          <w:i w:val="0"/>
          <w:caps w:val="0"/>
          <w:color w:val="auto"/>
          <w:spacing w:val="0"/>
          <w:sz w:val="32"/>
          <w:szCs w:val="32"/>
          <w:shd w:val="clear" w:color="auto" w:fill="auto"/>
        </w:rPr>
        <w:t>不得影响</w:t>
      </w:r>
      <w:r>
        <w:rPr>
          <w:rFonts w:hint="eastAsia" w:ascii="方正仿宋_GBK" w:hAnsi="方正仿宋_GBK" w:eastAsia="方正仿宋_GBK" w:cs="方正仿宋_GBK"/>
          <w:b w:val="0"/>
          <w:i w:val="0"/>
          <w:caps w:val="0"/>
          <w:color w:val="auto"/>
          <w:spacing w:val="0"/>
          <w:sz w:val="32"/>
          <w:szCs w:val="32"/>
          <w:shd w:val="clear" w:color="auto" w:fill="auto"/>
          <w:lang w:eastAsia="zh-CN"/>
        </w:rPr>
        <w:t>养老机构</w:t>
      </w:r>
      <w:r>
        <w:rPr>
          <w:rFonts w:hint="eastAsia" w:ascii="方正仿宋_GBK" w:hAnsi="方正仿宋_GBK" w:eastAsia="方正仿宋_GBK" w:cs="方正仿宋_GBK"/>
          <w:b w:val="0"/>
          <w:i w:val="0"/>
          <w:caps w:val="0"/>
          <w:color w:val="auto"/>
          <w:spacing w:val="0"/>
          <w:sz w:val="32"/>
          <w:szCs w:val="32"/>
          <w:shd w:val="clear" w:color="auto" w:fill="auto"/>
        </w:rPr>
        <w:t>的正常经营活动</w:t>
      </w:r>
      <w:r>
        <w:rPr>
          <w:rFonts w:hint="eastAsia" w:ascii="方正仿宋_GBK" w:hAnsi="方正仿宋_GBK" w:eastAsia="方正仿宋_GBK" w:cs="方正仿宋_GBK"/>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w:t>
      </w:r>
      <w:r>
        <w:rPr>
          <w:rFonts w:hint="eastAsia" w:ascii="方正仿宋_GBK" w:hAnsi="方正仿宋_GBK" w:eastAsia="方正仿宋_GBK" w:cs="方正仿宋_GBK"/>
          <w:b w:val="0"/>
          <w:bCs w:val="0"/>
          <w:sz w:val="32"/>
          <w:szCs w:val="32"/>
          <w:highlight w:val="none"/>
          <w:lang w:val="en-US" w:eastAsia="zh-CN"/>
        </w:rPr>
        <w:t xml:space="preserve"> </w:t>
      </w:r>
      <w:r>
        <w:rPr>
          <w:rFonts w:hint="eastAsia" w:ascii="方正仿宋_GBK" w:hAnsi="方正仿宋_GBK" w:eastAsia="方正仿宋_GBK" w:cs="方正仿宋_GBK"/>
          <w:sz w:val="32"/>
          <w:szCs w:val="32"/>
          <w:lang w:eastAsia="zh-CN"/>
        </w:rPr>
        <w:t>已经</w:t>
      </w:r>
      <w:r>
        <w:rPr>
          <w:rFonts w:hint="eastAsia" w:ascii="方正仿宋_GBK" w:hAnsi="方正仿宋_GBK" w:eastAsia="方正仿宋_GBK" w:cs="方正仿宋_GBK"/>
          <w:b w:val="0"/>
          <w:bCs w:val="0"/>
          <w:sz w:val="32"/>
          <w:szCs w:val="32"/>
          <w:lang w:val="en-US" w:eastAsia="zh-CN"/>
        </w:rPr>
        <w:t>备案的养老机构，</w:t>
      </w:r>
      <w:r>
        <w:rPr>
          <w:rFonts w:hint="eastAsia" w:ascii="方正仿宋_GBK" w:hAnsi="方正仿宋_GBK" w:eastAsia="方正仿宋_GBK" w:cs="方正仿宋_GBK"/>
          <w:sz w:val="32"/>
          <w:szCs w:val="32"/>
          <w:lang w:eastAsia="zh-CN"/>
        </w:rPr>
        <w:t>由办理</w:t>
      </w:r>
      <w:r>
        <w:rPr>
          <w:rFonts w:hint="eastAsia" w:ascii="方正仿宋_GBK" w:hAnsi="方正仿宋_GBK" w:eastAsia="方正仿宋_GBK" w:cs="方正仿宋_GBK"/>
          <w:bCs w:val="0"/>
          <w:color w:val="auto"/>
          <w:kern w:val="2"/>
          <w:sz w:val="32"/>
          <w:szCs w:val="32"/>
          <w:lang w:val="en-US" w:eastAsia="zh-CN"/>
        </w:rPr>
        <w:t>备案的</w:t>
      </w:r>
      <w:r>
        <w:rPr>
          <w:rFonts w:hint="eastAsia" w:ascii="方正仿宋_GBK" w:hAnsi="方正仿宋_GBK" w:eastAsia="方正仿宋_GBK" w:cs="方正仿宋_GBK"/>
          <w:sz w:val="32"/>
          <w:szCs w:val="32"/>
          <w:lang w:eastAsia="zh-CN"/>
        </w:rPr>
        <w:t>民政部门实施行政检查。未备案的养老机构，由服务场所所在地的</w:t>
      </w:r>
      <w:r>
        <w:rPr>
          <w:rFonts w:hint="eastAsia" w:ascii="方正仿宋_GBK" w:hAnsi="方正仿宋_GBK" w:eastAsia="方正仿宋_GBK" w:cs="方正仿宋_GBK"/>
          <w:bCs w:val="0"/>
          <w:color w:val="auto"/>
          <w:kern w:val="2"/>
          <w:sz w:val="32"/>
          <w:szCs w:val="32"/>
          <w:lang w:val="en-US" w:eastAsia="zh-CN"/>
        </w:rPr>
        <w:t>县级人民政府</w:t>
      </w:r>
      <w:r>
        <w:rPr>
          <w:rFonts w:hint="eastAsia" w:ascii="方正仿宋_GBK" w:hAnsi="方正仿宋_GBK" w:eastAsia="方正仿宋_GBK" w:cs="方正仿宋_GBK"/>
          <w:sz w:val="32"/>
          <w:szCs w:val="32"/>
          <w:lang w:eastAsia="zh-CN"/>
        </w:rPr>
        <w:t>民政部门实施行政检查。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上级</w:t>
      </w:r>
      <w:r>
        <w:rPr>
          <w:rFonts w:hint="eastAsia" w:ascii="方正仿宋_GBK" w:hAnsi="方正仿宋_GBK" w:eastAsia="方正仿宋_GBK" w:cs="方正仿宋_GBK"/>
          <w:sz w:val="32"/>
          <w:szCs w:val="32"/>
          <w:lang w:eastAsia="zh-CN"/>
        </w:rPr>
        <w:t>民政部门可以通过查看养老机构服务场所、</w:t>
      </w:r>
      <w:r>
        <w:rPr>
          <w:rFonts w:hint="eastAsia" w:ascii="方正仿宋_GBK" w:hAnsi="方正仿宋_GBK" w:eastAsia="方正仿宋_GBK" w:cs="方正仿宋_GBK"/>
          <w:b w:val="0"/>
          <w:bCs w:val="0"/>
          <w:sz w:val="32"/>
          <w:szCs w:val="32"/>
          <w:lang w:eastAsia="zh-CN"/>
        </w:rPr>
        <w:t>向养老机构</w:t>
      </w:r>
      <w:r>
        <w:rPr>
          <w:rFonts w:hint="eastAsia" w:ascii="方正仿宋_GBK" w:hAnsi="方正仿宋_GBK" w:eastAsia="方正仿宋_GBK" w:cs="方正仿宋_GBK"/>
          <w:b w:val="0"/>
          <w:bCs w:val="0"/>
          <w:spacing w:val="-6"/>
          <w:sz w:val="32"/>
          <w:szCs w:val="32"/>
          <w:highlight w:val="none"/>
          <w:lang w:eastAsia="zh-CN"/>
        </w:rPr>
        <w:t>和</w:t>
      </w:r>
      <w:r>
        <w:rPr>
          <w:rFonts w:hint="eastAsia" w:ascii="方正仿宋_GBK" w:hAnsi="方正仿宋_GBK" w:eastAsia="方正仿宋_GBK" w:cs="方正仿宋_GBK"/>
          <w:b w:val="0"/>
          <w:bCs w:val="0"/>
          <w:spacing w:val="-6"/>
          <w:sz w:val="32"/>
          <w:szCs w:val="32"/>
          <w:lang w:eastAsia="zh-CN"/>
        </w:rPr>
        <w:t>个人了解</w:t>
      </w:r>
      <w:r>
        <w:rPr>
          <w:rFonts w:hint="eastAsia" w:ascii="方正仿宋_GBK" w:hAnsi="方正仿宋_GBK" w:eastAsia="方正仿宋_GBK" w:cs="方正仿宋_GBK"/>
          <w:b w:val="0"/>
          <w:bCs w:val="0"/>
          <w:spacing w:val="-6"/>
          <w:sz w:val="32"/>
          <w:szCs w:val="32"/>
        </w:rPr>
        <w:t>情况</w:t>
      </w:r>
      <w:r>
        <w:rPr>
          <w:rFonts w:hint="eastAsia" w:ascii="方正仿宋_GBK" w:hAnsi="方正仿宋_GBK" w:eastAsia="方正仿宋_GBK" w:cs="方正仿宋_GBK"/>
          <w:spacing w:val="-6"/>
          <w:sz w:val="32"/>
          <w:szCs w:val="32"/>
          <w:lang w:eastAsia="zh-CN"/>
        </w:rPr>
        <w:t>等方式监督</w:t>
      </w:r>
      <w:r>
        <w:rPr>
          <w:rFonts w:hint="eastAsia" w:ascii="方正仿宋_GBK" w:hAnsi="方正仿宋_GBK" w:eastAsia="方正仿宋_GBK" w:cs="方正仿宋_GBK"/>
          <w:b w:val="0"/>
          <w:i w:val="0"/>
          <w:caps w:val="0"/>
          <w:spacing w:val="-6"/>
          <w:sz w:val="32"/>
          <w:szCs w:val="32"/>
          <w:shd w:val="clear" w:color="auto" w:fill="auto"/>
        </w:rPr>
        <w:t>指导</w:t>
      </w:r>
      <w:r>
        <w:rPr>
          <w:rFonts w:hint="eastAsia" w:ascii="方正仿宋_GBK" w:hAnsi="方正仿宋_GBK" w:eastAsia="方正仿宋_GBK" w:cs="方正仿宋_GBK"/>
          <w:spacing w:val="-6"/>
          <w:sz w:val="32"/>
          <w:szCs w:val="32"/>
        </w:rPr>
        <w:t>下级</w:t>
      </w:r>
      <w:r>
        <w:rPr>
          <w:rFonts w:hint="eastAsia" w:ascii="方正仿宋_GBK" w:hAnsi="方正仿宋_GBK" w:eastAsia="方正仿宋_GBK" w:cs="方正仿宋_GBK"/>
          <w:spacing w:val="-6"/>
          <w:sz w:val="32"/>
          <w:szCs w:val="32"/>
          <w:lang w:eastAsia="zh-CN"/>
        </w:rPr>
        <w:t>民政部门开展行政检查工作</w:t>
      </w:r>
      <w:r>
        <w:rPr>
          <w:rFonts w:hint="eastAsia" w:ascii="方正仿宋_GBK" w:hAnsi="方正仿宋_GBK" w:eastAsia="方正仿宋_GBK" w:cs="方正仿宋_GBK"/>
          <w:spacing w:val="-6"/>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kern w:val="2"/>
          <w:sz w:val="32"/>
          <w:szCs w:val="32"/>
          <w:lang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条</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kern w:val="2"/>
          <w:sz w:val="32"/>
          <w:szCs w:val="32"/>
          <w:lang w:eastAsia="zh-CN"/>
        </w:rPr>
        <w:t>行</w:t>
      </w:r>
      <w:r>
        <w:rPr>
          <w:rFonts w:hint="eastAsia" w:ascii="方正仿宋_GBK" w:hAnsi="方正仿宋_GBK" w:eastAsia="方正仿宋_GBK" w:cs="方正仿宋_GBK"/>
          <w:b w:val="0"/>
          <w:bCs w:val="0"/>
          <w:kern w:val="2"/>
          <w:sz w:val="32"/>
          <w:szCs w:val="32"/>
        </w:rPr>
        <w:t>政检查可以</w:t>
      </w:r>
      <w:r>
        <w:rPr>
          <w:rFonts w:hint="eastAsia" w:ascii="方正仿宋_GBK" w:hAnsi="方正仿宋_GBK" w:eastAsia="方正仿宋_GBK" w:cs="方正仿宋_GBK"/>
          <w:b w:val="0"/>
          <w:bCs w:val="0"/>
          <w:kern w:val="2"/>
          <w:sz w:val="32"/>
          <w:szCs w:val="32"/>
          <w:lang w:eastAsia="zh-CN"/>
        </w:rPr>
        <w:t>依法由民政部门单独实施或者会同有关部门联合实施。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kern w:val="2"/>
          <w:sz w:val="32"/>
          <w:szCs w:val="32"/>
          <w:lang w:eastAsia="zh-CN"/>
        </w:rPr>
        <w:t>民政部门应当加强与有关部门的协作配合，推进联合检查制度化、</w:t>
      </w:r>
      <w:r>
        <w:rPr>
          <w:rFonts w:hint="eastAsia" w:ascii="方正仿宋_GBK" w:hAnsi="方正仿宋_GBK" w:eastAsia="方正仿宋_GBK" w:cs="方正仿宋_GBK"/>
          <w:b w:val="0"/>
          <w:bCs w:val="0"/>
          <w:kern w:val="2"/>
          <w:sz w:val="32"/>
          <w:szCs w:val="32"/>
          <w:lang w:val="en-US" w:eastAsia="zh-CN"/>
        </w:rPr>
        <w:t>常态化，切实减轻养老机构负担。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auto"/>
          <w:lang w:eastAsia="zh-CN"/>
        </w:rPr>
      </w:pPr>
      <w:r>
        <w:rPr>
          <w:rFonts w:hint="eastAsia" w:ascii="黑体" w:hAnsi="黑体" w:eastAsia="黑体" w:cs="黑体"/>
          <w:b w:val="0"/>
          <w:i w:val="0"/>
          <w:caps w:val="0"/>
          <w:spacing w:val="0"/>
          <w:sz w:val="32"/>
          <w:szCs w:val="32"/>
          <w:shd w:val="clear" w:color="auto" w:fill="auto"/>
          <w:lang w:eastAsia="zh-CN"/>
        </w:rPr>
        <w:t>第六</w:t>
      </w:r>
      <w:r>
        <w:rPr>
          <w:rFonts w:hint="eastAsia" w:ascii="黑体" w:hAnsi="黑体" w:eastAsia="黑体" w:cs="黑体"/>
          <w:b w:val="0"/>
          <w:i w:val="0"/>
          <w:caps w:val="0"/>
          <w:spacing w:val="0"/>
          <w:sz w:val="32"/>
          <w:szCs w:val="32"/>
          <w:shd w:val="clear" w:color="auto" w:fill="auto"/>
          <w:lang w:val="en-US" w:eastAsia="zh-CN"/>
        </w:rPr>
        <w:t>条</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 xml:space="preserve"> 省级</w:t>
      </w:r>
      <w:r>
        <w:rPr>
          <w:rFonts w:hint="eastAsia" w:ascii="方正仿宋_GBK" w:hAnsi="方正仿宋_GBK" w:eastAsia="方正仿宋_GBK" w:cs="方正仿宋_GBK"/>
          <w:b w:val="0"/>
          <w:bCs w:val="0"/>
          <w:sz w:val="32"/>
          <w:szCs w:val="32"/>
          <w:lang w:val="en-US" w:eastAsia="zh-CN"/>
        </w:rPr>
        <w:t>民政部门应</w:t>
      </w:r>
      <w:r>
        <w:rPr>
          <w:rFonts w:hint="eastAsia" w:ascii="方正仿宋_GBK" w:hAnsi="方正仿宋_GBK" w:eastAsia="方正仿宋_GBK" w:cs="方正仿宋_GBK"/>
          <w:b w:val="0"/>
          <w:bCs w:val="0"/>
          <w:sz w:val="32"/>
          <w:szCs w:val="32"/>
          <w:lang w:eastAsia="zh-CN"/>
        </w:rPr>
        <w:t>当</w:t>
      </w:r>
      <w:r>
        <w:rPr>
          <w:rFonts w:hint="eastAsia" w:ascii="方正仿宋_GBK" w:hAnsi="方正仿宋_GBK" w:eastAsia="方正仿宋_GBK" w:cs="方正仿宋_GBK"/>
          <w:b w:val="0"/>
          <w:i w:val="0"/>
          <w:caps w:val="0"/>
          <w:spacing w:val="0"/>
          <w:sz w:val="32"/>
          <w:szCs w:val="32"/>
          <w:shd w:val="clear" w:color="auto" w:fill="auto"/>
        </w:rPr>
        <w:t>建立</w:t>
      </w:r>
      <w:r>
        <w:rPr>
          <w:rFonts w:hint="eastAsia" w:ascii="方正仿宋_GBK" w:hAnsi="方正仿宋_GBK" w:eastAsia="方正仿宋_GBK" w:cs="方正仿宋_GBK"/>
          <w:b w:val="0"/>
          <w:bCs w:val="0"/>
          <w:kern w:val="2"/>
          <w:sz w:val="32"/>
          <w:szCs w:val="32"/>
          <w:lang w:val="en-US" w:eastAsia="zh-CN"/>
        </w:rPr>
        <w:t>本行政区域内检查对象名录库和</w:t>
      </w:r>
      <w:r>
        <w:rPr>
          <w:rFonts w:hint="eastAsia" w:ascii="方正仿宋_GBK" w:hAnsi="方正仿宋_GBK" w:eastAsia="方正仿宋_GBK" w:cs="方正仿宋_GBK"/>
          <w:b w:val="0"/>
          <w:i w:val="0"/>
          <w:caps w:val="0"/>
          <w:spacing w:val="0"/>
          <w:sz w:val="32"/>
          <w:szCs w:val="32"/>
          <w:shd w:val="clear" w:color="auto" w:fill="auto"/>
        </w:rPr>
        <w:t>检查人员名录库，</w:t>
      </w:r>
      <w:r>
        <w:rPr>
          <w:rFonts w:hint="eastAsia" w:ascii="方正仿宋_GBK" w:hAnsi="方正仿宋_GBK" w:eastAsia="方正仿宋_GBK" w:cs="方正仿宋_GBK"/>
          <w:b w:val="0"/>
          <w:i w:val="0"/>
          <w:caps w:val="0"/>
          <w:spacing w:val="0"/>
          <w:sz w:val="32"/>
          <w:szCs w:val="32"/>
          <w:shd w:val="clear" w:color="auto" w:fill="auto"/>
          <w:lang w:eastAsia="zh-CN"/>
        </w:rPr>
        <w:t>并实行</w:t>
      </w:r>
      <w:r>
        <w:rPr>
          <w:rFonts w:hint="eastAsia" w:ascii="方正仿宋_GBK" w:hAnsi="方正仿宋_GBK" w:eastAsia="方正仿宋_GBK" w:cs="方正仿宋_GBK"/>
          <w:b w:val="0"/>
          <w:i w:val="0"/>
          <w:caps w:val="0"/>
          <w:spacing w:val="0"/>
          <w:sz w:val="32"/>
          <w:szCs w:val="32"/>
          <w:shd w:val="clear" w:color="auto" w:fill="auto"/>
        </w:rPr>
        <w:t>动态</w:t>
      </w:r>
      <w:r>
        <w:rPr>
          <w:rFonts w:hint="eastAsia" w:ascii="方正仿宋_GBK" w:hAnsi="方正仿宋_GBK" w:eastAsia="方正仿宋_GBK" w:cs="方正仿宋_GBK"/>
          <w:b w:val="0"/>
          <w:i w:val="0"/>
          <w:caps w:val="0"/>
          <w:spacing w:val="0"/>
          <w:sz w:val="32"/>
          <w:szCs w:val="32"/>
          <w:shd w:val="clear" w:color="auto" w:fill="auto"/>
          <w:lang w:eastAsia="zh-CN"/>
        </w:rPr>
        <w:t>调</w:t>
      </w:r>
      <w:r>
        <w:rPr>
          <w:rFonts w:hint="eastAsia" w:ascii="方正仿宋_GBK" w:hAnsi="方正仿宋_GBK" w:eastAsia="方正仿宋_GBK" w:cs="方正仿宋_GBK"/>
          <w:b w:val="0"/>
          <w:i w:val="0"/>
          <w:caps w:val="0"/>
          <w:color w:val="auto"/>
          <w:spacing w:val="0"/>
          <w:sz w:val="32"/>
          <w:szCs w:val="32"/>
          <w:highlight w:val="none"/>
          <w:shd w:val="clear" w:color="auto" w:fill="auto"/>
          <w:lang w:eastAsia="zh-CN"/>
        </w:rPr>
        <w:t>整</w:t>
      </w:r>
      <w:r>
        <w:rPr>
          <w:rFonts w:hint="eastAsia" w:ascii="方正仿宋_GBK" w:hAnsi="方正仿宋_GBK" w:eastAsia="方正仿宋_GBK" w:cs="方正仿宋_GBK"/>
          <w:b w:val="0"/>
          <w:i w:val="0"/>
          <w:caps w:val="0"/>
          <w:color w:val="auto"/>
          <w:spacing w:val="0"/>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黑体" w:hAnsi="黑体" w:eastAsia="黑体" w:cs="黑体"/>
          <w:b w:val="0"/>
          <w:bCs w:val="0"/>
          <w:sz w:val="32"/>
          <w:szCs w:val="32"/>
          <w:lang w:eastAsia="zh-CN"/>
        </w:rPr>
        <w:t>第七条</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eastAsia="zh-CN"/>
        </w:rPr>
        <w:t>民政部门应当充分应用</w:t>
      </w:r>
      <w:r>
        <w:rPr>
          <w:rFonts w:hint="eastAsia" w:ascii="方正仿宋_GBK" w:hAnsi="方正仿宋_GBK" w:eastAsia="方正仿宋_GBK" w:cs="方正仿宋_GBK"/>
          <w:b w:val="0"/>
          <w:bCs w:val="0"/>
          <w:sz w:val="32"/>
          <w:szCs w:val="32"/>
        </w:rPr>
        <w:t>互联网、大数据</w:t>
      </w:r>
      <w:r>
        <w:rPr>
          <w:rFonts w:hint="eastAsia" w:ascii="方正仿宋_GBK" w:hAnsi="方正仿宋_GBK" w:eastAsia="方正仿宋_GBK" w:cs="方正仿宋_GBK"/>
          <w:b w:val="0"/>
          <w:bCs w:val="0"/>
          <w:sz w:val="32"/>
          <w:szCs w:val="32"/>
          <w:lang w:eastAsia="zh-CN"/>
        </w:rPr>
        <w:t>、人工智能</w:t>
      </w:r>
      <w:r>
        <w:rPr>
          <w:rFonts w:hint="eastAsia" w:ascii="方正仿宋_GBK" w:hAnsi="方正仿宋_GBK" w:eastAsia="方正仿宋_GBK" w:cs="方正仿宋_GBK"/>
          <w:b w:val="0"/>
          <w:bCs w:val="0"/>
          <w:sz w:val="32"/>
          <w:szCs w:val="32"/>
        </w:rPr>
        <w:t>等</w:t>
      </w:r>
      <w:r>
        <w:rPr>
          <w:rFonts w:hint="eastAsia" w:ascii="方正仿宋_GBK" w:hAnsi="方正仿宋_GBK" w:eastAsia="方正仿宋_GBK" w:cs="方正仿宋_GBK"/>
          <w:b w:val="0"/>
          <w:bCs w:val="0"/>
          <w:sz w:val="32"/>
          <w:szCs w:val="32"/>
          <w:lang w:eastAsia="zh-CN"/>
        </w:rPr>
        <w:t>现代</w:t>
      </w:r>
      <w:r>
        <w:rPr>
          <w:rFonts w:hint="eastAsia" w:ascii="方正仿宋_GBK" w:hAnsi="方正仿宋_GBK" w:eastAsia="方正仿宋_GBK" w:cs="方正仿宋_GBK"/>
          <w:b w:val="0"/>
          <w:bCs w:val="0"/>
          <w:sz w:val="32"/>
          <w:szCs w:val="32"/>
        </w:rPr>
        <w:t>技术手段，依托</w:t>
      </w:r>
      <w:r>
        <w:rPr>
          <w:rFonts w:hint="eastAsia" w:ascii="方正仿宋_GBK" w:hAnsi="方正仿宋_GBK" w:eastAsia="方正仿宋_GBK" w:cs="方正仿宋_GBK"/>
          <w:b w:val="0"/>
          <w:bCs w:val="0"/>
          <w:sz w:val="32"/>
          <w:szCs w:val="32"/>
          <w:highlight w:val="none"/>
          <w:lang w:eastAsia="zh-CN"/>
        </w:rPr>
        <w:t>全国</w:t>
      </w:r>
      <w:r>
        <w:rPr>
          <w:rFonts w:hint="eastAsia" w:ascii="方正仿宋_GBK" w:hAnsi="方正仿宋_GBK" w:eastAsia="方正仿宋_GBK" w:cs="方正仿宋_GBK"/>
          <w:b w:val="0"/>
          <w:i w:val="0"/>
          <w:caps w:val="0"/>
          <w:color w:val="auto"/>
          <w:spacing w:val="0"/>
          <w:sz w:val="32"/>
          <w:szCs w:val="32"/>
          <w:highlight w:val="none"/>
          <w:shd w:val="clear" w:color="auto" w:fill="auto"/>
        </w:rPr>
        <w:t>养老服务信息系统</w:t>
      </w:r>
      <w:r>
        <w:rPr>
          <w:rFonts w:hint="eastAsia" w:ascii="方正仿宋_GBK" w:hAnsi="方正仿宋_GBK" w:eastAsia="方正仿宋_GBK" w:cs="方正仿宋_GBK"/>
          <w:b w:val="0"/>
          <w:i w:val="0"/>
          <w:caps w:val="0"/>
          <w:color w:val="auto"/>
          <w:spacing w:val="0"/>
          <w:sz w:val="32"/>
          <w:szCs w:val="32"/>
          <w:highlight w:val="none"/>
          <w:shd w:val="clear" w:color="auto" w:fill="auto"/>
          <w:lang w:eastAsia="zh-CN"/>
        </w:rPr>
        <w:t>等平台，</w:t>
      </w:r>
      <w:r>
        <w:rPr>
          <w:rFonts w:hint="eastAsia" w:ascii="方正仿宋_GBK" w:hAnsi="方正仿宋_GBK" w:eastAsia="方正仿宋_GBK" w:cs="方正仿宋_GBK"/>
          <w:i w:val="0"/>
          <w:caps w:val="0"/>
          <w:color w:val="auto"/>
          <w:spacing w:val="0"/>
          <w:sz w:val="32"/>
          <w:szCs w:val="32"/>
          <w:shd w:val="clear" w:color="auto" w:fill="auto"/>
          <w:lang w:eastAsia="zh-CN"/>
        </w:rPr>
        <w:t>强化</w:t>
      </w:r>
      <w:r>
        <w:rPr>
          <w:rFonts w:hint="eastAsia" w:ascii="方正仿宋_GBK" w:hAnsi="方正仿宋_GBK" w:eastAsia="方正仿宋_GBK" w:cs="方正仿宋_GBK"/>
          <w:b w:val="0"/>
          <w:bCs w:val="0"/>
          <w:sz w:val="32"/>
          <w:szCs w:val="32"/>
          <w:lang w:eastAsia="zh-CN"/>
        </w:rPr>
        <w:t>行政</w:t>
      </w:r>
      <w:r>
        <w:rPr>
          <w:rFonts w:hint="eastAsia" w:ascii="方正仿宋_GBK" w:hAnsi="方正仿宋_GBK" w:eastAsia="方正仿宋_GBK" w:cs="方正仿宋_GBK"/>
          <w:b w:val="0"/>
          <w:bCs w:val="0"/>
          <w:sz w:val="32"/>
          <w:szCs w:val="32"/>
        </w:rPr>
        <w:t>检查信息归集共享和关联整合，</w:t>
      </w:r>
      <w:r>
        <w:rPr>
          <w:rFonts w:hint="eastAsia" w:ascii="方正仿宋_GBK" w:hAnsi="方正仿宋_GBK" w:eastAsia="方正仿宋_GBK" w:cs="方正仿宋_GBK"/>
          <w:i w:val="0"/>
          <w:caps w:val="0"/>
          <w:color w:val="auto"/>
          <w:spacing w:val="0"/>
          <w:sz w:val="32"/>
          <w:szCs w:val="32"/>
          <w:shd w:val="clear" w:color="auto" w:fill="auto"/>
          <w:lang w:eastAsia="zh-CN"/>
        </w:rPr>
        <w:t>逐步实现全流程</w:t>
      </w:r>
      <w:r>
        <w:rPr>
          <w:rFonts w:hint="eastAsia" w:ascii="方正仿宋_GBK" w:hAnsi="方正仿宋_GBK" w:eastAsia="方正仿宋_GBK" w:cs="方正仿宋_GBK"/>
          <w:i w:val="0"/>
          <w:caps w:val="0"/>
          <w:color w:val="auto"/>
          <w:spacing w:val="0"/>
          <w:sz w:val="32"/>
          <w:szCs w:val="32"/>
          <w:highlight w:val="none"/>
          <w:shd w:val="clear" w:color="auto" w:fill="auto"/>
          <w:lang w:val="en-US" w:eastAsia="zh-CN"/>
        </w:rPr>
        <w:t>信息</w:t>
      </w:r>
      <w:r>
        <w:rPr>
          <w:rFonts w:hint="eastAsia" w:ascii="方正仿宋_GBK" w:hAnsi="方正仿宋_GBK" w:eastAsia="方正仿宋_GBK" w:cs="方正仿宋_GBK"/>
          <w:i w:val="0"/>
          <w:caps w:val="0"/>
          <w:color w:val="auto"/>
          <w:spacing w:val="0"/>
          <w:sz w:val="32"/>
          <w:szCs w:val="32"/>
          <w:highlight w:val="none"/>
          <w:shd w:val="clear" w:color="auto" w:fill="auto"/>
          <w:lang w:eastAsia="zh-CN"/>
        </w:rPr>
        <w:t>化</w:t>
      </w:r>
      <w:r>
        <w:rPr>
          <w:rFonts w:hint="eastAsia" w:ascii="方正仿宋_GBK" w:hAnsi="方正仿宋_GBK" w:eastAsia="方正仿宋_GBK" w:cs="方正仿宋_GBK"/>
          <w:i w:val="0"/>
          <w:caps w:val="0"/>
          <w:color w:val="auto"/>
          <w:spacing w:val="0"/>
          <w:sz w:val="32"/>
          <w:szCs w:val="32"/>
          <w:shd w:val="clear" w:color="auto" w:fill="auto"/>
          <w:lang w:eastAsia="zh-CN"/>
        </w:rPr>
        <w:t>，</w:t>
      </w:r>
      <w:r>
        <w:rPr>
          <w:rFonts w:hint="eastAsia" w:ascii="方正仿宋_GBK" w:hAnsi="方正仿宋_GBK" w:eastAsia="方正仿宋_GBK" w:cs="方正仿宋_GBK"/>
          <w:b w:val="0"/>
          <w:bCs w:val="0"/>
          <w:sz w:val="32"/>
          <w:szCs w:val="32"/>
          <w:lang w:eastAsia="zh-CN"/>
        </w:rPr>
        <w:t>提升行政检查</w:t>
      </w:r>
      <w:r>
        <w:rPr>
          <w:rFonts w:hint="eastAsia" w:ascii="方正仿宋_GBK" w:hAnsi="方正仿宋_GBK" w:eastAsia="方正仿宋_GBK" w:cs="方正仿宋_GBK"/>
          <w:b w:val="0"/>
          <w:bCs w:val="0"/>
          <w:sz w:val="32"/>
          <w:szCs w:val="32"/>
          <w:lang w:val="en-US" w:eastAsia="zh-CN"/>
        </w:rPr>
        <w:t>的规范化、精准化、</w:t>
      </w:r>
      <w:r>
        <w:rPr>
          <w:rFonts w:hint="eastAsia" w:ascii="方正仿宋_GBK" w:hAnsi="方正仿宋_GBK" w:eastAsia="方正仿宋_GBK" w:cs="方正仿宋_GBK"/>
          <w:b w:val="0"/>
          <w:bCs w:val="0"/>
          <w:sz w:val="32"/>
          <w:szCs w:val="32"/>
          <w:lang w:eastAsia="zh-CN"/>
        </w:rPr>
        <w:t>智能化水平。</w:t>
      </w:r>
    </w:p>
    <w:p>
      <w:pPr>
        <w:keepNext w:val="0"/>
        <w:keepLines w:val="0"/>
        <w:pageBreakBefore w:val="0"/>
        <w:widowControl w:val="0"/>
        <w:numPr>
          <w:ilvl w:val="0"/>
          <w:numId w:val="0"/>
        </w:numPr>
        <w:kinsoku/>
        <w:wordWrap/>
        <w:overflowPunct/>
        <w:topLinePunct w:val="0"/>
        <w:autoSpaceDE/>
        <w:autoSpaceDN/>
        <w:bidi w:val="0"/>
        <w:adjustRightInd/>
        <w:snapToGrid/>
        <w:spacing w:before="160" w:beforeLines="50" w:after="160" w:afterLines="50" w:line="600" w:lineRule="exact"/>
        <w:ind w:left="0" w:leftChars="0" w:right="0" w:rightChars="0" w:firstLine="0" w:firstLineChars="0"/>
        <w:jc w:val="center"/>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 xml:space="preserve">第二章 </w:t>
      </w:r>
      <w:r>
        <w:rPr>
          <w:rFonts w:hint="eastAsia" w:ascii="黑体" w:hAnsi="黑体" w:eastAsia="黑体" w:cs="黑体"/>
          <w:b w:val="0"/>
          <w:bCs w:val="0"/>
          <w:sz w:val="32"/>
          <w:szCs w:val="32"/>
        </w:rPr>
        <w:t>检查</w:t>
      </w:r>
      <w:r>
        <w:rPr>
          <w:rFonts w:hint="eastAsia" w:ascii="黑体" w:hAnsi="黑体" w:eastAsia="黑体" w:cs="黑体"/>
          <w:b w:val="0"/>
          <w:bCs w:val="0"/>
          <w:sz w:val="32"/>
          <w:szCs w:val="32"/>
          <w:lang w:eastAsia="zh-CN"/>
        </w:rPr>
        <w:t>类型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黑体" w:hAnsi="黑体" w:eastAsia="黑体" w:cs="黑体"/>
          <w:b w:val="0"/>
          <w:bCs w:val="0"/>
          <w:sz w:val="32"/>
          <w:szCs w:val="32"/>
          <w:lang w:eastAsia="zh-CN"/>
        </w:rPr>
        <w:t>第八</w:t>
      </w:r>
      <w:r>
        <w:rPr>
          <w:rFonts w:hint="eastAsia" w:ascii="黑体" w:hAnsi="黑体" w:eastAsia="黑体" w:cs="黑体"/>
          <w:b w:val="0"/>
          <w:bCs w:val="0"/>
          <w:sz w:val="32"/>
          <w:szCs w:val="32"/>
          <w:lang w:val="en-US" w:eastAsia="zh-CN"/>
        </w:rPr>
        <w:t xml:space="preserve">条 </w:t>
      </w:r>
      <w:r>
        <w:rPr>
          <w:rFonts w:hint="eastAsia" w:ascii="方正仿宋_GBK" w:hAnsi="方正仿宋_GBK" w:eastAsia="方正仿宋_GBK" w:cs="方正仿宋_GBK"/>
          <w:b w:val="0"/>
          <w:bCs w:val="0"/>
          <w:sz w:val="32"/>
          <w:szCs w:val="32"/>
        </w:rPr>
        <w:t>行政检查</w:t>
      </w:r>
      <w:r>
        <w:rPr>
          <w:rFonts w:hint="eastAsia" w:ascii="方正仿宋_GBK" w:hAnsi="方正仿宋_GBK" w:eastAsia="方正仿宋_GBK" w:cs="方正仿宋_GBK"/>
          <w:b w:val="0"/>
          <w:bCs w:val="0"/>
          <w:sz w:val="32"/>
          <w:szCs w:val="32"/>
          <w:lang w:eastAsia="zh-CN"/>
        </w:rPr>
        <w:t>包括</w:t>
      </w:r>
      <w:r>
        <w:rPr>
          <w:rFonts w:hint="eastAsia" w:ascii="方正仿宋_GBK" w:hAnsi="方正仿宋_GBK" w:eastAsia="方正仿宋_GBK" w:cs="方正仿宋_GBK"/>
          <w:b w:val="0"/>
          <w:bCs w:val="0"/>
          <w:sz w:val="32"/>
          <w:szCs w:val="32"/>
        </w:rPr>
        <w:t>日常检查</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专项检查和</w:t>
      </w:r>
      <w:r>
        <w:rPr>
          <w:rFonts w:hint="eastAsia" w:ascii="方正仿宋_GBK" w:hAnsi="方正仿宋_GBK" w:eastAsia="方正仿宋_GBK" w:cs="方正仿宋_GBK"/>
          <w:b w:val="0"/>
          <w:bCs w:val="0"/>
          <w:sz w:val="32"/>
          <w:szCs w:val="32"/>
          <w:lang w:eastAsia="zh-CN"/>
        </w:rPr>
        <w:t>个案</w:t>
      </w:r>
      <w:r>
        <w:rPr>
          <w:rFonts w:hint="eastAsia" w:ascii="方正仿宋_GBK" w:hAnsi="方正仿宋_GBK" w:eastAsia="方正仿宋_GBK" w:cs="方正仿宋_GBK"/>
          <w:b w:val="0"/>
          <w:bCs w:val="0"/>
          <w:sz w:val="32"/>
          <w:szCs w:val="32"/>
          <w:lang w:val="en-US" w:eastAsia="zh-CN"/>
        </w:rPr>
        <w:t>检查</w:t>
      </w:r>
      <w:r>
        <w:rPr>
          <w:rFonts w:hint="eastAsia" w:ascii="方正仿宋_GBK" w:hAnsi="方正仿宋_GBK" w:eastAsia="方正仿宋_GBK" w:cs="方正仿宋_GBK"/>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highlight w:val="none"/>
          <w:lang w:val="en-US" w:eastAsia="zh-CN"/>
        </w:rPr>
      </w:pPr>
      <w:r>
        <w:rPr>
          <w:rFonts w:hint="eastAsia" w:ascii="方正仿宋_GBK" w:hAnsi="方正仿宋_GBK" w:eastAsia="方正仿宋_GBK" w:cs="方正仿宋_GBK"/>
          <w:b w:val="0"/>
          <w:bCs w:val="0"/>
          <w:sz w:val="32"/>
          <w:szCs w:val="32"/>
          <w:highlight w:val="none"/>
          <w:lang w:eastAsia="zh-CN"/>
        </w:rPr>
        <w:t>日常检查是指民政部门对不特定养老机构或者养老机构</w:t>
      </w:r>
      <w:r>
        <w:rPr>
          <w:rFonts w:hint="eastAsia" w:ascii="方正仿宋_GBK" w:hAnsi="方正仿宋_GBK" w:eastAsia="方正仿宋_GBK" w:cs="方正仿宋_GBK"/>
          <w:b w:val="0"/>
          <w:bCs w:val="0"/>
          <w:sz w:val="32"/>
          <w:szCs w:val="32"/>
          <w:highlight w:val="none"/>
          <w:lang w:val="en-US" w:eastAsia="zh-CN"/>
        </w:rPr>
        <w:t>的</w:t>
      </w:r>
      <w:r>
        <w:rPr>
          <w:rFonts w:hint="eastAsia" w:ascii="方正仿宋_GBK" w:hAnsi="方正仿宋_GBK" w:eastAsia="方正仿宋_GBK" w:cs="方正仿宋_GBK"/>
          <w:b w:val="0"/>
          <w:bCs w:val="0"/>
          <w:sz w:val="32"/>
          <w:szCs w:val="32"/>
          <w:highlight w:val="none"/>
          <w:lang w:eastAsia="zh-CN"/>
        </w:rPr>
        <w:t>不特定事项进行的检查。专项检查是指民政部门基于日常检查、个案检查等发现的</w:t>
      </w:r>
      <w:r>
        <w:rPr>
          <w:rFonts w:hint="eastAsia" w:ascii="方正仿宋_GBK" w:hAnsi="方正仿宋_GBK" w:eastAsia="方正仿宋_GBK" w:cs="方正仿宋_GBK"/>
          <w:b w:val="0"/>
          <w:bCs w:val="0"/>
          <w:sz w:val="32"/>
          <w:szCs w:val="32"/>
          <w:highlight w:val="none"/>
          <w:lang w:val="en-US" w:eastAsia="zh-CN"/>
        </w:rPr>
        <w:t>突出性、普遍性问题，以及安全风险防范需要，</w:t>
      </w:r>
      <w:r>
        <w:rPr>
          <w:rFonts w:hint="eastAsia" w:ascii="方正仿宋_GBK" w:hAnsi="方正仿宋_GBK" w:eastAsia="方正仿宋_GBK" w:cs="方正仿宋_GBK"/>
          <w:b w:val="0"/>
          <w:bCs w:val="0"/>
          <w:sz w:val="32"/>
          <w:szCs w:val="32"/>
          <w:lang w:val="en-US" w:eastAsia="zh-CN"/>
        </w:rPr>
        <w:t>对</w:t>
      </w:r>
      <w:r>
        <w:rPr>
          <w:rFonts w:hint="eastAsia" w:ascii="方正仿宋_GBK" w:hAnsi="方正仿宋_GBK" w:eastAsia="方正仿宋_GBK" w:cs="方正仿宋_GBK"/>
          <w:b w:val="0"/>
          <w:bCs w:val="0"/>
          <w:sz w:val="32"/>
          <w:szCs w:val="32"/>
          <w:highlight w:val="none"/>
          <w:lang w:eastAsia="zh-CN"/>
        </w:rPr>
        <w:t>不特定</w:t>
      </w:r>
      <w:r>
        <w:rPr>
          <w:rFonts w:hint="eastAsia" w:ascii="方正仿宋_GBK" w:hAnsi="方正仿宋_GBK" w:eastAsia="方正仿宋_GBK" w:cs="方正仿宋_GBK"/>
          <w:b w:val="0"/>
          <w:bCs w:val="0"/>
          <w:sz w:val="32"/>
          <w:szCs w:val="32"/>
          <w:lang w:val="en-US" w:eastAsia="zh-CN"/>
        </w:rPr>
        <w:t>养老机构</w:t>
      </w:r>
      <w:r>
        <w:rPr>
          <w:rFonts w:hint="eastAsia" w:ascii="方正仿宋_GBK" w:hAnsi="方正仿宋_GBK" w:eastAsia="方正仿宋_GBK" w:cs="方正仿宋_GBK"/>
          <w:b w:val="0"/>
          <w:bCs w:val="0"/>
          <w:sz w:val="32"/>
          <w:szCs w:val="32"/>
          <w:highlight w:val="none"/>
          <w:lang w:val="en-US" w:eastAsia="zh-CN"/>
        </w:rPr>
        <w:t>进行的检查。</w:t>
      </w:r>
      <w:r>
        <w:rPr>
          <w:rFonts w:hint="eastAsia" w:ascii="方正仿宋_GBK" w:hAnsi="方正仿宋_GBK" w:eastAsia="方正仿宋_GBK" w:cs="方正仿宋_GBK"/>
          <w:b w:val="0"/>
          <w:bCs w:val="0"/>
          <w:sz w:val="32"/>
          <w:szCs w:val="32"/>
          <w:lang w:val="en-US" w:eastAsia="zh-CN"/>
        </w:rPr>
        <w:t>个案检查是指民政部门基于投诉举报、转办交办、数据监测等发现的问题线索，对</w:t>
      </w:r>
      <w:r>
        <w:rPr>
          <w:rFonts w:hint="eastAsia" w:ascii="方正仿宋_GBK" w:hAnsi="方正仿宋_GBK" w:eastAsia="方正仿宋_GBK" w:cs="方正仿宋_GBK"/>
          <w:b w:val="0"/>
          <w:bCs w:val="0"/>
          <w:sz w:val="32"/>
          <w:szCs w:val="32"/>
          <w:highlight w:val="none"/>
          <w:lang w:eastAsia="zh-CN"/>
        </w:rPr>
        <w:t>特定</w:t>
      </w:r>
      <w:r>
        <w:rPr>
          <w:rFonts w:hint="eastAsia" w:ascii="方正仿宋_GBK" w:hAnsi="方正仿宋_GBK" w:eastAsia="方正仿宋_GBK" w:cs="方正仿宋_GBK"/>
          <w:b w:val="0"/>
          <w:bCs w:val="0"/>
          <w:sz w:val="32"/>
          <w:szCs w:val="32"/>
          <w:lang w:val="en-US" w:eastAsia="zh-CN"/>
        </w:rPr>
        <w:t>养老机构进行的</w:t>
      </w:r>
      <w:r>
        <w:rPr>
          <w:rFonts w:hint="eastAsia" w:ascii="方正仿宋_GBK" w:hAnsi="方正仿宋_GBK" w:eastAsia="方正仿宋_GBK" w:cs="方正仿宋_GBK"/>
          <w:b w:val="0"/>
          <w:bCs w:val="0"/>
          <w:sz w:val="32"/>
          <w:szCs w:val="32"/>
          <w:highlight w:val="none"/>
          <w:lang w:val="en-US" w:eastAsia="zh-CN"/>
        </w:rPr>
        <w:t>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highlight w:val="none"/>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条</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 xml:space="preserve"> </w:t>
      </w:r>
      <w:r>
        <w:rPr>
          <w:rFonts w:hint="eastAsia" w:ascii="方正仿宋_GBK" w:hAnsi="方正仿宋_GBK" w:eastAsia="方正仿宋_GBK" w:cs="方正仿宋_GBK"/>
          <w:b w:val="0"/>
          <w:bCs w:val="0"/>
          <w:sz w:val="32"/>
          <w:szCs w:val="32"/>
          <w:highlight w:val="none"/>
          <w:lang w:val="en-US" w:eastAsia="zh-CN"/>
        </w:rPr>
        <w:t>日常检查原则上应当</w:t>
      </w:r>
      <w:r>
        <w:rPr>
          <w:rFonts w:hint="eastAsia" w:ascii="方正仿宋_GBK" w:hAnsi="方正仿宋_GBK" w:eastAsia="方正仿宋_GBK" w:cs="方正仿宋_GBK"/>
          <w:b w:val="0"/>
          <w:bCs w:val="0"/>
          <w:sz w:val="32"/>
          <w:szCs w:val="32"/>
          <w:lang w:eastAsia="zh-CN"/>
        </w:rPr>
        <w:t>通过双随机抽查</w:t>
      </w:r>
      <w:r>
        <w:rPr>
          <w:rFonts w:hint="eastAsia" w:ascii="方正仿宋_GBK" w:hAnsi="方正仿宋_GBK" w:eastAsia="方正仿宋_GBK" w:cs="方正仿宋_GBK"/>
          <w:b w:val="0"/>
          <w:bCs w:val="0"/>
          <w:sz w:val="32"/>
          <w:szCs w:val="32"/>
          <w:highlight w:val="none"/>
          <w:lang w:eastAsia="zh-CN"/>
        </w:rPr>
        <w:t>的</w:t>
      </w:r>
      <w:r>
        <w:rPr>
          <w:rFonts w:hint="eastAsia" w:ascii="方正仿宋_GBK" w:hAnsi="方正仿宋_GBK" w:eastAsia="方正仿宋_GBK" w:cs="方正仿宋_GBK"/>
          <w:b w:val="0"/>
          <w:bCs w:val="0"/>
          <w:sz w:val="32"/>
          <w:szCs w:val="32"/>
          <w:lang w:eastAsia="zh-CN"/>
        </w:rPr>
        <w:t>方</w:t>
      </w:r>
      <w:r>
        <w:rPr>
          <w:rFonts w:hint="eastAsia" w:ascii="方正仿宋_GBK" w:hAnsi="方正仿宋_GBK" w:eastAsia="方正仿宋_GBK" w:cs="方正仿宋_GBK"/>
          <w:b w:val="0"/>
          <w:bCs w:val="0"/>
          <w:sz w:val="32"/>
          <w:szCs w:val="32"/>
          <w:highlight w:val="none"/>
          <w:lang w:eastAsia="zh-CN"/>
        </w:rPr>
        <w:t>式进行</w:t>
      </w:r>
      <w:r>
        <w:rPr>
          <w:rFonts w:hint="eastAsia" w:ascii="方正仿宋_GBK" w:hAnsi="方正仿宋_GBK" w:eastAsia="方正仿宋_GBK" w:cs="方正仿宋_GBK"/>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highlight w:val="none"/>
          <w:lang w:val="en-US" w:eastAsia="zh-CN"/>
        </w:rPr>
      </w:pPr>
      <w:r>
        <w:rPr>
          <w:rFonts w:hint="eastAsia" w:ascii="方正仿宋_GBK" w:hAnsi="方正仿宋_GBK" w:eastAsia="方正仿宋_GBK" w:cs="方正仿宋_GBK"/>
          <w:b w:val="0"/>
          <w:bCs w:val="0"/>
          <w:sz w:val="32"/>
          <w:szCs w:val="32"/>
          <w:highlight w:val="none"/>
          <w:lang w:val="en-US" w:eastAsia="zh-CN"/>
        </w:rPr>
        <w:t>省</w:t>
      </w:r>
      <w:r>
        <w:rPr>
          <w:rFonts w:hint="eastAsia" w:ascii="方正仿宋_GBK" w:hAnsi="方正仿宋_GBK" w:eastAsia="方正仿宋_GBK" w:cs="方正仿宋_GBK"/>
          <w:b w:val="0"/>
          <w:bCs w:val="0"/>
          <w:sz w:val="32"/>
          <w:szCs w:val="32"/>
          <w:highlight w:val="none"/>
          <w:lang w:eastAsia="zh-CN"/>
        </w:rPr>
        <w:t>级</w:t>
      </w:r>
      <w:r>
        <w:rPr>
          <w:rFonts w:hint="eastAsia" w:ascii="方正仿宋_GBK" w:hAnsi="方正仿宋_GBK" w:eastAsia="方正仿宋_GBK" w:cs="方正仿宋_GBK"/>
          <w:b w:val="0"/>
          <w:bCs w:val="0"/>
          <w:sz w:val="32"/>
          <w:szCs w:val="32"/>
          <w:highlight w:val="none"/>
          <w:lang w:val="en-US" w:eastAsia="zh-CN"/>
        </w:rPr>
        <w:t>民政部门应当制定随机抽查事项清单，</w:t>
      </w:r>
      <w:r>
        <w:rPr>
          <w:rFonts w:hint="eastAsia" w:ascii="方正仿宋_GBK" w:hAnsi="方正仿宋_GBK" w:eastAsia="方正仿宋_GBK" w:cs="方正仿宋_GBK"/>
          <w:b w:val="0"/>
          <w:bCs w:val="0"/>
          <w:sz w:val="32"/>
          <w:szCs w:val="32"/>
          <w:highlight w:val="none"/>
          <w:lang w:eastAsia="zh-CN"/>
        </w:rPr>
        <w:t>明确检查依据、检查主体、检查事项、检查方式等，并</w:t>
      </w:r>
      <w:r>
        <w:rPr>
          <w:rFonts w:hint="eastAsia" w:ascii="方正仿宋_GBK" w:hAnsi="方正仿宋_GBK" w:eastAsia="方正仿宋_GBK" w:cs="方正仿宋_GBK"/>
          <w:b w:val="0"/>
          <w:bCs w:val="0"/>
          <w:sz w:val="32"/>
          <w:szCs w:val="32"/>
          <w:highlight w:val="none"/>
          <w:lang w:val="en-US" w:eastAsia="zh-CN"/>
        </w:rPr>
        <w:t>根据法律法规规章和工作需要等进行动态调整，及时向社会公开。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highlight w:val="none"/>
          <w:lang w:val="en-US" w:eastAsia="zh-CN"/>
        </w:rPr>
      </w:pPr>
      <w:r>
        <w:rPr>
          <w:rFonts w:hint="eastAsia" w:ascii="方正仿宋_GBK" w:hAnsi="方正仿宋_GBK" w:eastAsia="方正仿宋_GBK" w:cs="方正仿宋_GBK"/>
          <w:b w:val="0"/>
          <w:bCs w:val="0"/>
          <w:sz w:val="32"/>
          <w:szCs w:val="32"/>
          <w:highlight w:val="none"/>
          <w:lang w:val="en-US" w:eastAsia="zh-CN"/>
        </w:rPr>
        <w:t>采用联合检查的，省级民政部门应当会同有关部门制定联合随机抽查事项清单。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highlight w:val="none"/>
          <w:lang w:val="en-US" w:eastAsia="zh-CN"/>
        </w:rPr>
      </w:pPr>
      <w:r>
        <w:rPr>
          <w:rFonts w:hint="eastAsia" w:ascii="黑体" w:hAnsi="黑体" w:eastAsia="黑体" w:cs="黑体"/>
          <w:b w:val="0"/>
          <w:bCs w:val="0"/>
          <w:sz w:val="32"/>
          <w:szCs w:val="32"/>
          <w:lang w:eastAsia="zh-CN"/>
        </w:rPr>
        <w:t>第十条</w:t>
      </w:r>
      <w:r>
        <w:rPr>
          <w:rFonts w:hint="eastAsia" w:ascii="方正仿宋_GBK" w:hAnsi="方正仿宋_GBK" w:eastAsia="方正仿宋_GBK" w:cs="方正仿宋_GBK"/>
          <w:b w:val="0"/>
          <w:bCs w:val="0"/>
          <w:sz w:val="32"/>
          <w:szCs w:val="32"/>
          <w:lang w:val="en-US" w:eastAsia="zh-CN"/>
        </w:rPr>
        <w:t xml:space="preserve"> 实施</w:t>
      </w:r>
      <w:r>
        <w:rPr>
          <w:rFonts w:hint="eastAsia" w:ascii="方正仿宋_GBK" w:hAnsi="方正仿宋_GBK" w:eastAsia="方正仿宋_GBK" w:cs="方正仿宋_GBK"/>
          <w:b w:val="0"/>
          <w:bCs w:val="0"/>
          <w:sz w:val="32"/>
          <w:szCs w:val="32"/>
          <w:shd w:val="clear" w:color="auto" w:fill="auto"/>
          <w:lang w:eastAsia="zh-CN"/>
        </w:rPr>
        <w:t>日常</w:t>
      </w:r>
      <w:r>
        <w:rPr>
          <w:rFonts w:hint="eastAsia" w:ascii="方正仿宋_GBK" w:hAnsi="方正仿宋_GBK" w:eastAsia="方正仿宋_GBK" w:cs="方正仿宋_GBK"/>
          <w:b w:val="0"/>
          <w:bCs w:val="0"/>
          <w:sz w:val="32"/>
          <w:szCs w:val="32"/>
          <w:shd w:val="clear" w:color="auto" w:fill="auto"/>
        </w:rPr>
        <w:t>检</w:t>
      </w:r>
      <w:r>
        <w:rPr>
          <w:rFonts w:hint="eastAsia" w:ascii="方正仿宋_GBK" w:hAnsi="方正仿宋_GBK" w:eastAsia="方正仿宋_GBK" w:cs="方正仿宋_GBK"/>
          <w:b w:val="0"/>
          <w:bCs w:val="0"/>
          <w:sz w:val="32"/>
          <w:szCs w:val="32"/>
          <w:highlight w:val="none"/>
          <w:lang w:val="en-US" w:eastAsia="zh-CN"/>
        </w:rPr>
        <w:t>查，民政部门应当制定年度检查工作计划，并根据工作实际进行调整，及时向社会公开。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highlight w:val="none"/>
          <w:lang w:val="en-US" w:eastAsia="zh-CN"/>
        </w:rPr>
      </w:pPr>
      <w:r>
        <w:rPr>
          <w:rFonts w:hint="eastAsia" w:ascii="方正仿宋_GBK" w:hAnsi="方正仿宋_GBK" w:eastAsia="方正仿宋_GBK" w:cs="方正仿宋_GBK"/>
          <w:b w:val="0"/>
          <w:bCs w:val="0"/>
          <w:sz w:val="32"/>
          <w:szCs w:val="32"/>
          <w:highlight w:val="none"/>
          <w:lang w:val="en-US" w:eastAsia="zh-CN"/>
        </w:rPr>
        <w:t>年度检查工作计划应当包括检查时间、检查事项、检查比例和频次等。检查比例、频次和检查对象被抽查概率应当根据养老机构信用风险分类结果合理确定、动态调整。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黑体" w:hAnsi="黑体" w:eastAsia="黑体" w:cs="黑体"/>
          <w:b w:val="0"/>
          <w:i w:val="0"/>
          <w:caps w:val="0"/>
          <w:spacing w:val="0"/>
          <w:sz w:val="32"/>
          <w:szCs w:val="32"/>
          <w:shd w:val="clear" w:color="auto" w:fill="auto"/>
          <w:lang w:val="en-US" w:eastAsia="zh-CN"/>
        </w:rPr>
        <w:t xml:space="preserve">第十一条 </w:t>
      </w:r>
      <w:r>
        <w:rPr>
          <w:rFonts w:hint="eastAsia" w:ascii="方正仿宋_GBK" w:hAnsi="方正仿宋_GBK" w:eastAsia="方正仿宋_GBK" w:cs="方正仿宋_GBK"/>
          <w:b w:val="0"/>
          <w:bCs w:val="0"/>
          <w:sz w:val="32"/>
          <w:szCs w:val="32"/>
          <w:lang w:val="en-US" w:eastAsia="zh-CN"/>
        </w:rPr>
        <w:t>专项检查</w:t>
      </w:r>
      <w:r>
        <w:rPr>
          <w:rFonts w:hint="eastAsia" w:ascii="方正仿宋_GBK" w:hAnsi="方正仿宋_GBK" w:eastAsia="方正仿宋_GBK" w:cs="方正仿宋_GBK"/>
          <w:b w:val="0"/>
          <w:bCs w:val="0"/>
          <w:sz w:val="32"/>
          <w:szCs w:val="32"/>
          <w:highlight w:val="none"/>
          <w:lang w:val="en-US" w:eastAsia="zh-CN"/>
        </w:rPr>
        <w:t>可以根据实际采取</w:t>
      </w:r>
      <w:r>
        <w:rPr>
          <w:rFonts w:hint="eastAsia" w:ascii="方正仿宋_GBK" w:hAnsi="方正仿宋_GBK" w:eastAsia="方正仿宋_GBK" w:cs="方正仿宋_GBK"/>
          <w:b w:val="0"/>
          <w:bCs w:val="0"/>
          <w:sz w:val="32"/>
          <w:szCs w:val="32"/>
          <w:highlight w:val="none"/>
          <w:lang w:eastAsia="zh-CN"/>
        </w:rPr>
        <w:t>双随机抽查或者全覆盖检查的方式</w:t>
      </w:r>
      <w:r>
        <w:rPr>
          <w:rFonts w:hint="eastAsia" w:ascii="方正仿宋_GBK" w:hAnsi="方正仿宋_GBK" w:eastAsia="方正仿宋_GBK" w:cs="方正仿宋_GBK"/>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auto"/>
          <w:lang w:eastAsia="zh-CN"/>
        </w:rPr>
      </w:pPr>
      <w:r>
        <w:rPr>
          <w:rFonts w:hint="eastAsia" w:ascii="方正仿宋_GBK" w:hAnsi="方正仿宋_GBK" w:eastAsia="方正仿宋_GBK" w:cs="方正仿宋_GBK"/>
          <w:b w:val="0"/>
          <w:bCs w:val="0"/>
          <w:sz w:val="32"/>
          <w:szCs w:val="32"/>
          <w:lang w:val="en-US" w:eastAsia="zh-CN"/>
        </w:rPr>
        <w:t>实施</w:t>
      </w:r>
      <w:r>
        <w:rPr>
          <w:rFonts w:hint="eastAsia" w:ascii="方正仿宋_GBK" w:hAnsi="方正仿宋_GBK" w:eastAsia="方正仿宋_GBK" w:cs="方正仿宋_GBK"/>
          <w:b w:val="0"/>
          <w:bCs w:val="0"/>
          <w:sz w:val="32"/>
          <w:szCs w:val="32"/>
          <w:shd w:val="clear" w:color="auto" w:fill="auto"/>
          <w:lang w:eastAsia="zh-CN"/>
        </w:rPr>
        <w:t>专项</w:t>
      </w:r>
      <w:r>
        <w:rPr>
          <w:rFonts w:hint="eastAsia" w:ascii="方正仿宋_GBK" w:hAnsi="方正仿宋_GBK" w:eastAsia="方正仿宋_GBK" w:cs="方正仿宋_GBK"/>
          <w:b w:val="0"/>
          <w:bCs w:val="0"/>
          <w:sz w:val="32"/>
          <w:szCs w:val="32"/>
          <w:shd w:val="clear" w:color="auto" w:fill="auto"/>
        </w:rPr>
        <w:t>检查</w:t>
      </w:r>
      <w:r>
        <w:rPr>
          <w:rFonts w:hint="eastAsia" w:ascii="方正仿宋_GBK" w:hAnsi="方正仿宋_GBK" w:eastAsia="方正仿宋_GBK" w:cs="方正仿宋_GBK"/>
          <w:b w:val="0"/>
          <w:bCs w:val="0"/>
          <w:sz w:val="32"/>
          <w:szCs w:val="32"/>
          <w:shd w:val="clear" w:color="auto" w:fill="auto"/>
          <w:lang w:eastAsia="zh-CN"/>
        </w:rPr>
        <w:t>，</w:t>
      </w:r>
      <w:r>
        <w:rPr>
          <w:rFonts w:hint="eastAsia" w:ascii="方正仿宋_GBK" w:hAnsi="方正仿宋_GBK" w:eastAsia="方正仿宋_GBK" w:cs="方正仿宋_GBK"/>
          <w:b w:val="0"/>
          <w:bCs w:val="0"/>
          <w:sz w:val="32"/>
          <w:szCs w:val="32"/>
          <w:shd w:val="clear" w:color="auto" w:fill="auto"/>
          <w:lang w:val="en-US" w:eastAsia="zh-CN"/>
        </w:rPr>
        <w:t>民政部门</w:t>
      </w:r>
      <w:r>
        <w:rPr>
          <w:rFonts w:hint="eastAsia" w:ascii="方正仿宋_GBK" w:hAnsi="方正仿宋_GBK" w:eastAsia="方正仿宋_GBK" w:cs="方正仿宋_GBK"/>
          <w:b w:val="0"/>
          <w:bCs w:val="0"/>
          <w:sz w:val="32"/>
          <w:szCs w:val="32"/>
          <w:shd w:val="clear" w:color="auto" w:fill="auto"/>
          <w:lang w:eastAsia="zh-CN"/>
        </w:rPr>
        <w:t>应当</w:t>
      </w:r>
      <w:r>
        <w:rPr>
          <w:rFonts w:hint="eastAsia" w:ascii="方正仿宋_GBK" w:hAnsi="方正仿宋_GBK" w:eastAsia="方正仿宋_GBK" w:cs="方正仿宋_GBK"/>
          <w:b w:val="0"/>
          <w:i w:val="0"/>
          <w:caps w:val="0"/>
          <w:color w:val="auto"/>
          <w:spacing w:val="0"/>
          <w:sz w:val="32"/>
          <w:szCs w:val="32"/>
          <w:shd w:val="clear" w:color="auto" w:fill="auto"/>
          <w:lang w:eastAsia="zh-CN"/>
        </w:rPr>
        <w:t>制定专项检查工作</w:t>
      </w:r>
      <w:r>
        <w:rPr>
          <w:rFonts w:hint="eastAsia" w:ascii="方正仿宋_GBK" w:hAnsi="方正仿宋_GBK" w:eastAsia="方正仿宋_GBK" w:cs="方正仿宋_GBK"/>
          <w:b w:val="0"/>
          <w:i w:val="0"/>
          <w:caps w:val="0"/>
          <w:color w:val="auto"/>
          <w:spacing w:val="0"/>
          <w:sz w:val="32"/>
          <w:szCs w:val="32"/>
          <w:shd w:val="clear" w:color="auto" w:fill="auto"/>
        </w:rPr>
        <w:t>方案，</w:t>
      </w:r>
      <w:r>
        <w:rPr>
          <w:rFonts w:hint="eastAsia" w:ascii="方正仿宋_GBK" w:hAnsi="方正仿宋_GBK" w:eastAsia="方正仿宋_GBK" w:cs="方正仿宋_GBK"/>
          <w:b w:val="0"/>
          <w:i w:val="0"/>
          <w:caps w:val="0"/>
          <w:color w:val="auto"/>
          <w:spacing w:val="0"/>
          <w:sz w:val="32"/>
          <w:szCs w:val="32"/>
          <w:shd w:val="clear" w:color="auto" w:fill="auto"/>
          <w:lang w:eastAsia="zh-CN"/>
        </w:rPr>
        <w:t>明确</w:t>
      </w:r>
      <w:r>
        <w:rPr>
          <w:rFonts w:hint="eastAsia" w:ascii="方正仿宋_GBK" w:hAnsi="方正仿宋_GBK" w:eastAsia="方正仿宋_GBK" w:cs="方正仿宋_GBK"/>
          <w:b w:val="0"/>
          <w:i w:val="0"/>
          <w:caps w:val="0"/>
          <w:color w:val="auto"/>
          <w:spacing w:val="0"/>
          <w:sz w:val="32"/>
          <w:szCs w:val="32"/>
          <w:shd w:val="clear" w:color="auto" w:fill="auto"/>
        </w:rPr>
        <w:t>检查</w:t>
      </w:r>
      <w:r>
        <w:rPr>
          <w:rFonts w:hint="eastAsia" w:ascii="方正仿宋_GBK" w:hAnsi="方正仿宋_GBK" w:eastAsia="方正仿宋_GBK" w:cs="方正仿宋_GBK"/>
          <w:b w:val="0"/>
          <w:i w:val="0"/>
          <w:caps w:val="0"/>
          <w:color w:val="auto"/>
          <w:spacing w:val="0"/>
          <w:sz w:val="32"/>
          <w:szCs w:val="32"/>
          <w:shd w:val="clear" w:color="auto" w:fill="auto"/>
          <w:lang w:eastAsia="zh-CN"/>
        </w:rPr>
        <w:t>范围、检查</w:t>
      </w:r>
      <w:r>
        <w:rPr>
          <w:rFonts w:hint="eastAsia" w:ascii="方正仿宋_GBK" w:hAnsi="方正仿宋_GBK" w:eastAsia="方正仿宋_GBK" w:cs="方正仿宋_GBK"/>
          <w:b w:val="0"/>
          <w:i w:val="0"/>
          <w:caps w:val="0"/>
          <w:color w:val="auto"/>
          <w:spacing w:val="0"/>
          <w:sz w:val="32"/>
          <w:szCs w:val="32"/>
          <w:shd w:val="clear" w:color="auto" w:fill="auto"/>
        </w:rPr>
        <w:t>重点</w:t>
      </w:r>
      <w:r>
        <w:rPr>
          <w:rFonts w:hint="eastAsia" w:ascii="方正仿宋_GBK" w:hAnsi="方正仿宋_GBK" w:eastAsia="方正仿宋_GBK" w:cs="方正仿宋_GBK"/>
          <w:b w:val="0"/>
          <w:i w:val="0"/>
          <w:caps w:val="0"/>
          <w:color w:val="auto"/>
          <w:spacing w:val="0"/>
          <w:sz w:val="32"/>
          <w:szCs w:val="32"/>
          <w:shd w:val="clear" w:color="auto" w:fill="auto"/>
          <w:lang w:eastAsia="zh-CN"/>
        </w:rPr>
        <w:t>、时间安排、工作要求等内容。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auto"/>
          <w:lang w:eastAsia="zh-CN"/>
        </w:rPr>
      </w:pPr>
      <w:r>
        <w:rPr>
          <w:rFonts w:hint="eastAsia" w:ascii="方正仿宋_GBK" w:hAnsi="方正仿宋_GBK" w:eastAsia="方正仿宋_GBK" w:cs="方正仿宋_GBK"/>
          <w:b w:val="0"/>
          <w:i w:val="0"/>
          <w:caps w:val="0"/>
          <w:color w:val="auto"/>
          <w:spacing w:val="0"/>
          <w:sz w:val="32"/>
          <w:szCs w:val="32"/>
          <w:shd w:val="clear" w:color="auto" w:fill="auto"/>
          <w:lang w:eastAsia="zh-CN"/>
        </w:rPr>
        <w:t>采取联合检查的，民政部门应当会同有关部门制定联合专项检查方案。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color w:val="auto"/>
          <w:kern w:val="0"/>
          <w:sz w:val="32"/>
          <w:szCs w:val="32"/>
          <w:lang w:val="en-US" w:eastAsia="zh-CN"/>
        </w:rPr>
      </w:pPr>
      <w:r>
        <w:rPr>
          <w:rFonts w:hint="eastAsia" w:ascii="黑体" w:hAnsi="黑体" w:eastAsia="黑体" w:cs="黑体"/>
          <w:b w:val="0"/>
          <w:i w:val="0"/>
          <w:caps w:val="0"/>
          <w:spacing w:val="0"/>
          <w:sz w:val="32"/>
          <w:szCs w:val="32"/>
          <w:shd w:val="clear" w:color="auto" w:fill="auto"/>
          <w:lang w:eastAsia="zh-CN"/>
        </w:rPr>
        <w:t>第十二</w:t>
      </w:r>
      <w:r>
        <w:rPr>
          <w:rFonts w:hint="eastAsia" w:ascii="黑体" w:hAnsi="黑体" w:eastAsia="黑体" w:cs="黑体"/>
          <w:b w:val="0"/>
          <w:i w:val="0"/>
          <w:caps w:val="0"/>
          <w:spacing w:val="0"/>
          <w:sz w:val="32"/>
          <w:szCs w:val="32"/>
          <w:shd w:val="clear" w:color="auto" w:fill="auto"/>
          <w:lang w:val="en-US" w:eastAsia="zh-CN"/>
        </w:rPr>
        <w:t>条</w:t>
      </w:r>
      <w:r>
        <w:rPr>
          <w:rFonts w:hint="eastAsia" w:ascii="方正仿宋_GBK" w:hAnsi="方正仿宋_GBK" w:eastAsia="方正仿宋_GBK" w:cs="方正仿宋_GBK"/>
          <w:b w:val="0"/>
          <w:i w:val="0"/>
          <w:caps w:val="0"/>
          <w:color w:val="auto"/>
          <w:spacing w:val="0"/>
          <w:sz w:val="32"/>
          <w:szCs w:val="32"/>
          <w:highlight w:val="none"/>
          <w:shd w:val="clear" w:color="auto" w:fill="auto"/>
          <w:lang w:val="en-US" w:eastAsia="zh-CN"/>
        </w:rPr>
        <w:t xml:space="preserve"> </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发现养老机构涉嫌违法违规问题线索后，</w:t>
      </w:r>
      <w:r>
        <w:rPr>
          <w:rFonts w:hint="eastAsia" w:ascii="方正仿宋_GBK" w:hAnsi="方正仿宋_GBK" w:eastAsia="方正仿宋_GBK" w:cs="方正仿宋_GBK"/>
          <w:b w:val="0"/>
          <w:i w:val="0"/>
          <w:caps w:val="0"/>
          <w:color w:val="auto"/>
          <w:spacing w:val="0"/>
          <w:sz w:val="32"/>
          <w:szCs w:val="32"/>
          <w:shd w:val="clear" w:color="auto" w:fill="auto"/>
          <w:lang w:eastAsia="zh-CN"/>
        </w:rPr>
        <w:t>民</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政部门应当立即实施个案检查；需要立案查处的，按照行政处罚程序规定进行调查处理。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color="auto" w:fill="auto"/>
          <w:lang w:eastAsia="zh-CN"/>
        </w:rPr>
      </w:pPr>
      <w:r>
        <w:rPr>
          <w:rFonts w:hint="eastAsia" w:ascii="黑体" w:hAnsi="黑体" w:eastAsia="黑体" w:cs="黑体"/>
          <w:b w:val="0"/>
          <w:bCs w:val="0"/>
          <w:sz w:val="32"/>
          <w:szCs w:val="32"/>
          <w:lang w:eastAsia="zh-CN"/>
        </w:rPr>
        <w:t>第十三条</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highlight w:val="none"/>
        </w:rPr>
        <w:t>日常检查</w:t>
      </w:r>
      <w:r>
        <w:rPr>
          <w:rFonts w:hint="eastAsia" w:ascii="方正仿宋_GBK" w:hAnsi="方正仿宋_GBK" w:eastAsia="方正仿宋_GBK" w:cs="方正仿宋_GBK"/>
          <w:b w:val="0"/>
          <w:bCs w:val="0"/>
          <w:sz w:val="32"/>
          <w:szCs w:val="32"/>
          <w:highlight w:val="none"/>
          <w:lang w:eastAsia="zh-CN"/>
        </w:rPr>
        <w:t>、</w:t>
      </w:r>
      <w:r>
        <w:rPr>
          <w:rFonts w:hint="eastAsia" w:ascii="方正仿宋_GBK" w:hAnsi="方正仿宋_GBK" w:eastAsia="方正仿宋_GBK" w:cs="方正仿宋_GBK"/>
          <w:b w:val="0"/>
          <w:bCs w:val="0"/>
          <w:sz w:val="32"/>
          <w:szCs w:val="32"/>
          <w:highlight w:val="none"/>
          <w:lang w:val="en-US" w:eastAsia="zh-CN"/>
        </w:rPr>
        <w:t>专项检查和</w:t>
      </w:r>
      <w:r>
        <w:rPr>
          <w:rFonts w:hint="eastAsia" w:ascii="方正仿宋_GBK" w:hAnsi="方正仿宋_GBK" w:eastAsia="方正仿宋_GBK" w:cs="方正仿宋_GBK"/>
          <w:b w:val="0"/>
          <w:bCs w:val="0"/>
          <w:sz w:val="32"/>
          <w:szCs w:val="32"/>
          <w:highlight w:val="none"/>
          <w:lang w:eastAsia="zh-CN"/>
        </w:rPr>
        <w:t>个案</w:t>
      </w:r>
      <w:r>
        <w:rPr>
          <w:rFonts w:hint="eastAsia" w:ascii="方正仿宋_GBK" w:hAnsi="方正仿宋_GBK" w:eastAsia="方正仿宋_GBK" w:cs="方正仿宋_GBK"/>
          <w:b w:val="0"/>
          <w:bCs w:val="0"/>
          <w:sz w:val="32"/>
          <w:szCs w:val="32"/>
          <w:highlight w:val="none"/>
          <w:lang w:val="en-US" w:eastAsia="zh-CN"/>
        </w:rPr>
        <w:t>检查</w:t>
      </w:r>
      <w:r>
        <w:rPr>
          <w:rFonts w:hint="eastAsia" w:ascii="方正仿宋_GBK" w:hAnsi="方正仿宋_GBK" w:eastAsia="方正仿宋_GBK" w:cs="方正仿宋_GBK"/>
          <w:b w:val="0"/>
          <w:bCs w:val="0"/>
          <w:sz w:val="32"/>
          <w:szCs w:val="32"/>
          <w:lang w:eastAsia="zh-CN"/>
        </w:rPr>
        <w:t>可以采取</w:t>
      </w:r>
      <w:r>
        <w:rPr>
          <w:rFonts w:hint="eastAsia" w:ascii="方正仿宋_GBK" w:hAnsi="方正仿宋_GBK" w:eastAsia="方正仿宋_GBK" w:cs="方正仿宋_GBK"/>
          <w:b w:val="0"/>
          <w:bCs w:val="0"/>
          <w:sz w:val="32"/>
          <w:szCs w:val="32"/>
        </w:rPr>
        <w:t>现场检查</w:t>
      </w:r>
      <w:r>
        <w:rPr>
          <w:rFonts w:hint="eastAsia" w:ascii="方正仿宋_GBK" w:hAnsi="方正仿宋_GBK" w:eastAsia="方正仿宋_GBK" w:cs="方正仿宋_GBK"/>
          <w:b w:val="0"/>
          <w:bCs w:val="0"/>
          <w:sz w:val="32"/>
          <w:szCs w:val="32"/>
          <w:lang w:eastAsia="zh-CN"/>
        </w:rPr>
        <w:t>方式，也可以采取</w:t>
      </w:r>
      <w:r>
        <w:rPr>
          <w:rFonts w:hint="eastAsia" w:ascii="方正仿宋_GBK" w:hAnsi="方正仿宋_GBK" w:eastAsia="方正仿宋_GBK" w:cs="方正仿宋_GBK"/>
          <w:sz w:val="32"/>
          <w:szCs w:val="32"/>
          <w:lang w:eastAsia="zh-CN"/>
        </w:rPr>
        <w:t>书面检查、在线视频检查</w:t>
      </w:r>
      <w:r>
        <w:rPr>
          <w:rFonts w:hint="eastAsia" w:ascii="方正仿宋_GBK" w:hAnsi="方正仿宋_GBK" w:eastAsia="方正仿宋_GBK" w:cs="方正仿宋_GBK"/>
          <w:b w:val="0"/>
          <w:bCs w:val="0"/>
          <w:sz w:val="32"/>
          <w:szCs w:val="32"/>
          <w:lang w:eastAsia="zh-CN"/>
        </w:rPr>
        <w:t>等非现场检查方式</w:t>
      </w:r>
      <w:r>
        <w:rPr>
          <w:rFonts w:hint="eastAsia" w:ascii="方正仿宋_GBK" w:hAnsi="方正仿宋_GBK" w:eastAsia="方正仿宋_GBK" w:cs="方正仿宋_GBK"/>
          <w:i w:val="0"/>
          <w:caps w:val="0"/>
          <w:color w:val="auto"/>
          <w:spacing w:val="0"/>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60" w:beforeLines="50" w:after="160" w:afterLines="50" w:line="600" w:lineRule="exact"/>
        <w:ind w:left="0" w:leftChars="0" w:right="0" w:rightChars="0" w:firstLine="0" w:firstLineChars="0"/>
        <w:jc w:val="center"/>
        <w:textAlignment w:val="auto"/>
        <w:outlineLvl w:val="9"/>
        <w:rPr>
          <w:rFonts w:hint="eastAsia" w:ascii="黑体" w:hAnsi="黑体" w:eastAsia="黑体" w:cs="黑体"/>
          <w:b w:val="0"/>
          <w:i w:val="0"/>
          <w:caps w:val="0"/>
          <w:spacing w:val="0"/>
          <w:sz w:val="32"/>
          <w:szCs w:val="32"/>
          <w:shd w:val="clear" w:color="auto" w:fill="auto"/>
          <w:lang w:val="en-US" w:eastAsia="zh-CN"/>
        </w:rPr>
      </w:pPr>
      <w:r>
        <w:rPr>
          <w:rFonts w:hint="eastAsia" w:ascii="黑体" w:hAnsi="黑体" w:eastAsia="黑体" w:cs="黑体"/>
          <w:b w:val="0"/>
          <w:bCs w:val="0"/>
          <w:sz w:val="32"/>
          <w:szCs w:val="32"/>
          <w:lang w:eastAsia="zh-CN"/>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实施</w:t>
      </w:r>
      <w:r>
        <w:rPr>
          <w:rFonts w:hint="eastAsia" w:ascii="黑体" w:hAnsi="黑体" w:eastAsia="黑体" w:cs="黑体"/>
          <w:b w:val="0"/>
          <w:bCs w:val="0"/>
          <w:sz w:val="32"/>
          <w:szCs w:val="32"/>
        </w:rPr>
        <w:t>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auto"/>
          <w:lang w:eastAsia="zh-CN"/>
        </w:rPr>
      </w:pPr>
      <w:r>
        <w:rPr>
          <w:rFonts w:hint="eastAsia" w:ascii="黑体" w:hAnsi="黑体" w:eastAsia="黑体" w:cs="黑体"/>
          <w:b w:val="0"/>
          <w:i w:val="0"/>
          <w:caps w:val="0"/>
          <w:spacing w:val="0"/>
          <w:sz w:val="32"/>
          <w:szCs w:val="32"/>
          <w:shd w:val="clear" w:color="auto" w:fill="auto"/>
          <w:lang w:eastAsia="zh-CN"/>
        </w:rPr>
        <w:t>第</w:t>
      </w:r>
      <w:r>
        <w:rPr>
          <w:rFonts w:hint="eastAsia" w:ascii="黑体" w:hAnsi="黑体" w:eastAsia="黑体" w:cs="黑体"/>
          <w:b w:val="0"/>
          <w:i w:val="0"/>
          <w:caps w:val="0"/>
          <w:spacing w:val="0"/>
          <w:sz w:val="32"/>
          <w:szCs w:val="32"/>
          <w:shd w:val="clear" w:color="auto" w:fill="auto"/>
          <w:lang w:val="en-US" w:eastAsia="zh-CN"/>
        </w:rPr>
        <w:t>十四条</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 xml:space="preserve"> </w:t>
      </w:r>
      <w:r>
        <w:rPr>
          <w:rFonts w:hint="eastAsia" w:ascii="方正仿宋_GBK" w:hAnsi="方正仿宋_GBK" w:eastAsia="方正仿宋_GBK" w:cs="方正仿宋_GBK"/>
          <w:b w:val="0"/>
          <w:i w:val="0"/>
          <w:caps w:val="0"/>
          <w:color w:val="auto"/>
          <w:spacing w:val="0"/>
          <w:sz w:val="32"/>
          <w:szCs w:val="32"/>
          <w:shd w:val="clear" w:color="auto" w:fill="auto"/>
          <w:lang w:eastAsia="zh-CN"/>
        </w:rPr>
        <w:t>日常检查</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w:t>
      </w:r>
      <w:r>
        <w:rPr>
          <w:rFonts w:hint="eastAsia" w:ascii="方正仿宋_GBK" w:hAnsi="方正仿宋_GBK" w:eastAsia="方正仿宋_GBK" w:cs="方正仿宋_GBK"/>
          <w:b w:val="0"/>
          <w:i w:val="0"/>
          <w:caps w:val="0"/>
          <w:color w:val="auto"/>
          <w:spacing w:val="0"/>
          <w:sz w:val="32"/>
          <w:szCs w:val="32"/>
          <w:shd w:val="clear" w:color="auto" w:fill="auto"/>
          <w:lang w:eastAsia="zh-CN"/>
        </w:rPr>
        <w:t>专项检查根据年度检查工作计划、专项检查工作方案启动实施。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auto"/>
          <w:lang w:val="en-US" w:eastAsia="zh-CN"/>
        </w:rPr>
      </w:pP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个案检查</w:t>
      </w:r>
      <w:r>
        <w:rPr>
          <w:rFonts w:hint="eastAsia" w:ascii="方正仿宋_GBK" w:hAnsi="方正仿宋_GBK" w:eastAsia="方正仿宋_GBK" w:cs="方正仿宋_GBK"/>
          <w:b w:val="0"/>
          <w:i w:val="0"/>
          <w:caps w:val="0"/>
          <w:color w:val="auto"/>
          <w:spacing w:val="0"/>
          <w:sz w:val="32"/>
          <w:szCs w:val="32"/>
          <w:shd w:val="clear" w:color="auto" w:fill="auto"/>
          <w:lang w:eastAsia="zh-CN"/>
        </w:rPr>
        <w:t>经民政部门</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主要负责人或者其授权的其他</w:t>
      </w:r>
      <w:r>
        <w:rPr>
          <w:rFonts w:hint="eastAsia" w:ascii="方正仿宋_GBK" w:hAnsi="方正仿宋_GBK" w:eastAsia="方正仿宋_GBK" w:cs="方正仿宋_GBK"/>
          <w:b w:val="0"/>
          <w:i w:val="0"/>
          <w:caps w:val="0"/>
          <w:color w:val="auto"/>
          <w:spacing w:val="0"/>
          <w:sz w:val="32"/>
          <w:szCs w:val="32"/>
          <w:shd w:val="clear" w:color="auto" w:fill="auto"/>
          <w:lang w:eastAsia="zh-CN"/>
        </w:rPr>
        <w:t>负责人批准后启动实施</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auto"/>
          <w:lang w:val="en-US" w:eastAsia="zh-CN"/>
        </w:rPr>
      </w:pPr>
      <w:r>
        <w:rPr>
          <w:rFonts w:hint="eastAsia" w:ascii="黑体" w:hAnsi="黑体" w:eastAsia="黑体" w:cs="黑体"/>
          <w:b w:val="0"/>
          <w:i w:val="0"/>
          <w:caps w:val="0"/>
          <w:spacing w:val="0"/>
          <w:sz w:val="32"/>
          <w:szCs w:val="32"/>
          <w:shd w:val="clear" w:color="auto" w:fill="auto"/>
          <w:lang w:eastAsia="zh-CN"/>
        </w:rPr>
        <w:t>第</w:t>
      </w:r>
      <w:r>
        <w:rPr>
          <w:rFonts w:hint="eastAsia" w:ascii="黑体" w:hAnsi="黑体" w:eastAsia="黑体" w:cs="黑体"/>
          <w:b w:val="0"/>
          <w:i w:val="0"/>
          <w:caps w:val="0"/>
          <w:spacing w:val="0"/>
          <w:sz w:val="32"/>
          <w:szCs w:val="32"/>
          <w:shd w:val="clear" w:color="auto" w:fill="auto"/>
          <w:lang w:val="en-US" w:eastAsia="zh-CN"/>
        </w:rPr>
        <w:t>十五条</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 xml:space="preserve"> </w:t>
      </w:r>
      <w:r>
        <w:rPr>
          <w:rFonts w:hint="eastAsia" w:ascii="方正仿宋_GBK" w:hAnsi="方正仿宋_GBK" w:eastAsia="方正仿宋_GBK" w:cs="方正仿宋_GBK"/>
          <w:b w:val="0"/>
          <w:i w:val="0"/>
          <w:caps w:val="0"/>
          <w:color w:val="auto"/>
          <w:spacing w:val="0"/>
          <w:sz w:val="32"/>
          <w:szCs w:val="32"/>
          <w:shd w:val="clear" w:color="auto" w:fill="auto"/>
          <w:lang w:eastAsia="zh-CN"/>
        </w:rPr>
        <w:t>日常检查、专项检查</w:t>
      </w:r>
      <w:r>
        <w:rPr>
          <w:rFonts w:hint="eastAsia" w:ascii="方正仿宋_GBK" w:hAnsi="方正仿宋_GBK" w:eastAsia="方正仿宋_GBK" w:cs="方正仿宋_GBK"/>
          <w:spacing w:val="0"/>
          <w:sz w:val="32"/>
          <w:szCs w:val="32"/>
          <w:shd w:val="clear" w:color="auto" w:fill="auto"/>
          <w:lang w:eastAsia="zh-CN"/>
        </w:rPr>
        <w:t>采取双随机抽</w:t>
      </w:r>
      <w:r>
        <w:rPr>
          <w:rFonts w:hint="eastAsia" w:ascii="方正仿宋_GBK" w:hAnsi="方正仿宋_GBK" w:eastAsia="方正仿宋_GBK" w:cs="方正仿宋_GBK"/>
          <w:color w:val="auto"/>
          <w:spacing w:val="0"/>
          <w:sz w:val="32"/>
          <w:szCs w:val="32"/>
          <w:shd w:val="clear" w:color="auto" w:fill="auto"/>
          <w:lang w:eastAsia="zh-CN"/>
        </w:rPr>
        <w:t>查方式实施的，民政部门应当</w:t>
      </w:r>
      <w:r>
        <w:rPr>
          <w:rFonts w:hint="eastAsia" w:ascii="方正仿宋_GBK" w:hAnsi="方正仿宋_GBK" w:eastAsia="方正仿宋_GBK" w:cs="方正仿宋_GBK"/>
          <w:i w:val="0"/>
          <w:caps w:val="0"/>
          <w:color w:val="auto"/>
          <w:spacing w:val="0"/>
          <w:kern w:val="2"/>
          <w:sz w:val="32"/>
          <w:szCs w:val="32"/>
          <w:shd w:val="clear" w:color="auto" w:fill="auto"/>
          <w:lang w:val="en-US" w:eastAsia="zh-CN" w:bidi="ar"/>
        </w:rPr>
        <w:t>从检查对象名录库中随机抽取检查对象。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spacing w:val="0"/>
          <w:sz w:val="32"/>
          <w:szCs w:val="32"/>
          <w:shd w:val="clear" w:color="auto" w:fill="auto"/>
          <w:lang w:val="en-US" w:eastAsia="zh-CN"/>
        </w:rPr>
      </w:pPr>
      <w:r>
        <w:rPr>
          <w:rFonts w:hint="eastAsia" w:ascii="黑体" w:hAnsi="黑体" w:eastAsia="黑体" w:cs="黑体"/>
          <w:b w:val="0"/>
          <w:i w:val="0"/>
          <w:caps w:val="0"/>
          <w:spacing w:val="0"/>
          <w:sz w:val="32"/>
          <w:szCs w:val="32"/>
          <w:shd w:val="clear" w:color="auto" w:fill="auto"/>
          <w:lang w:eastAsia="zh-CN"/>
        </w:rPr>
        <w:t>第</w:t>
      </w:r>
      <w:r>
        <w:rPr>
          <w:rFonts w:hint="eastAsia" w:ascii="黑体" w:hAnsi="黑体" w:eastAsia="黑体" w:cs="黑体"/>
          <w:b w:val="0"/>
          <w:i w:val="0"/>
          <w:caps w:val="0"/>
          <w:spacing w:val="0"/>
          <w:sz w:val="32"/>
          <w:szCs w:val="32"/>
          <w:shd w:val="clear" w:color="auto" w:fill="auto"/>
          <w:lang w:val="en-US" w:eastAsia="zh-CN"/>
        </w:rPr>
        <w:t>十六条</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 xml:space="preserve"> </w:t>
      </w:r>
      <w:r>
        <w:rPr>
          <w:rFonts w:hint="eastAsia" w:ascii="方正仿宋_GBK" w:hAnsi="方正仿宋_GBK" w:eastAsia="方正仿宋_GBK" w:cs="方正仿宋_GBK"/>
          <w:b w:val="0"/>
          <w:bCs w:val="0"/>
          <w:spacing w:val="0"/>
          <w:sz w:val="32"/>
          <w:szCs w:val="32"/>
          <w:shd w:val="clear" w:color="auto" w:fill="auto"/>
          <w:lang w:val="en-US" w:eastAsia="zh-CN"/>
        </w:rPr>
        <w:t>实施行政检查，民政部门</w:t>
      </w:r>
      <w:r>
        <w:rPr>
          <w:rFonts w:hint="eastAsia" w:ascii="方正仿宋_GBK" w:hAnsi="方正仿宋_GBK" w:eastAsia="方正仿宋_GBK" w:cs="方正仿宋_GBK"/>
          <w:spacing w:val="0"/>
          <w:sz w:val="32"/>
          <w:szCs w:val="32"/>
          <w:shd w:val="clear" w:color="auto" w:fill="auto"/>
        </w:rPr>
        <w:t>应当</w:t>
      </w:r>
      <w:r>
        <w:rPr>
          <w:rFonts w:hint="eastAsia" w:ascii="方正仿宋_GBK" w:hAnsi="方正仿宋_GBK" w:eastAsia="方正仿宋_GBK" w:cs="方正仿宋_GBK"/>
          <w:spacing w:val="0"/>
          <w:sz w:val="32"/>
          <w:szCs w:val="32"/>
          <w:shd w:val="clear" w:color="auto" w:fill="auto"/>
          <w:lang w:eastAsia="zh-CN"/>
        </w:rPr>
        <w:t>确定</w:t>
      </w:r>
      <w:r>
        <w:rPr>
          <w:rFonts w:hint="eastAsia" w:ascii="方正仿宋_GBK" w:hAnsi="方正仿宋_GBK" w:eastAsia="方正仿宋_GBK" w:cs="方正仿宋_GBK"/>
          <w:spacing w:val="0"/>
          <w:sz w:val="32"/>
          <w:szCs w:val="32"/>
          <w:shd w:val="clear" w:color="auto" w:fill="auto"/>
        </w:rPr>
        <w:t>检查人员</w:t>
      </w:r>
      <w:r>
        <w:rPr>
          <w:rFonts w:hint="eastAsia" w:ascii="方正仿宋_GBK" w:hAnsi="方正仿宋_GBK" w:eastAsia="方正仿宋_GBK" w:cs="方正仿宋_GBK"/>
          <w:spacing w:val="0"/>
          <w:sz w:val="32"/>
          <w:szCs w:val="32"/>
          <w:shd w:val="clear" w:color="auto" w:fill="auto"/>
          <w:lang w:eastAsia="zh-CN"/>
        </w:rPr>
        <w:t>。采取双随机抽</w:t>
      </w:r>
      <w:r>
        <w:rPr>
          <w:rFonts w:hint="eastAsia" w:ascii="方正仿宋_GBK" w:hAnsi="方正仿宋_GBK" w:eastAsia="方正仿宋_GBK" w:cs="方正仿宋_GBK"/>
          <w:color w:val="auto"/>
          <w:spacing w:val="0"/>
          <w:sz w:val="32"/>
          <w:szCs w:val="32"/>
          <w:shd w:val="clear" w:color="auto" w:fill="auto"/>
          <w:lang w:eastAsia="zh-CN"/>
        </w:rPr>
        <w:t>查方式实施的</w:t>
      </w:r>
      <w:r>
        <w:rPr>
          <w:rFonts w:hint="eastAsia" w:ascii="方正仿宋_GBK" w:hAnsi="方正仿宋_GBK" w:eastAsia="方正仿宋_GBK" w:cs="方正仿宋_GBK"/>
          <w:spacing w:val="0"/>
          <w:sz w:val="32"/>
          <w:szCs w:val="32"/>
          <w:shd w:val="clear" w:color="auto" w:fill="auto"/>
          <w:lang w:eastAsia="zh-CN"/>
        </w:rPr>
        <w:t>，应当从检查人员名录库中随机匹配</w:t>
      </w:r>
      <w:r>
        <w:rPr>
          <w:rFonts w:hint="eastAsia" w:ascii="方正仿宋_GBK" w:hAnsi="方正仿宋_GBK" w:eastAsia="方正仿宋_GBK" w:cs="方正仿宋_GBK"/>
          <w:spacing w:val="0"/>
          <w:sz w:val="32"/>
          <w:szCs w:val="32"/>
          <w:shd w:val="clear" w:color="auto" w:fill="auto"/>
        </w:rPr>
        <w:t>检查</w:t>
      </w:r>
      <w:r>
        <w:rPr>
          <w:rFonts w:hint="eastAsia" w:ascii="方正仿宋_GBK" w:hAnsi="方正仿宋_GBK" w:eastAsia="方正仿宋_GBK" w:cs="方正仿宋_GBK"/>
          <w:b w:val="0"/>
          <w:bCs w:val="0"/>
          <w:spacing w:val="0"/>
          <w:sz w:val="32"/>
          <w:szCs w:val="32"/>
          <w:shd w:val="clear" w:color="auto" w:fill="auto"/>
          <w:lang w:val="en-US" w:eastAsia="zh-CN"/>
        </w:rPr>
        <w:t>人员，执法检查人员有限，不能满足本区域内随机抽查基本条件的，可以采取直接委派方式，或与相邻区域执法检查人员随机匹配。采用联合检查的，检查人员由各部门依法确定。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pacing w:val="0"/>
          <w:sz w:val="32"/>
          <w:szCs w:val="32"/>
          <w:shd w:val="clear" w:color="auto" w:fill="auto"/>
          <w:lang w:eastAsia="zh-CN"/>
        </w:rPr>
      </w:pPr>
      <w:r>
        <w:rPr>
          <w:rFonts w:hint="eastAsia" w:ascii="方正仿宋_GBK" w:hAnsi="方正仿宋_GBK" w:eastAsia="方正仿宋_GBK" w:cs="方正仿宋_GBK"/>
          <w:b w:val="0"/>
          <w:i w:val="0"/>
          <w:caps w:val="0"/>
          <w:spacing w:val="0"/>
          <w:sz w:val="32"/>
          <w:szCs w:val="32"/>
          <w:highlight w:val="none"/>
          <w:shd w:val="clear" w:color="auto" w:fill="auto"/>
        </w:rPr>
        <w:t>根据检查需要</w:t>
      </w:r>
      <w:r>
        <w:rPr>
          <w:rFonts w:hint="eastAsia" w:ascii="方正仿宋_GBK" w:hAnsi="方正仿宋_GBK" w:eastAsia="方正仿宋_GBK" w:cs="方正仿宋_GBK"/>
          <w:b w:val="0"/>
          <w:i w:val="0"/>
          <w:caps w:val="0"/>
          <w:spacing w:val="0"/>
          <w:sz w:val="32"/>
          <w:szCs w:val="32"/>
          <w:highlight w:val="none"/>
          <w:shd w:val="clear" w:color="auto" w:fill="auto"/>
          <w:lang w:eastAsia="zh-CN"/>
        </w:rPr>
        <w:t>，</w:t>
      </w:r>
      <w:r>
        <w:rPr>
          <w:rFonts w:hint="eastAsia" w:ascii="方正仿宋_GBK" w:hAnsi="方正仿宋_GBK" w:eastAsia="方正仿宋_GBK" w:cs="方正仿宋_GBK"/>
          <w:b w:val="0"/>
          <w:bCs w:val="0"/>
          <w:spacing w:val="0"/>
          <w:sz w:val="32"/>
          <w:szCs w:val="32"/>
          <w:highlight w:val="none"/>
          <w:lang w:eastAsia="zh-CN"/>
        </w:rPr>
        <w:t>民政部门</w:t>
      </w:r>
      <w:r>
        <w:rPr>
          <w:rFonts w:hint="eastAsia" w:ascii="方正仿宋_GBK" w:hAnsi="方正仿宋_GBK" w:eastAsia="方正仿宋_GBK" w:cs="方正仿宋_GBK"/>
          <w:b w:val="0"/>
          <w:bCs w:val="0"/>
          <w:spacing w:val="0"/>
          <w:sz w:val="32"/>
          <w:szCs w:val="32"/>
          <w:highlight w:val="none"/>
        </w:rPr>
        <w:t>可以</w:t>
      </w:r>
      <w:r>
        <w:rPr>
          <w:rFonts w:hint="eastAsia" w:ascii="方正仿宋_GBK" w:hAnsi="方正仿宋_GBK" w:eastAsia="方正仿宋_GBK" w:cs="方正仿宋_GBK"/>
          <w:b w:val="0"/>
          <w:bCs w:val="0"/>
          <w:spacing w:val="0"/>
          <w:sz w:val="32"/>
          <w:szCs w:val="32"/>
          <w:highlight w:val="none"/>
          <w:lang w:eastAsia="zh-CN"/>
        </w:rPr>
        <w:t>委托有资质的第三方机构或者聘请具有相关专业知识的人员协助开展</w:t>
      </w:r>
      <w:r>
        <w:rPr>
          <w:rFonts w:hint="eastAsia" w:ascii="方正仿宋_GBK" w:hAnsi="方正仿宋_GBK" w:eastAsia="方正仿宋_GBK" w:cs="方正仿宋_GBK"/>
          <w:b w:val="0"/>
          <w:bCs w:val="0"/>
          <w:spacing w:val="0"/>
          <w:sz w:val="32"/>
          <w:szCs w:val="32"/>
          <w:highlight w:val="none"/>
        </w:rPr>
        <w:t>检验</w:t>
      </w:r>
      <w:r>
        <w:rPr>
          <w:rFonts w:hint="eastAsia" w:ascii="方正仿宋_GBK" w:hAnsi="方正仿宋_GBK" w:eastAsia="方正仿宋_GBK" w:cs="方正仿宋_GBK"/>
          <w:b w:val="0"/>
          <w:bCs w:val="0"/>
          <w:spacing w:val="0"/>
          <w:sz w:val="32"/>
          <w:szCs w:val="32"/>
          <w:highlight w:val="none"/>
          <w:lang w:eastAsia="zh-CN"/>
        </w:rPr>
        <w:t>、</w:t>
      </w:r>
      <w:r>
        <w:rPr>
          <w:rFonts w:hint="eastAsia" w:ascii="方正仿宋_GBK" w:hAnsi="方正仿宋_GBK" w:eastAsia="方正仿宋_GBK" w:cs="方正仿宋_GBK"/>
          <w:b w:val="0"/>
          <w:bCs w:val="0"/>
          <w:spacing w:val="0"/>
          <w:sz w:val="32"/>
          <w:szCs w:val="32"/>
          <w:highlight w:val="none"/>
        </w:rPr>
        <w:t>检测</w:t>
      </w:r>
      <w:r>
        <w:rPr>
          <w:rFonts w:hint="eastAsia" w:ascii="方正仿宋_GBK" w:hAnsi="方正仿宋_GBK" w:eastAsia="方正仿宋_GBK" w:cs="方正仿宋_GBK"/>
          <w:b w:val="0"/>
          <w:bCs w:val="0"/>
          <w:spacing w:val="0"/>
          <w:sz w:val="32"/>
          <w:szCs w:val="32"/>
          <w:highlight w:val="none"/>
          <w:lang w:eastAsia="zh-CN"/>
        </w:rPr>
        <w:t>等专业技术性工作</w:t>
      </w:r>
      <w:r>
        <w:rPr>
          <w:rFonts w:hint="eastAsia" w:ascii="方正仿宋_GBK" w:hAnsi="方正仿宋_GBK" w:eastAsia="方正仿宋_GBK" w:cs="方正仿宋_GBK"/>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spacing w:val="0"/>
          <w:sz w:val="32"/>
          <w:szCs w:val="32"/>
          <w:shd w:val="clear" w:color="auto" w:fill="auto"/>
          <w:lang w:val="en-US" w:eastAsia="zh-CN"/>
        </w:rPr>
      </w:pPr>
      <w:r>
        <w:rPr>
          <w:rFonts w:hint="eastAsia" w:ascii="黑体" w:hAnsi="黑体" w:eastAsia="黑体" w:cs="黑体"/>
          <w:b w:val="0"/>
          <w:i w:val="0"/>
          <w:caps w:val="0"/>
          <w:spacing w:val="0"/>
          <w:sz w:val="32"/>
          <w:szCs w:val="32"/>
          <w:shd w:val="clear" w:color="auto" w:fill="auto"/>
          <w:lang w:val="en-US" w:eastAsia="zh-CN"/>
        </w:rPr>
        <w:t>第十七条</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 xml:space="preserve"> </w:t>
      </w:r>
      <w:r>
        <w:rPr>
          <w:rFonts w:hint="eastAsia" w:ascii="方正仿宋_GBK" w:hAnsi="方正仿宋_GBK" w:eastAsia="方正仿宋_GBK" w:cs="方正仿宋_GBK"/>
          <w:b w:val="0"/>
          <w:bCs w:val="0"/>
          <w:spacing w:val="0"/>
          <w:sz w:val="32"/>
          <w:szCs w:val="32"/>
          <w:shd w:val="clear" w:color="auto" w:fill="auto"/>
          <w:lang w:val="en-US" w:eastAsia="zh-CN"/>
        </w:rPr>
        <w:t xml:space="preserve">行政检查应当制作检查通知书，载明检查依据、检查时间、检查事项、检查人员等内容。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spacing w:val="0"/>
          <w:sz w:val="32"/>
          <w:szCs w:val="32"/>
          <w:shd w:val="clear" w:color="auto" w:fill="auto"/>
          <w:lang w:val="en-US" w:eastAsia="zh-CN"/>
        </w:rPr>
      </w:pPr>
      <w:r>
        <w:rPr>
          <w:rFonts w:hint="eastAsia" w:ascii="方正仿宋_GBK" w:hAnsi="方正仿宋_GBK" w:eastAsia="方正仿宋_GBK" w:cs="方正仿宋_GBK"/>
          <w:b w:val="0"/>
          <w:bCs w:val="0"/>
          <w:spacing w:val="0"/>
          <w:sz w:val="32"/>
          <w:szCs w:val="32"/>
          <w:shd w:val="clear" w:color="auto" w:fill="auto"/>
          <w:lang w:val="en-US" w:eastAsia="zh-CN"/>
        </w:rPr>
        <w:t>采取书面检查方式的，检查通知书还应当载明</w:t>
      </w:r>
      <w:r>
        <w:rPr>
          <w:rFonts w:hint="eastAsia" w:ascii="方正仿宋_GBK" w:hAnsi="方正仿宋_GBK" w:eastAsia="方正仿宋_GBK" w:cs="方正仿宋_GBK"/>
          <w:spacing w:val="0"/>
          <w:sz w:val="32"/>
          <w:szCs w:val="32"/>
          <w:lang w:eastAsia="zh-CN"/>
        </w:rPr>
        <w:t>所需材料的种类、报送</w:t>
      </w:r>
      <w:r>
        <w:rPr>
          <w:rFonts w:hint="eastAsia" w:ascii="方正仿宋_GBK" w:hAnsi="方正仿宋_GBK" w:eastAsia="方正仿宋_GBK" w:cs="方正仿宋_GBK"/>
          <w:spacing w:val="0"/>
          <w:sz w:val="32"/>
          <w:szCs w:val="32"/>
        </w:rPr>
        <w:t>方式</w:t>
      </w:r>
      <w:r>
        <w:rPr>
          <w:rFonts w:hint="eastAsia" w:ascii="方正仿宋_GBK" w:hAnsi="方正仿宋_GBK" w:eastAsia="方正仿宋_GBK" w:cs="方正仿宋_GBK"/>
          <w:spacing w:val="0"/>
          <w:sz w:val="32"/>
          <w:szCs w:val="32"/>
          <w:lang w:eastAsia="zh-CN"/>
        </w:rPr>
        <w:t>和报送时间等内容。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i w:val="0"/>
          <w:caps w:val="0"/>
          <w:color w:val="333333"/>
          <w:spacing w:val="0"/>
          <w:sz w:val="32"/>
          <w:szCs w:val="32"/>
          <w:shd w:val="clear" w:color="auto" w:fill="FFFFFF"/>
        </w:rPr>
      </w:pPr>
      <w:r>
        <w:rPr>
          <w:rFonts w:hint="eastAsia" w:ascii="黑体" w:hAnsi="黑体" w:eastAsia="黑体" w:cs="黑体"/>
          <w:b w:val="0"/>
          <w:i w:val="0"/>
          <w:caps w:val="0"/>
          <w:spacing w:val="0"/>
          <w:sz w:val="32"/>
          <w:szCs w:val="32"/>
          <w:shd w:val="clear" w:color="auto" w:fill="auto"/>
          <w:lang w:eastAsia="zh-CN"/>
        </w:rPr>
        <w:t>第</w:t>
      </w:r>
      <w:r>
        <w:rPr>
          <w:rFonts w:hint="eastAsia" w:ascii="黑体" w:hAnsi="黑体" w:eastAsia="黑体" w:cs="黑体"/>
          <w:b w:val="0"/>
          <w:i w:val="0"/>
          <w:caps w:val="0"/>
          <w:spacing w:val="0"/>
          <w:sz w:val="32"/>
          <w:szCs w:val="32"/>
          <w:shd w:val="clear" w:color="auto" w:fill="auto"/>
          <w:lang w:val="en-US" w:eastAsia="zh-CN"/>
        </w:rPr>
        <w:t>十八条</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 xml:space="preserve"> 实施日常检查、专项检查，民政部门</w:t>
      </w:r>
      <w:r>
        <w:rPr>
          <w:rFonts w:hint="eastAsia" w:ascii="方正仿宋_GBK" w:hAnsi="方正仿宋_GBK" w:eastAsia="方正仿宋_GBK" w:cs="方正仿宋_GBK"/>
          <w:b w:val="0"/>
          <w:i w:val="0"/>
          <w:caps w:val="0"/>
          <w:color w:val="auto"/>
          <w:spacing w:val="0"/>
          <w:sz w:val="32"/>
          <w:szCs w:val="32"/>
          <w:shd w:val="clear" w:color="auto" w:fill="auto"/>
        </w:rPr>
        <w:t>原则上</w:t>
      </w:r>
      <w:r>
        <w:rPr>
          <w:rFonts w:hint="eastAsia" w:ascii="方正仿宋_GBK" w:hAnsi="方正仿宋_GBK" w:eastAsia="方正仿宋_GBK" w:cs="方正仿宋_GBK"/>
          <w:b w:val="0"/>
          <w:i w:val="0"/>
          <w:caps w:val="0"/>
          <w:color w:val="auto"/>
          <w:spacing w:val="0"/>
          <w:sz w:val="32"/>
          <w:szCs w:val="32"/>
          <w:shd w:val="clear" w:color="auto" w:fill="auto"/>
          <w:lang w:eastAsia="zh-CN"/>
        </w:rPr>
        <w:t>应当提前三个工作日</w:t>
      </w:r>
      <w:r>
        <w:rPr>
          <w:rFonts w:hint="eastAsia" w:ascii="方正仿宋_GBK" w:hAnsi="方正仿宋_GBK" w:eastAsia="方正仿宋_GBK" w:cs="方正仿宋_GBK"/>
          <w:b w:val="0"/>
          <w:i w:val="0"/>
          <w:caps w:val="0"/>
          <w:color w:val="auto"/>
          <w:spacing w:val="0"/>
          <w:sz w:val="32"/>
          <w:szCs w:val="32"/>
          <w:shd w:val="clear" w:color="auto" w:fill="auto"/>
        </w:rPr>
        <w:t>向</w:t>
      </w:r>
      <w:r>
        <w:rPr>
          <w:rFonts w:hint="eastAsia" w:ascii="方正仿宋_GBK" w:hAnsi="方正仿宋_GBK" w:eastAsia="方正仿宋_GBK" w:cs="方正仿宋_GBK"/>
          <w:b w:val="0"/>
          <w:i w:val="0"/>
          <w:caps w:val="0"/>
          <w:color w:val="auto"/>
          <w:spacing w:val="0"/>
          <w:sz w:val="32"/>
          <w:szCs w:val="32"/>
          <w:shd w:val="clear" w:color="auto" w:fill="auto"/>
          <w:lang w:eastAsia="zh-CN"/>
        </w:rPr>
        <w:t>养老机构</w:t>
      </w:r>
      <w:r>
        <w:rPr>
          <w:rFonts w:hint="eastAsia" w:ascii="方正仿宋_GBK" w:hAnsi="方正仿宋_GBK" w:eastAsia="方正仿宋_GBK" w:cs="方正仿宋_GBK"/>
          <w:b w:val="0"/>
          <w:i w:val="0"/>
          <w:caps w:val="0"/>
          <w:color w:val="auto"/>
          <w:spacing w:val="0"/>
          <w:sz w:val="32"/>
          <w:szCs w:val="32"/>
          <w:shd w:val="clear" w:color="auto" w:fill="auto"/>
        </w:rPr>
        <w:t>发出检查通知</w:t>
      </w:r>
      <w:r>
        <w:rPr>
          <w:rFonts w:hint="eastAsia" w:ascii="方正仿宋_GBK" w:hAnsi="方正仿宋_GBK" w:eastAsia="方正仿宋_GBK" w:cs="方正仿宋_GBK"/>
          <w:b w:val="0"/>
          <w:i w:val="0"/>
          <w:caps w:val="0"/>
          <w:color w:val="auto"/>
          <w:spacing w:val="0"/>
          <w:sz w:val="32"/>
          <w:szCs w:val="32"/>
          <w:shd w:val="clear" w:color="auto" w:fill="auto"/>
          <w:lang w:eastAsia="zh-CN"/>
        </w:rPr>
        <w:t>书</w:t>
      </w:r>
      <w:r>
        <w:rPr>
          <w:rFonts w:hint="eastAsia" w:ascii="方正仿宋_GBK" w:hAnsi="方正仿宋_GBK" w:eastAsia="方正仿宋_GBK" w:cs="方正仿宋_GBK"/>
          <w:color w:val="333333"/>
          <w:spacing w:val="0"/>
          <w:sz w:val="32"/>
          <w:szCs w:val="32"/>
          <w:highlight w:val="none"/>
          <w:shd w:val="clear" w:color="auto" w:fill="FFFFFF"/>
          <w:lang w:eastAsia="zh-CN"/>
        </w:rPr>
        <w:t>。</w:t>
      </w:r>
      <w:r>
        <w:rPr>
          <w:rFonts w:hint="eastAsia" w:ascii="方正仿宋_GBK" w:hAnsi="方正仿宋_GBK" w:eastAsia="方正仿宋_GBK" w:cs="方正仿宋_GBK"/>
          <w:b w:val="0"/>
          <w:i w:val="0"/>
          <w:caps w:val="0"/>
          <w:color w:val="auto"/>
          <w:spacing w:val="0"/>
          <w:sz w:val="32"/>
          <w:szCs w:val="32"/>
          <w:shd w:val="clear" w:color="auto" w:fill="auto"/>
        </w:rPr>
        <w:t>必要时，</w:t>
      </w:r>
      <w:r>
        <w:rPr>
          <w:rFonts w:hint="eastAsia" w:ascii="方正仿宋_GBK" w:hAnsi="方正仿宋_GBK" w:eastAsia="方正仿宋_GBK" w:cs="方正仿宋_GBK"/>
          <w:b w:val="0"/>
          <w:i w:val="0"/>
          <w:caps w:val="0"/>
          <w:color w:val="auto"/>
          <w:spacing w:val="0"/>
          <w:sz w:val="32"/>
          <w:szCs w:val="32"/>
          <w:shd w:val="clear" w:color="auto" w:fill="auto"/>
          <w:lang w:eastAsia="zh-CN"/>
        </w:rPr>
        <w:t>也</w:t>
      </w:r>
      <w:r>
        <w:rPr>
          <w:rFonts w:hint="eastAsia" w:ascii="方正仿宋_GBK" w:hAnsi="方正仿宋_GBK" w:eastAsia="方正仿宋_GBK" w:cs="方正仿宋_GBK"/>
          <w:b w:val="0"/>
          <w:i w:val="0"/>
          <w:caps w:val="0"/>
          <w:color w:val="auto"/>
          <w:spacing w:val="0"/>
          <w:sz w:val="32"/>
          <w:szCs w:val="32"/>
          <w:shd w:val="clear" w:color="auto" w:fill="auto"/>
        </w:rPr>
        <w:t>可以持检查通知书直接进行检查。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color="auto" w:fill="auto"/>
        </w:rPr>
      </w:pP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实施</w:t>
      </w:r>
      <w:r>
        <w:rPr>
          <w:rFonts w:hint="eastAsia" w:ascii="方正仿宋_GBK" w:hAnsi="方正仿宋_GBK" w:eastAsia="方正仿宋_GBK" w:cs="方正仿宋_GBK"/>
          <w:b w:val="0"/>
          <w:i w:val="0"/>
          <w:caps w:val="0"/>
          <w:color w:val="auto"/>
          <w:spacing w:val="0"/>
          <w:sz w:val="32"/>
          <w:szCs w:val="32"/>
          <w:shd w:val="clear" w:color="auto" w:fill="auto"/>
          <w:lang w:eastAsia="zh-CN"/>
        </w:rPr>
        <w:t>个案</w:t>
      </w:r>
      <w:r>
        <w:rPr>
          <w:rFonts w:hint="eastAsia" w:ascii="方正仿宋_GBK" w:hAnsi="方正仿宋_GBK" w:eastAsia="方正仿宋_GBK" w:cs="方正仿宋_GBK"/>
          <w:b w:val="0"/>
          <w:i w:val="0"/>
          <w:caps w:val="0"/>
          <w:color w:val="auto"/>
          <w:spacing w:val="0"/>
          <w:sz w:val="32"/>
          <w:szCs w:val="32"/>
          <w:shd w:val="clear" w:color="auto" w:fill="auto"/>
        </w:rPr>
        <w:t>检查</w:t>
      </w:r>
      <w:r>
        <w:rPr>
          <w:rFonts w:hint="eastAsia" w:ascii="方正仿宋_GBK" w:hAnsi="方正仿宋_GBK" w:eastAsia="方正仿宋_GBK" w:cs="方正仿宋_GBK"/>
          <w:b w:val="0"/>
          <w:i w:val="0"/>
          <w:caps w:val="0"/>
          <w:color w:val="auto"/>
          <w:spacing w:val="0"/>
          <w:sz w:val="32"/>
          <w:szCs w:val="32"/>
          <w:shd w:val="clear" w:color="auto" w:fill="auto"/>
          <w:lang w:eastAsia="zh-CN"/>
        </w:rPr>
        <w:t>，</w:t>
      </w:r>
      <w:r>
        <w:rPr>
          <w:rFonts w:hint="eastAsia" w:ascii="方正仿宋_GBK" w:hAnsi="方正仿宋_GBK" w:eastAsia="方正仿宋_GBK" w:cs="方正仿宋_GBK"/>
          <w:b w:val="0"/>
          <w:bCs w:val="0"/>
          <w:spacing w:val="0"/>
          <w:sz w:val="32"/>
          <w:szCs w:val="32"/>
          <w:highlight w:val="none"/>
          <w:lang w:eastAsia="zh-CN"/>
        </w:rPr>
        <w:t>民政部门</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应当</w:t>
      </w:r>
      <w:r>
        <w:rPr>
          <w:rFonts w:hint="eastAsia" w:ascii="方正仿宋_GBK" w:hAnsi="方正仿宋_GBK" w:eastAsia="方正仿宋_GBK" w:cs="方正仿宋_GBK"/>
          <w:b w:val="0"/>
          <w:i w:val="0"/>
          <w:caps w:val="0"/>
          <w:color w:val="auto"/>
          <w:spacing w:val="0"/>
          <w:sz w:val="32"/>
          <w:szCs w:val="32"/>
          <w:shd w:val="clear" w:color="auto" w:fill="auto"/>
        </w:rPr>
        <w:t>持检查通知书直接进行</w:t>
      </w:r>
      <w:r>
        <w:rPr>
          <w:rFonts w:hint="eastAsia" w:ascii="方正仿宋_GBK" w:hAnsi="方正仿宋_GBK" w:eastAsia="方正仿宋_GBK" w:cs="方正仿宋_GBK"/>
          <w:b w:val="0"/>
          <w:i w:val="0"/>
          <w:caps w:val="0"/>
          <w:color w:val="auto"/>
          <w:spacing w:val="0"/>
          <w:sz w:val="32"/>
          <w:szCs w:val="32"/>
          <w:shd w:val="clear" w:color="auto" w:fill="auto"/>
          <w:lang w:eastAsia="zh-CN"/>
        </w:rPr>
        <w:t>，</w:t>
      </w:r>
      <w:r>
        <w:rPr>
          <w:rFonts w:hint="eastAsia" w:ascii="方正仿宋_GBK" w:hAnsi="方正仿宋_GBK" w:eastAsia="方正仿宋_GBK" w:cs="方正仿宋_GBK"/>
          <w:i w:val="0"/>
          <w:caps w:val="0"/>
          <w:color w:val="auto"/>
          <w:spacing w:val="0"/>
          <w:sz w:val="32"/>
          <w:szCs w:val="32"/>
          <w:shd w:val="clear" w:color="auto" w:fill="auto"/>
        </w:rPr>
        <w:t>不得事先告知</w:t>
      </w:r>
      <w:r>
        <w:rPr>
          <w:rFonts w:hint="eastAsia" w:ascii="方正仿宋_GBK" w:hAnsi="方正仿宋_GBK" w:eastAsia="方正仿宋_GBK" w:cs="方正仿宋_GBK"/>
          <w:i w:val="0"/>
          <w:caps w:val="0"/>
          <w:color w:val="auto"/>
          <w:spacing w:val="0"/>
          <w:sz w:val="32"/>
          <w:szCs w:val="32"/>
          <w:shd w:val="clear" w:color="auto" w:fill="auto"/>
          <w:lang w:eastAsia="zh-CN"/>
        </w:rPr>
        <w:t>养老机构</w:t>
      </w:r>
      <w:r>
        <w:rPr>
          <w:rFonts w:hint="eastAsia" w:ascii="方正仿宋_GBK" w:hAnsi="方正仿宋_GBK" w:eastAsia="方正仿宋_GBK" w:cs="方正仿宋_GBK"/>
          <w:i w:val="0"/>
          <w:caps w:val="0"/>
          <w:color w:val="auto"/>
          <w:spacing w:val="0"/>
          <w:sz w:val="32"/>
          <w:szCs w:val="32"/>
          <w:shd w:val="clear" w:color="auto" w:fill="auto"/>
        </w:rPr>
        <w:t>检查行程和检查</w:t>
      </w:r>
      <w:r>
        <w:rPr>
          <w:rFonts w:hint="eastAsia" w:ascii="方正仿宋_GBK" w:hAnsi="方正仿宋_GBK" w:eastAsia="方正仿宋_GBK" w:cs="方正仿宋_GBK"/>
          <w:i w:val="0"/>
          <w:caps w:val="0"/>
          <w:color w:val="auto"/>
          <w:spacing w:val="0"/>
          <w:sz w:val="32"/>
          <w:szCs w:val="32"/>
          <w:shd w:val="clear" w:color="auto" w:fill="auto"/>
          <w:lang w:eastAsia="zh-CN"/>
        </w:rPr>
        <w:t>事项</w:t>
      </w:r>
      <w:r>
        <w:rPr>
          <w:rFonts w:hint="eastAsia" w:ascii="方正仿宋_GBK" w:hAnsi="方正仿宋_GBK" w:eastAsia="方正仿宋_GBK" w:cs="方正仿宋_GBK"/>
          <w:i w:val="0"/>
          <w:caps w:val="0"/>
          <w:color w:val="auto"/>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i w:val="0"/>
          <w:caps w:val="0"/>
          <w:color w:val="auto"/>
          <w:spacing w:val="6"/>
          <w:sz w:val="32"/>
          <w:szCs w:val="32"/>
          <w:shd w:val="clear" w:color="auto" w:fill="auto"/>
        </w:rPr>
      </w:pPr>
      <w:r>
        <w:rPr>
          <w:rFonts w:hint="eastAsia" w:ascii="黑体" w:hAnsi="黑体" w:eastAsia="黑体" w:cs="黑体"/>
          <w:b w:val="0"/>
          <w:i w:val="0"/>
          <w:caps w:val="0"/>
          <w:spacing w:val="0"/>
          <w:kern w:val="2"/>
          <w:sz w:val="32"/>
          <w:szCs w:val="32"/>
          <w:shd w:val="clear" w:color="auto" w:fill="auto"/>
          <w:vertAlign w:val="baseline"/>
          <w:lang w:val="en-US" w:eastAsia="zh-CN" w:bidi="ar-SA"/>
        </w:rPr>
        <w:t>第十九条</w:t>
      </w:r>
      <w:r>
        <w:rPr>
          <w:rFonts w:hint="eastAsia" w:ascii="方正仿宋_GBK" w:hAnsi="方正仿宋_GBK" w:eastAsia="方正仿宋_GBK" w:cs="方正仿宋_GBK"/>
          <w:b w:val="0"/>
          <w:i w:val="0"/>
          <w:caps w:val="0"/>
          <w:color w:val="auto"/>
          <w:spacing w:val="0"/>
          <w:kern w:val="0"/>
          <w:sz w:val="32"/>
          <w:szCs w:val="32"/>
          <w:shd w:val="clear" w:color="auto" w:fill="auto"/>
          <w:vertAlign w:val="baseline"/>
          <w:lang w:val="en-US" w:eastAsia="zh-CN" w:bidi="ar-SA"/>
        </w:rPr>
        <w:t xml:space="preserve"> </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采</w:t>
      </w:r>
      <w:r>
        <w:rPr>
          <w:rFonts w:hint="eastAsia" w:ascii="方正仿宋_GBK" w:hAnsi="方正仿宋_GBK" w:eastAsia="方正仿宋_GBK" w:cs="方正仿宋_GBK"/>
          <w:b w:val="0"/>
          <w:bCs w:val="0"/>
          <w:spacing w:val="0"/>
          <w:sz w:val="32"/>
          <w:szCs w:val="32"/>
          <w:shd w:val="clear" w:color="auto" w:fill="auto"/>
          <w:lang w:val="en-US" w:eastAsia="zh-CN"/>
        </w:rPr>
        <w:t>取</w:t>
      </w:r>
      <w:r>
        <w:rPr>
          <w:rFonts w:hint="eastAsia" w:ascii="方正仿宋_GBK" w:hAnsi="方正仿宋_GBK" w:eastAsia="方正仿宋_GBK" w:cs="方正仿宋_GBK"/>
          <w:b w:val="0"/>
          <w:i w:val="0"/>
          <w:caps w:val="0"/>
          <w:color w:val="auto"/>
          <w:spacing w:val="0"/>
          <w:sz w:val="32"/>
          <w:szCs w:val="32"/>
          <w:shd w:val="clear" w:color="auto" w:fill="auto"/>
          <w:lang w:eastAsia="zh-CN"/>
        </w:rPr>
        <w:t>现场</w:t>
      </w:r>
      <w:r>
        <w:rPr>
          <w:rFonts w:hint="eastAsia" w:ascii="方正仿宋_GBK" w:hAnsi="方正仿宋_GBK" w:eastAsia="方正仿宋_GBK" w:cs="方正仿宋_GBK"/>
          <w:b w:val="0"/>
          <w:i w:val="0"/>
          <w:caps w:val="0"/>
          <w:color w:val="auto"/>
          <w:spacing w:val="0"/>
          <w:sz w:val="32"/>
          <w:szCs w:val="32"/>
          <w:shd w:val="clear" w:color="auto" w:fill="auto"/>
        </w:rPr>
        <w:t>检查</w:t>
      </w:r>
      <w:r>
        <w:rPr>
          <w:rFonts w:hint="eastAsia" w:ascii="方正仿宋_GBK" w:hAnsi="方正仿宋_GBK" w:eastAsia="方正仿宋_GBK" w:cs="方正仿宋_GBK"/>
          <w:b w:val="0"/>
          <w:i w:val="0"/>
          <w:caps w:val="0"/>
          <w:color w:val="auto"/>
          <w:spacing w:val="0"/>
          <w:sz w:val="32"/>
          <w:szCs w:val="32"/>
          <w:shd w:val="clear" w:color="auto" w:fill="auto"/>
          <w:lang w:eastAsia="zh-CN"/>
        </w:rPr>
        <w:t>、在线</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视频检查方式的</w:t>
      </w:r>
      <w:r>
        <w:rPr>
          <w:rFonts w:hint="eastAsia" w:ascii="方正仿宋_GBK" w:hAnsi="方正仿宋_GBK" w:eastAsia="方正仿宋_GBK" w:cs="方正仿宋_GBK"/>
          <w:b w:val="0"/>
          <w:i w:val="0"/>
          <w:caps w:val="0"/>
          <w:color w:val="auto"/>
          <w:spacing w:val="0"/>
          <w:sz w:val="32"/>
          <w:szCs w:val="32"/>
          <w:shd w:val="clear" w:color="auto" w:fill="auto"/>
          <w:lang w:eastAsia="zh-CN"/>
        </w:rPr>
        <w:t>，</w:t>
      </w:r>
      <w:r>
        <w:rPr>
          <w:rFonts w:hint="eastAsia" w:ascii="方正仿宋_GBK" w:hAnsi="方正仿宋_GBK" w:eastAsia="方正仿宋_GBK" w:cs="方正仿宋_GBK"/>
          <w:b w:val="0"/>
          <w:i w:val="0"/>
          <w:caps w:val="0"/>
          <w:color w:val="auto"/>
          <w:spacing w:val="0"/>
          <w:sz w:val="32"/>
          <w:szCs w:val="32"/>
          <w:shd w:val="clear" w:color="auto" w:fill="auto"/>
        </w:rPr>
        <w:t>检查人员</w:t>
      </w:r>
      <w:r>
        <w:rPr>
          <w:rFonts w:hint="eastAsia" w:ascii="方正仿宋_GBK" w:hAnsi="方正仿宋_GBK" w:eastAsia="方正仿宋_GBK" w:cs="方正仿宋_GBK"/>
          <w:b w:val="0"/>
          <w:i w:val="0"/>
          <w:caps w:val="0"/>
          <w:color w:val="auto"/>
          <w:spacing w:val="6"/>
          <w:sz w:val="32"/>
          <w:szCs w:val="32"/>
          <w:shd w:val="clear" w:color="auto" w:fill="auto"/>
        </w:rPr>
        <w:t>不得少于二人，</w:t>
      </w:r>
      <w:r>
        <w:rPr>
          <w:rFonts w:hint="eastAsia" w:ascii="方正仿宋_GBK" w:hAnsi="方正仿宋_GBK" w:eastAsia="方正仿宋_GBK" w:cs="方正仿宋_GBK"/>
          <w:b w:val="0"/>
          <w:i w:val="0"/>
          <w:caps w:val="0"/>
          <w:color w:val="auto"/>
          <w:spacing w:val="6"/>
          <w:sz w:val="32"/>
          <w:szCs w:val="32"/>
          <w:shd w:val="clear" w:color="auto" w:fill="auto"/>
          <w:lang w:eastAsia="zh-CN"/>
        </w:rPr>
        <w:t>并应当表明身份，同时向养老机构</w:t>
      </w:r>
      <w:r>
        <w:rPr>
          <w:rFonts w:hint="eastAsia" w:ascii="方正仿宋_GBK" w:hAnsi="方正仿宋_GBK" w:eastAsia="方正仿宋_GBK" w:cs="方正仿宋_GBK"/>
          <w:b w:val="0"/>
          <w:i w:val="0"/>
          <w:caps w:val="0"/>
          <w:color w:val="auto"/>
          <w:spacing w:val="6"/>
          <w:sz w:val="32"/>
          <w:szCs w:val="32"/>
          <w:shd w:val="clear" w:color="auto" w:fill="auto"/>
        </w:rPr>
        <w:t>出示</w:t>
      </w:r>
      <w:r>
        <w:rPr>
          <w:rFonts w:hint="eastAsia" w:ascii="方正仿宋_GBK" w:hAnsi="方正仿宋_GBK" w:eastAsia="方正仿宋_GBK" w:cs="方正仿宋_GBK"/>
          <w:i w:val="0"/>
          <w:caps w:val="0"/>
          <w:color w:val="auto"/>
          <w:spacing w:val="6"/>
          <w:sz w:val="32"/>
          <w:szCs w:val="32"/>
          <w:shd w:val="clear" w:color="auto" w:fill="auto"/>
          <w:lang w:eastAsia="zh-CN"/>
        </w:rPr>
        <w:t>检查</w:t>
      </w:r>
      <w:r>
        <w:rPr>
          <w:rFonts w:hint="eastAsia" w:ascii="方正仿宋_GBK" w:hAnsi="方正仿宋_GBK" w:eastAsia="方正仿宋_GBK" w:cs="方正仿宋_GBK"/>
          <w:i w:val="0"/>
          <w:caps w:val="0"/>
          <w:color w:val="auto"/>
          <w:spacing w:val="6"/>
          <w:sz w:val="32"/>
          <w:szCs w:val="32"/>
          <w:shd w:val="clear" w:color="auto" w:fill="auto"/>
        </w:rPr>
        <w:t>通知书</w:t>
      </w:r>
      <w:r>
        <w:rPr>
          <w:rFonts w:hint="eastAsia" w:ascii="方正仿宋_GBK" w:hAnsi="方正仿宋_GBK" w:eastAsia="方正仿宋_GBK" w:cs="方正仿宋_GBK"/>
          <w:b w:val="0"/>
          <w:i w:val="0"/>
          <w:caps w:val="0"/>
          <w:color w:val="auto"/>
          <w:spacing w:val="6"/>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auto"/>
          <w:vertAlign w:val="baseline"/>
          <w:lang w:val="en-US" w:eastAsia="zh-CN" w:bidi="ar-SA"/>
        </w:rPr>
      </w:pPr>
      <w:r>
        <w:rPr>
          <w:rFonts w:hint="eastAsia" w:ascii="方正仿宋_GBK" w:hAnsi="方正仿宋_GBK" w:eastAsia="方正仿宋_GBK" w:cs="方正仿宋_GBK"/>
          <w:b w:val="0"/>
          <w:i w:val="0"/>
          <w:caps w:val="0"/>
          <w:color w:val="auto"/>
          <w:spacing w:val="0"/>
          <w:sz w:val="32"/>
          <w:szCs w:val="32"/>
          <w:shd w:val="clear" w:color="auto" w:fill="auto"/>
        </w:rPr>
        <w:t>检查人员</w:t>
      </w:r>
      <w:r>
        <w:rPr>
          <w:rFonts w:hint="eastAsia" w:ascii="方正仿宋_GBK" w:hAnsi="方正仿宋_GBK" w:eastAsia="方正仿宋_GBK" w:cs="方正仿宋_GBK"/>
          <w:b w:val="0"/>
          <w:i w:val="0"/>
          <w:caps w:val="0"/>
          <w:color w:val="auto"/>
          <w:spacing w:val="0"/>
          <w:sz w:val="32"/>
          <w:szCs w:val="32"/>
          <w:shd w:val="clear" w:color="auto" w:fill="auto"/>
          <w:lang w:eastAsia="zh-CN"/>
        </w:rPr>
        <w:t>少于二人、</w:t>
      </w:r>
      <w:r>
        <w:rPr>
          <w:rFonts w:hint="eastAsia" w:ascii="方正仿宋_GBK" w:hAnsi="方正仿宋_GBK" w:eastAsia="方正仿宋_GBK" w:cs="方正仿宋_GBK"/>
          <w:b w:val="0"/>
          <w:i w:val="0"/>
          <w:caps w:val="0"/>
          <w:color w:val="auto"/>
          <w:spacing w:val="0"/>
          <w:sz w:val="32"/>
          <w:szCs w:val="32"/>
          <w:shd w:val="clear" w:color="auto" w:fill="auto"/>
        </w:rPr>
        <w:t>未</w:t>
      </w:r>
      <w:r>
        <w:rPr>
          <w:rFonts w:hint="eastAsia" w:ascii="方正仿宋_GBK" w:hAnsi="方正仿宋_GBK" w:eastAsia="方正仿宋_GBK" w:cs="方正仿宋_GBK"/>
          <w:b w:val="0"/>
          <w:i w:val="0"/>
          <w:caps w:val="0"/>
          <w:color w:val="auto"/>
          <w:spacing w:val="0"/>
          <w:sz w:val="32"/>
          <w:szCs w:val="32"/>
          <w:shd w:val="clear" w:color="auto" w:fill="auto"/>
          <w:lang w:eastAsia="zh-CN"/>
        </w:rPr>
        <w:t>表明身份或者</w:t>
      </w:r>
      <w:r>
        <w:rPr>
          <w:rFonts w:hint="eastAsia" w:ascii="方正仿宋_GBK" w:hAnsi="方正仿宋_GBK" w:eastAsia="方正仿宋_GBK" w:cs="方正仿宋_GBK"/>
          <w:b w:val="0"/>
          <w:i w:val="0"/>
          <w:caps w:val="0"/>
          <w:color w:val="auto"/>
          <w:spacing w:val="0"/>
          <w:sz w:val="32"/>
          <w:szCs w:val="32"/>
          <w:shd w:val="clear" w:color="auto" w:fill="auto"/>
        </w:rPr>
        <w:t>未</w:t>
      </w:r>
      <w:r>
        <w:rPr>
          <w:rFonts w:hint="eastAsia" w:ascii="方正仿宋_GBK" w:hAnsi="方正仿宋_GBK" w:eastAsia="方正仿宋_GBK" w:cs="方正仿宋_GBK"/>
          <w:b w:val="0"/>
          <w:i w:val="0"/>
          <w:caps w:val="0"/>
          <w:color w:val="auto"/>
          <w:spacing w:val="0"/>
          <w:sz w:val="32"/>
          <w:szCs w:val="32"/>
          <w:shd w:val="clear" w:color="auto" w:fill="auto"/>
          <w:lang w:eastAsia="zh-CN"/>
        </w:rPr>
        <w:t>出示</w:t>
      </w:r>
      <w:r>
        <w:rPr>
          <w:rFonts w:hint="eastAsia" w:ascii="方正仿宋_GBK" w:hAnsi="方正仿宋_GBK" w:eastAsia="方正仿宋_GBK" w:cs="方正仿宋_GBK"/>
          <w:i w:val="0"/>
          <w:caps w:val="0"/>
          <w:color w:val="auto"/>
          <w:spacing w:val="0"/>
          <w:sz w:val="32"/>
          <w:szCs w:val="32"/>
          <w:shd w:val="clear" w:color="auto" w:fill="auto"/>
          <w:lang w:eastAsia="zh-CN"/>
        </w:rPr>
        <w:t>检查</w:t>
      </w:r>
      <w:r>
        <w:rPr>
          <w:rFonts w:hint="eastAsia" w:ascii="方正仿宋_GBK" w:hAnsi="方正仿宋_GBK" w:eastAsia="方正仿宋_GBK" w:cs="方正仿宋_GBK"/>
          <w:i w:val="0"/>
          <w:caps w:val="0"/>
          <w:color w:val="auto"/>
          <w:spacing w:val="0"/>
          <w:sz w:val="32"/>
          <w:szCs w:val="32"/>
          <w:shd w:val="clear" w:color="auto" w:fill="auto"/>
        </w:rPr>
        <w:t>通知书</w:t>
      </w:r>
      <w:r>
        <w:rPr>
          <w:rFonts w:hint="eastAsia" w:ascii="方正仿宋_GBK" w:hAnsi="方正仿宋_GBK" w:eastAsia="方正仿宋_GBK" w:cs="方正仿宋_GBK"/>
          <w:b w:val="0"/>
          <w:i w:val="0"/>
          <w:caps w:val="0"/>
          <w:color w:val="auto"/>
          <w:spacing w:val="0"/>
          <w:sz w:val="32"/>
          <w:szCs w:val="32"/>
          <w:shd w:val="clear" w:color="auto" w:fill="auto"/>
        </w:rPr>
        <w:t>的，</w:t>
      </w:r>
      <w:r>
        <w:rPr>
          <w:rFonts w:hint="eastAsia" w:ascii="方正仿宋_GBK" w:hAnsi="方正仿宋_GBK" w:eastAsia="方正仿宋_GBK" w:cs="方正仿宋_GBK"/>
          <w:b w:val="0"/>
          <w:i w:val="0"/>
          <w:caps w:val="0"/>
          <w:color w:val="auto"/>
          <w:spacing w:val="0"/>
          <w:sz w:val="32"/>
          <w:szCs w:val="32"/>
          <w:shd w:val="clear" w:color="auto" w:fill="auto"/>
          <w:lang w:eastAsia="zh-CN"/>
        </w:rPr>
        <w:t>养老机构</w:t>
      </w:r>
      <w:r>
        <w:rPr>
          <w:rFonts w:hint="eastAsia" w:ascii="方正仿宋_GBK" w:hAnsi="方正仿宋_GBK" w:eastAsia="方正仿宋_GBK" w:cs="方正仿宋_GBK"/>
          <w:b w:val="0"/>
          <w:i w:val="0"/>
          <w:caps w:val="0"/>
          <w:color w:val="auto"/>
          <w:spacing w:val="0"/>
          <w:sz w:val="32"/>
          <w:szCs w:val="32"/>
          <w:shd w:val="clear" w:color="auto" w:fill="auto"/>
        </w:rPr>
        <w:t>有权拒绝</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接受</w:t>
      </w:r>
      <w:r>
        <w:rPr>
          <w:rFonts w:hint="eastAsia" w:ascii="方正仿宋_GBK" w:hAnsi="方正仿宋_GBK" w:eastAsia="方正仿宋_GBK" w:cs="方正仿宋_GBK"/>
          <w:b w:val="0"/>
          <w:i w:val="0"/>
          <w:caps w:val="0"/>
          <w:color w:val="auto"/>
          <w:spacing w:val="0"/>
          <w:sz w:val="32"/>
          <w:szCs w:val="32"/>
          <w:shd w:val="clear" w:color="auto" w:fill="auto"/>
        </w:rPr>
        <w:t>检查。</w:t>
      </w:r>
      <w:r>
        <w:rPr>
          <w:rFonts w:hint="eastAsia" w:ascii="方正仿宋_GBK" w:hAnsi="方正仿宋_GBK" w:eastAsia="方正仿宋_GBK" w:cs="方正仿宋_GBK"/>
          <w:b w:val="0"/>
          <w:i w:val="0"/>
          <w:caps w:val="0"/>
          <w:color w:val="auto"/>
          <w:spacing w:val="0"/>
          <w:kern w:val="0"/>
          <w:sz w:val="32"/>
          <w:szCs w:val="32"/>
          <w:shd w:val="clear" w:color="auto" w:fill="auto"/>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pacing w:val="0"/>
          <w:sz w:val="32"/>
          <w:szCs w:val="32"/>
        </w:rPr>
      </w:pPr>
      <w:r>
        <w:rPr>
          <w:rFonts w:hint="eastAsia" w:ascii="黑体" w:hAnsi="黑体" w:eastAsia="黑体" w:cs="黑体"/>
          <w:b w:val="0"/>
          <w:i w:val="0"/>
          <w:caps w:val="0"/>
          <w:spacing w:val="0"/>
          <w:kern w:val="2"/>
          <w:sz w:val="32"/>
          <w:szCs w:val="32"/>
          <w:shd w:val="clear" w:color="auto" w:fill="auto"/>
          <w:vertAlign w:val="baseline"/>
          <w:lang w:val="en-US" w:eastAsia="zh-CN" w:bidi="ar-SA"/>
        </w:rPr>
        <w:t>第二十条</w:t>
      </w:r>
      <w:r>
        <w:rPr>
          <w:rFonts w:hint="eastAsia" w:ascii="方正仿宋_GBK" w:hAnsi="方正仿宋_GBK" w:eastAsia="方正仿宋_GBK" w:cs="方正仿宋_GBK"/>
          <w:b w:val="0"/>
          <w:i w:val="0"/>
          <w:caps w:val="0"/>
          <w:color w:val="auto"/>
          <w:spacing w:val="0"/>
          <w:kern w:val="0"/>
          <w:sz w:val="32"/>
          <w:szCs w:val="32"/>
          <w:shd w:val="clear" w:color="auto" w:fill="auto"/>
          <w:vertAlign w:val="baseline"/>
          <w:lang w:val="en-US" w:eastAsia="zh-CN" w:bidi="ar-SA"/>
        </w:rPr>
        <w:t xml:space="preserve"> </w:t>
      </w:r>
      <w:r>
        <w:rPr>
          <w:rFonts w:hint="eastAsia" w:ascii="方正仿宋_GBK" w:hAnsi="方正仿宋_GBK" w:eastAsia="方正仿宋_GBK" w:cs="方正仿宋_GBK"/>
          <w:b w:val="0"/>
          <w:bCs w:val="0"/>
          <w:spacing w:val="0"/>
          <w:sz w:val="32"/>
          <w:szCs w:val="32"/>
          <w:lang w:eastAsia="zh-CN"/>
        </w:rPr>
        <w:t>检查</w:t>
      </w:r>
      <w:r>
        <w:rPr>
          <w:rFonts w:hint="eastAsia" w:ascii="方正仿宋_GBK" w:hAnsi="方正仿宋_GBK" w:eastAsia="方正仿宋_GBK" w:cs="方正仿宋_GBK"/>
          <w:b w:val="0"/>
          <w:bCs w:val="0"/>
          <w:spacing w:val="0"/>
          <w:sz w:val="32"/>
          <w:szCs w:val="32"/>
        </w:rPr>
        <w:t>人员与</w:t>
      </w:r>
      <w:r>
        <w:rPr>
          <w:rFonts w:hint="eastAsia" w:ascii="方正仿宋_GBK" w:hAnsi="方正仿宋_GBK" w:eastAsia="方正仿宋_GBK" w:cs="方正仿宋_GBK"/>
          <w:b w:val="0"/>
          <w:bCs w:val="0"/>
          <w:spacing w:val="0"/>
          <w:sz w:val="32"/>
          <w:szCs w:val="32"/>
          <w:lang w:eastAsia="zh-CN"/>
        </w:rPr>
        <w:t>养老机构或者养老机构有关人员</w:t>
      </w:r>
      <w:r>
        <w:rPr>
          <w:rFonts w:hint="eastAsia" w:ascii="方正仿宋_GBK" w:hAnsi="方正仿宋_GBK" w:eastAsia="方正仿宋_GBK" w:cs="方正仿宋_GBK"/>
          <w:b w:val="0"/>
          <w:bCs w:val="0"/>
          <w:spacing w:val="0"/>
          <w:sz w:val="32"/>
          <w:szCs w:val="32"/>
        </w:rPr>
        <w:t>有直接利害关系</w:t>
      </w:r>
      <w:r>
        <w:rPr>
          <w:rFonts w:hint="eastAsia" w:ascii="方正仿宋_GBK" w:hAnsi="方正仿宋_GBK" w:eastAsia="方正仿宋_GBK" w:cs="方正仿宋_GBK"/>
          <w:color w:val="auto"/>
          <w:spacing w:val="0"/>
          <w:sz w:val="32"/>
          <w:szCs w:val="32"/>
          <w:shd w:val="clear" w:color="auto" w:fill="auto"/>
        </w:rPr>
        <w:t>或者</w:t>
      </w:r>
      <w:r>
        <w:rPr>
          <w:rFonts w:hint="eastAsia" w:ascii="方正仿宋_GBK" w:hAnsi="方正仿宋_GBK" w:eastAsia="方正仿宋_GBK" w:cs="方正仿宋_GBK"/>
          <w:color w:val="auto"/>
          <w:spacing w:val="0"/>
          <w:sz w:val="32"/>
          <w:szCs w:val="32"/>
          <w:shd w:val="clear" w:color="auto" w:fill="auto"/>
          <w:lang w:eastAsia="zh-CN"/>
        </w:rPr>
        <w:t>有</w:t>
      </w:r>
      <w:r>
        <w:rPr>
          <w:rFonts w:hint="eastAsia" w:ascii="方正仿宋_GBK" w:hAnsi="方正仿宋_GBK" w:eastAsia="方正仿宋_GBK" w:cs="方正仿宋_GBK"/>
          <w:color w:val="auto"/>
          <w:spacing w:val="0"/>
          <w:sz w:val="32"/>
          <w:szCs w:val="32"/>
          <w:shd w:val="clear" w:color="auto" w:fill="auto"/>
        </w:rPr>
        <w:t>其他关系可能影响公正</w:t>
      </w:r>
      <w:r>
        <w:rPr>
          <w:rFonts w:hint="eastAsia" w:ascii="方正仿宋_GBK" w:hAnsi="方正仿宋_GBK" w:eastAsia="方正仿宋_GBK" w:cs="方正仿宋_GBK"/>
          <w:color w:val="auto"/>
          <w:spacing w:val="0"/>
          <w:sz w:val="32"/>
          <w:szCs w:val="32"/>
          <w:shd w:val="clear" w:color="auto" w:fill="auto"/>
          <w:lang w:eastAsia="zh-CN"/>
        </w:rPr>
        <w:t>检查</w:t>
      </w:r>
      <w:r>
        <w:rPr>
          <w:rFonts w:hint="eastAsia" w:ascii="方正仿宋_GBK" w:hAnsi="方正仿宋_GBK" w:eastAsia="方正仿宋_GBK" w:cs="方正仿宋_GBK"/>
          <w:b w:val="0"/>
          <w:bCs w:val="0"/>
          <w:spacing w:val="0"/>
          <w:sz w:val="32"/>
          <w:szCs w:val="32"/>
        </w:rPr>
        <w:t>的，应当回避。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auto"/>
          <w:vertAlign w:val="baseline"/>
          <w:lang w:val="en-US" w:eastAsia="zh-CN" w:bidi="ar-SA"/>
        </w:rPr>
      </w:pPr>
      <w:r>
        <w:rPr>
          <w:rFonts w:hint="eastAsia" w:ascii="方正仿宋_GBK" w:hAnsi="方正仿宋_GBK" w:eastAsia="方正仿宋_GBK" w:cs="方正仿宋_GBK"/>
          <w:color w:val="auto"/>
          <w:spacing w:val="0"/>
          <w:sz w:val="32"/>
          <w:szCs w:val="32"/>
          <w:lang w:eastAsia="zh-CN"/>
        </w:rPr>
        <w:t>养老机构</w:t>
      </w:r>
      <w:r>
        <w:rPr>
          <w:rFonts w:hint="eastAsia" w:ascii="方正仿宋_GBK" w:hAnsi="方正仿宋_GBK" w:eastAsia="方正仿宋_GBK" w:cs="方正仿宋_GBK"/>
          <w:color w:val="auto"/>
          <w:spacing w:val="0"/>
          <w:sz w:val="32"/>
          <w:szCs w:val="32"/>
        </w:rPr>
        <w:t>认为</w:t>
      </w:r>
      <w:r>
        <w:rPr>
          <w:rFonts w:hint="eastAsia" w:ascii="方正仿宋_GBK" w:hAnsi="方正仿宋_GBK" w:eastAsia="方正仿宋_GBK" w:cs="方正仿宋_GBK"/>
          <w:color w:val="auto"/>
          <w:spacing w:val="0"/>
          <w:sz w:val="32"/>
          <w:szCs w:val="32"/>
          <w:lang w:eastAsia="zh-CN"/>
        </w:rPr>
        <w:t>检查</w:t>
      </w:r>
      <w:r>
        <w:rPr>
          <w:rFonts w:hint="eastAsia" w:ascii="方正仿宋_GBK" w:hAnsi="方正仿宋_GBK" w:eastAsia="方正仿宋_GBK" w:cs="方正仿宋_GBK"/>
          <w:color w:val="auto"/>
          <w:spacing w:val="0"/>
          <w:sz w:val="32"/>
          <w:szCs w:val="32"/>
        </w:rPr>
        <w:t>人员与</w:t>
      </w:r>
      <w:r>
        <w:rPr>
          <w:rFonts w:hint="eastAsia" w:ascii="方正仿宋_GBK" w:hAnsi="方正仿宋_GBK" w:eastAsia="方正仿宋_GBK" w:cs="方正仿宋_GBK"/>
          <w:color w:val="auto"/>
          <w:spacing w:val="0"/>
          <w:sz w:val="32"/>
          <w:szCs w:val="32"/>
          <w:lang w:eastAsia="zh-CN"/>
        </w:rPr>
        <w:t>其</w:t>
      </w:r>
      <w:r>
        <w:rPr>
          <w:rFonts w:hint="eastAsia" w:ascii="方正仿宋_GBK" w:hAnsi="方正仿宋_GBK" w:eastAsia="方正仿宋_GBK" w:cs="方正仿宋_GBK"/>
          <w:color w:val="auto"/>
          <w:spacing w:val="0"/>
          <w:sz w:val="32"/>
          <w:szCs w:val="32"/>
        </w:rPr>
        <w:t>有直接利害关系或者有其他关系可能影响公正</w:t>
      </w:r>
      <w:r>
        <w:rPr>
          <w:rFonts w:hint="eastAsia" w:ascii="方正仿宋_GBK" w:hAnsi="方正仿宋_GBK" w:eastAsia="方正仿宋_GBK" w:cs="方正仿宋_GBK"/>
          <w:color w:val="auto"/>
          <w:spacing w:val="0"/>
          <w:sz w:val="32"/>
          <w:szCs w:val="32"/>
          <w:lang w:eastAsia="zh-CN"/>
        </w:rPr>
        <w:t>检查</w:t>
      </w:r>
      <w:r>
        <w:rPr>
          <w:rFonts w:hint="eastAsia" w:ascii="方正仿宋_GBK" w:hAnsi="方正仿宋_GBK" w:eastAsia="方正仿宋_GBK" w:cs="方正仿宋_GBK"/>
          <w:color w:val="auto"/>
          <w:spacing w:val="0"/>
          <w:sz w:val="32"/>
          <w:szCs w:val="32"/>
        </w:rPr>
        <w:t>的，有权申请回避。</w:t>
      </w:r>
      <w:r>
        <w:rPr>
          <w:rFonts w:hint="eastAsia" w:ascii="方正仿宋_GBK" w:hAnsi="方正仿宋_GBK" w:eastAsia="方正仿宋_GBK" w:cs="方正仿宋_GBK"/>
          <w:spacing w:val="0"/>
          <w:sz w:val="32"/>
          <w:szCs w:val="32"/>
          <w:lang w:eastAsia="zh-CN"/>
        </w:rPr>
        <w:t>养老机构</w:t>
      </w:r>
      <w:r>
        <w:rPr>
          <w:rFonts w:hint="eastAsia" w:ascii="方正仿宋_GBK" w:hAnsi="方正仿宋_GBK" w:eastAsia="方正仿宋_GBK" w:cs="方正仿宋_GBK"/>
          <w:spacing w:val="0"/>
          <w:sz w:val="32"/>
          <w:szCs w:val="32"/>
        </w:rPr>
        <w:t>提出回避申请的，</w:t>
      </w:r>
      <w:r>
        <w:rPr>
          <w:rFonts w:hint="eastAsia" w:ascii="方正仿宋_GBK" w:hAnsi="方正仿宋_GBK" w:eastAsia="方正仿宋_GBK" w:cs="方正仿宋_GBK"/>
          <w:spacing w:val="0"/>
          <w:sz w:val="32"/>
          <w:szCs w:val="32"/>
          <w:lang w:eastAsia="zh-CN"/>
        </w:rPr>
        <w:t>民政部门</w:t>
      </w:r>
      <w:r>
        <w:rPr>
          <w:rFonts w:hint="eastAsia" w:ascii="方正仿宋_GBK" w:hAnsi="方正仿宋_GBK" w:eastAsia="方正仿宋_GBK" w:cs="方正仿宋_GBK"/>
          <w:spacing w:val="0"/>
          <w:sz w:val="32"/>
          <w:szCs w:val="32"/>
        </w:rPr>
        <w:t>应当依法审查，由负责人决定。决定作出之前，</w:t>
      </w:r>
      <w:r>
        <w:rPr>
          <w:rFonts w:hint="eastAsia" w:ascii="方正仿宋_GBK" w:hAnsi="方正仿宋_GBK" w:eastAsia="方正仿宋_GBK" w:cs="方正仿宋_GBK"/>
          <w:color w:val="auto"/>
          <w:spacing w:val="0"/>
          <w:sz w:val="32"/>
          <w:szCs w:val="32"/>
        </w:rPr>
        <w:t>不停止</w:t>
      </w:r>
      <w:r>
        <w:rPr>
          <w:rFonts w:hint="eastAsia" w:ascii="方正仿宋_GBK" w:hAnsi="方正仿宋_GBK" w:eastAsia="方正仿宋_GBK" w:cs="方正仿宋_GBK"/>
          <w:color w:val="auto"/>
          <w:spacing w:val="0"/>
          <w:sz w:val="32"/>
          <w:szCs w:val="32"/>
          <w:lang w:eastAsia="zh-CN"/>
        </w:rPr>
        <w:t>检查</w:t>
      </w:r>
      <w:r>
        <w:rPr>
          <w:rFonts w:hint="eastAsia" w:ascii="方正仿宋_GBK" w:hAnsi="方正仿宋_GBK" w:eastAsia="方正仿宋_GBK" w:cs="方正仿宋_GBK"/>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pacing w:val="0"/>
          <w:sz w:val="32"/>
          <w:szCs w:val="32"/>
        </w:rPr>
      </w:pPr>
      <w:r>
        <w:rPr>
          <w:rFonts w:hint="eastAsia" w:ascii="黑体" w:hAnsi="黑体" w:eastAsia="黑体" w:cs="黑体"/>
          <w:b w:val="0"/>
          <w:i w:val="0"/>
          <w:caps w:val="0"/>
          <w:spacing w:val="0"/>
          <w:kern w:val="2"/>
          <w:sz w:val="32"/>
          <w:szCs w:val="32"/>
          <w:shd w:val="clear" w:color="auto" w:fill="auto"/>
          <w:vertAlign w:val="baseline"/>
          <w:lang w:val="en-US" w:eastAsia="zh-CN" w:bidi="ar-SA"/>
        </w:rPr>
        <w:t>第二十一条</w:t>
      </w:r>
      <w:r>
        <w:rPr>
          <w:rFonts w:hint="eastAsia" w:ascii="方正仿宋_GBK" w:hAnsi="方正仿宋_GBK" w:eastAsia="方正仿宋_GBK" w:cs="方正仿宋_GBK"/>
          <w:b w:val="0"/>
          <w:i w:val="0"/>
          <w:caps w:val="0"/>
          <w:color w:val="auto"/>
          <w:spacing w:val="0"/>
          <w:kern w:val="0"/>
          <w:sz w:val="32"/>
          <w:szCs w:val="32"/>
          <w:shd w:val="clear" w:color="auto" w:fill="auto"/>
          <w:vertAlign w:val="baseline"/>
          <w:lang w:val="en-US" w:eastAsia="zh-CN" w:bidi="ar-SA"/>
        </w:rPr>
        <w:t xml:space="preserve"> </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实施行政检查</w:t>
      </w:r>
      <w:r>
        <w:rPr>
          <w:rFonts w:hint="eastAsia" w:ascii="方正仿宋_GBK" w:hAnsi="方正仿宋_GBK" w:eastAsia="方正仿宋_GBK" w:cs="方正仿宋_GBK"/>
          <w:b w:val="0"/>
          <w:bCs w:val="0"/>
          <w:spacing w:val="0"/>
          <w:sz w:val="32"/>
          <w:szCs w:val="32"/>
        </w:rPr>
        <w:t>，</w:t>
      </w:r>
      <w:r>
        <w:rPr>
          <w:rFonts w:hint="eastAsia" w:ascii="方正仿宋_GBK" w:hAnsi="方正仿宋_GBK" w:eastAsia="方正仿宋_GBK" w:cs="方正仿宋_GBK"/>
          <w:b w:val="0"/>
          <w:bCs w:val="0"/>
          <w:spacing w:val="0"/>
          <w:sz w:val="32"/>
          <w:szCs w:val="32"/>
          <w:lang w:eastAsia="zh-CN"/>
        </w:rPr>
        <w:t>检查人员有权实施下列行为：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pacing w:val="0"/>
          <w:sz w:val="32"/>
          <w:szCs w:val="32"/>
        </w:rPr>
      </w:pPr>
      <w:r>
        <w:rPr>
          <w:rFonts w:hint="eastAsia" w:ascii="方正仿宋_GBK" w:hAnsi="方正仿宋_GBK" w:eastAsia="方正仿宋_GBK" w:cs="方正仿宋_GBK"/>
          <w:b w:val="0"/>
          <w:bCs w:val="0"/>
          <w:spacing w:val="0"/>
          <w:sz w:val="32"/>
          <w:szCs w:val="32"/>
        </w:rPr>
        <w:t>（一）</w:t>
      </w:r>
      <w:r>
        <w:rPr>
          <w:rFonts w:hint="eastAsia" w:ascii="方正仿宋_GBK" w:hAnsi="方正仿宋_GBK" w:eastAsia="方正仿宋_GBK" w:cs="方正仿宋_GBK"/>
          <w:b w:val="0"/>
          <w:i w:val="0"/>
          <w:caps w:val="0"/>
          <w:color w:val="auto"/>
          <w:spacing w:val="0"/>
          <w:kern w:val="0"/>
          <w:sz w:val="32"/>
          <w:szCs w:val="32"/>
          <w:shd w:val="clear" w:color="auto" w:fill="auto"/>
          <w:lang w:bidi="ar-SA"/>
        </w:rPr>
        <w:t>查看</w:t>
      </w:r>
      <w:r>
        <w:rPr>
          <w:rFonts w:hint="eastAsia" w:ascii="方正仿宋_GBK" w:hAnsi="方正仿宋_GBK" w:eastAsia="方正仿宋_GBK" w:cs="方正仿宋_GBK"/>
          <w:b w:val="0"/>
          <w:i w:val="0"/>
          <w:caps w:val="0"/>
          <w:color w:val="auto"/>
          <w:spacing w:val="0"/>
          <w:kern w:val="0"/>
          <w:sz w:val="32"/>
          <w:szCs w:val="32"/>
          <w:shd w:val="clear" w:color="auto" w:fill="auto"/>
          <w:lang w:eastAsia="zh-CN" w:bidi="ar-SA"/>
        </w:rPr>
        <w:t>养老机构服务</w:t>
      </w:r>
      <w:r>
        <w:rPr>
          <w:rFonts w:hint="eastAsia" w:ascii="方正仿宋_GBK" w:hAnsi="方正仿宋_GBK" w:eastAsia="方正仿宋_GBK" w:cs="方正仿宋_GBK"/>
          <w:b w:val="0"/>
          <w:i w:val="0"/>
          <w:caps w:val="0"/>
          <w:color w:val="auto"/>
          <w:spacing w:val="0"/>
          <w:kern w:val="0"/>
          <w:sz w:val="32"/>
          <w:szCs w:val="32"/>
          <w:shd w:val="clear" w:color="auto" w:fill="auto"/>
          <w:lang w:bidi="ar-SA"/>
        </w:rPr>
        <w:t>场所</w:t>
      </w:r>
      <w:r>
        <w:rPr>
          <w:rFonts w:hint="eastAsia" w:ascii="方正仿宋_GBK" w:hAnsi="方正仿宋_GBK" w:eastAsia="方正仿宋_GBK" w:cs="方正仿宋_GBK"/>
          <w:b w:val="0"/>
          <w:i w:val="0"/>
          <w:caps w:val="0"/>
          <w:color w:val="auto"/>
          <w:spacing w:val="0"/>
          <w:kern w:val="0"/>
          <w:sz w:val="32"/>
          <w:szCs w:val="32"/>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pacing w:val="0"/>
          <w:sz w:val="32"/>
          <w:szCs w:val="32"/>
          <w:lang w:eastAsia="zh-CN"/>
        </w:rPr>
      </w:pPr>
      <w:r>
        <w:rPr>
          <w:rFonts w:hint="eastAsia" w:ascii="方正仿宋_GBK" w:hAnsi="方正仿宋_GBK" w:eastAsia="方正仿宋_GBK" w:cs="方正仿宋_GBK"/>
          <w:b w:val="0"/>
          <w:bCs w:val="0"/>
          <w:spacing w:val="0"/>
          <w:sz w:val="32"/>
          <w:szCs w:val="32"/>
          <w:lang w:eastAsia="zh-CN"/>
        </w:rPr>
        <w:t>（二）向养老机构</w:t>
      </w:r>
      <w:r>
        <w:rPr>
          <w:rFonts w:hint="eastAsia" w:ascii="方正仿宋_GBK" w:hAnsi="方正仿宋_GBK" w:eastAsia="方正仿宋_GBK" w:cs="方正仿宋_GBK"/>
          <w:b w:val="0"/>
          <w:bCs w:val="0"/>
          <w:spacing w:val="0"/>
          <w:sz w:val="32"/>
          <w:szCs w:val="32"/>
          <w:highlight w:val="none"/>
          <w:lang w:eastAsia="zh-CN"/>
        </w:rPr>
        <w:t>和</w:t>
      </w:r>
      <w:r>
        <w:rPr>
          <w:rFonts w:hint="eastAsia" w:ascii="方正仿宋_GBK" w:hAnsi="方正仿宋_GBK" w:eastAsia="方正仿宋_GBK" w:cs="方正仿宋_GBK"/>
          <w:b w:val="0"/>
          <w:bCs w:val="0"/>
          <w:spacing w:val="0"/>
          <w:sz w:val="32"/>
          <w:szCs w:val="32"/>
          <w:lang w:eastAsia="zh-CN"/>
        </w:rPr>
        <w:t>个人了解</w:t>
      </w:r>
      <w:r>
        <w:rPr>
          <w:rFonts w:hint="eastAsia" w:ascii="方正仿宋_GBK" w:hAnsi="方正仿宋_GBK" w:eastAsia="方正仿宋_GBK" w:cs="方正仿宋_GBK"/>
          <w:b w:val="0"/>
          <w:bCs w:val="0"/>
          <w:spacing w:val="0"/>
          <w:sz w:val="32"/>
          <w:szCs w:val="32"/>
        </w:rPr>
        <w:t>情况</w:t>
      </w:r>
      <w:r>
        <w:rPr>
          <w:rFonts w:hint="eastAsia" w:ascii="方正仿宋_GBK" w:hAnsi="方正仿宋_GBK" w:eastAsia="方正仿宋_GBK" w:cs="方正仿宋_GBK"/>
          <w:b w:val="0"/>
          <w:bCs w:val="0"/>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spacing w:val="0"/>
          <w:sz w:val="32"/>
          <w:szCs w:val="32"/>
        </w:rPr>
      </w:pPr>
      <w:r>
        <w:rPr>
          <w:rFonts w:hint="eastAsia" w:ascii="方正仿宋_GBK" w:hAnsi="方正仿宋_GBK" w:eastAsia="方正仿宋_GBK" w:cs="方正仿宋_GBK"/>
          <w:b w:val="0"/>
          <w:bCs w:val="0"/>
          <w:spacing w:val="0"/>
          <w:sz w:val="32"/>
          <w:szCs w:val="32"/>
          <w:lang w:val="en-US" w:eastAsia="zh-CN"/>
        </w:rPr>
        <w:t>（三）</w:t>
      </w:r>
      <w:r>
        <w:rPr>
          <w:rFonts w:hint="eastAsia" w:ascii="方正仿宋_GBK" w:hAnsi="方正仿宋_GBK" w:eastAsia="方正仿宋_GBK" w:cs="方正仿宋_GBK"/>
          <w:b w:val="0"/>
          <w:i w:val="0"/>
          <w:caps w:val="0"/>
          <w:color w:val="auto"/>
          <w:spacing w:val="0"/>
          <w:kern w:val="0"/>
          <w:sz w:val="32"/>
          <w:szCs w:val="32"/>
          <w:shd w:val="clear" w:color="auto" w:fill="auto"/>
          <w:lang w:bidi="ar-SA"/>
        </w:rPr>
        <w:t>查阅与检查事项有关的</w:t>
      </w:r>
      <w:r>
        <w:rPr>
          <w:rFonts w:hint="eastAsia" w:ascii="方正仿宋_GBK" w:hAnsi="方正仿宋_GBK" w:eastAsia="方正仿宋_GBK" w:cs="方正仿宋_GBK"/>
          <w:b w:val="0"/>
          <w:i w:val="0"/>
          <w:caps w:val="0"/>
          <w:color w:val="auto"/>
          <w:spacing w:val="0"/>
          <w:kern w:val="0"/>
          <w:sz w:val="32"/>
          <w:szCs w:val="32"/>
          <w:shd w:val="clear" w:color="auto" w:fill="auto"/>
          <w:lang w:eastAsia="zh-CN" w:bidi="ar-SA"/>
        </w:rPr>
        <w:t>合同、票据、账簿及</w:t>
      </w:r>
      <w:r>
        <w:rPr>
          <w:rFonts w:hint="eastAsia" w:ascii="方正仿宋_GBK" w:hAnsi="方正仿宋_GBK" w:eastAsia="方正仿宋_GBK" w:cs="方正仿宋_GBK"/>
          <w:b w:val="0"/>
          <w:i w:val="0"/>
          <w:caps w:val="0"/>
          <w:color w:val="auto"/>
          <w:spacing w:val="0"/>
          <w:kern w:val="0"/>
          <w:sz w:val="32"/>
          <w:szCs w:val="32"/>
          <w:highlight w:val="none"/>
          <w:shd w:val="clear" w:color="auto" w:fill="auto"/>
          <w:lang w:eastAsia="zh-CN" w:bidi="ar-SA"/>
        </w:rPr>
        <w:t>其他有关文件</w:t>
      </w:r>
      <w:r>
        <w:rPr>
          <w:rFonts w:hint="eastAsia" w:ascii="方正仿宋_GBK" w:hAnsi="方正仿宋_GBK" w:eastAsia="方正仿宋_GBK" w:cs="方正仿宋_GBK"/>
          <w:b w:val="0"/>
          <w:i w:val="0"/>
          <w:caps w:val="0"/>
          <w:color w:val="auto"/>
          <w:spacing w:val="0"/>
          <w:kern w:val="0"/>
          <w:sz w:val="32"/>
          <w:szCs w:val="32"/>
          <w:highlight w:val="none"/>
          <w:shd w:val="clear" w:color="auto" w:fill="auto"/>
          <w:lang w:bidi="ar-SA"/>
        </w:rPr>
        <w:t>资料</w:t>
      </w:r>
      <w:r>
        <w:rPr>
          <w:rFonts w:hint="eastAsia" w:ascii="方正仿宋_GBK" w:hAnsi="方正仿宋_GBK" w:eastAsia="方正仿宋_GBK" w:cs="方正仿宋_GBK"/>
          <w:b w:val="0"/>
          <w:i w:val="0"/>
          <w:caps w:val="0"/>
          <w:color w:val="auto"/>
          <w:spacing w:val="0"/>
          <w:kern w:val="0"/>
          <w:sz w:val="32"/>
          <w:szCs w:val="32"/>
          <w:shd w:val="clear" w:color="auto" w:fill="auto"/>
          <w:lang w:eastAsia="zh-CN" w:bidi="ar-SA"/>
        </w:rPr>
        <w:t>、</w:t>
      </w:r>
      <w:r>
        <w:rPr>
          <w:rFonts w:hint="eastAsia" w:ascii="方正仿宋_GBK" w:hAnsi="方正仿宋_GBK" w:eastAsia="方正仿宋_GBK" w:cs="方正仿宋_GBK"/>
          <w:b w:val="0"/>
          <w:i w:val="0"/>
          <w:caps w:val="0"/>
          <w:color w:val="auto"/>
          <w:spacing w:val="0"/>
          <w:kern w:val="0"/>
          <w:sz w:val="32"/>
          <w:szCs w:val="32"/>
          <w:shd w:val="clear" w:color="auto" w:fill="auto"/>
          <w:lang w:bidi="ar-SA"/>
        </w:rPr>
        <w:t>信息系统</w:t>
      </w:r>
      <w:r>
        <w:rPr>
          <w:rFonts w:hint="eastAsia" w:ascii="方正仿宋_GBK" w:hAnsi="方正仿宋_GBK" w:eastAsia="方正仿宋_GBK" w:cs="方正仿宋_GBK"/>
          <w:b w:val="0"/>
          <w:bCs w:val="0"/>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pacing w:val="0"/>
          <w:sz w:val="32"/>
          <w:szCs w:val="32"/>
          <w:lang w:eastAsia="zh-CN"/>
        </w:rPr>
      </w:pPr>
      <w:r>
        <w:rPr>
          <w:rFonts w:hint="eastAsia" w:ascii="方正仿宋_GBK" w:hAnsi="方正仿宋_GBK" w:eastAsia="方正仿宋_GBK" w:cs="方正仿宋_GBK"/>
          <w:b w:val="0"/>
          <w:bCs w:val="0"/>
          <w:spacing w:val="0"/>
          <w:sz w:val="32"/>
          <w:szCs w:val="32"/>
          <w:lang w:eastAsia="zh-CN"/>
        </w:rPr>
        <w:t>（四）对检查过程进行音像记录；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spacing w:val="0"/>
          <w:sz w:val="32"/>
          <w:szCs w:val="32"/>
          <w:lang w:eastAsia="zh-CN"/>
        </w:rPr>
      </w:pPr>
      <w:r>
        <w:rPr>
          <w:rFonts w:hint="eastAsia" w:ascii="方正仿宋_GBK" w:hAnsi="方正仿宋_GBK" w:eastAsia="方正仿宋_GBK" w:cs="方正仿宋_GBK"/>
          <w:b w:val="0"/>
          <w:i w:val="0"/>
          <w:caps w:val="0"/>
          <w:color w:val="auto"/>
          <w:spacing w:val="0"/>
          <w:kern w:val="0"/>
          <w:sz w:val="32"/>
          <w:szCs w:val="32"/>
          <w:shd w:val="clear" w:color="auto" w:fill="auto"/>
          <w:lang w:val="en-US" w:eastAsia="zh-CN" w:bidi="ar-SA"/>
        </w:rPr>
        <w:t>（五）</w:t>
      </w:r>
      <w:r>
        <w:rPr>
          <w:rFonts w:hint="eastAsia" w:ascii="方正仿宋_GBK" w:hAnsi="方正仿宋_GBK" w:eastAsia="方正仿宋_GBK" w:cs="方正仿宋_GBK"/>
          <w:b w:val="0"/>
          <w:i w:val="0"/>
          <w:caps w:val="0"/>
          <w:color w:val="auto"/>
          <w:spacing w:val="0"/>
          <w:kern w:val="0"/>
          <w:sz w:val="32"/>
          <w:szCs w:val="32"/>
          <w:shd w:val="clear" w:color="auto" w:fill="auto"/>
          <w:lang w:eastAsia="zh-CN" w:bidi="ar-SA"/>
        </w:rPr>
        <w:t>通过</w:t>
      </w:r>
      <w:r>
        <w:rPr>
          <w:rFonts w:hint="eastAsia" w:ascii="方正仿宋_GBK" w:hAnsi="方正仿宋_GBK" w:eastAsia="方正仿宋_GBK" w:cs="方正仿宋_GBK"/>
          <w:b w:val="0"/>
          <w:i w:val="0"/>
          <w:caps w:val="0"/>
          <w:color w:val="auto"/>
          <w:spacing w:val="0"/>
          <w:kern w:val="0"/>
          <w:sz w:val="32"/>
          <w:szCs w:val="32"/>
          <w:shd w:val="clear" w:color="auto" w:fill="auto"/>
          <w:lang w:bidi="ar-SA"/>
        </w:rPr>
        <w:t>收集原件、原物</w:t>
      </w:r>
      <w:r>
        <w:rPr>
          <w:rFonts w:hint="eastAsia" w:ascii="方正仿宋_GBK" w:hAnsi="方正仿宋_GBK" w:eastAsia="方正仿宋_GBK" w:cs="方正仿宋_GBK"/>
          <w:b w:val="0"/>
          <w:i w:val="0"/>
          <w:caps w:val="0"/>
          <w:color w:val="auto"/>
          <w:spacing w:val="0"/>
          <w:kern w:val="0"/>
          <w:sz w:val="32"/>
          <w:szCs w:val="32"/>
          <w:shd w:val="clear" w:color="auto" w:fill="auto"/>
          <w:lang w:eastAsia="zh-CN" w:bidi="ar-SA"/>
        </w:rPr>
        <w:t>或者</w:t>
      </w:r>
      <w:r>
        <w:rPr>
          <w:rFonts w:hint="eastAsia" w:ascii="方正仿宋_GBK" w:hAnsi="方正仿宋_GBK" w:eastAsia="方正仿宋_GBK" w:cs="方正仿宋_GBK"/>
          <w:b w:val="0"/>
          <w:bCs w:val="0"/>
          <w:spacing w:val="0"/>
          <w:sz w:val="32"/>
          <w:szCs w:val="32"/>
        </w:rPr>
        <w:t>采取记录、录音、录像、照相或者复制等方式</w:t>
      </w:r>
      <w:r>
        <w:rPr>
          <w:rFonts w:hint="eastAsia" w:ascii="方正仿宋_GBK" w:hAnsi="方正仿宋_GBK" w:eastAsia="方正仿宋_GBK" w:cs="方正仿宋_GBK"/>
          <w:b w:val="0"/>
          <w:bCs w:val="0"/>
          <w:spacing w:val="0"/>
          <w:sz w:val="32"/>
          <w:szCs w:val="32"/>
          <w:lang w:eastAsia="zh-CN"/>
        </w:rPr>
        <w:t>获得</w:t>
      </w:r>
      <w:r>
        <w:rPr>
          <w:rFonts w:hint="eastAsia" w:ascii="方正仿宋_GBK" w:hAnsi="方正仿宋_GBK" w:eastAsia="方正仿宋_GBK" w:cs="方正仿宋_GBK"/>
          <w:b w:val="0"/>
          <w:bCs w:val="0"/>
          <w:spacing w:val="0"/>
          <w:sz w:val="32"/>
          <w:szCs w:val="32"/>
        </w:rPr>
        <w:t>有关</w:t>
      </w:r>
      <w:r>
        <w:rPr>
          <w:rFonts w:hint="eastAsia" w:ascii="方正仿宋_GBK" w:hAnsi="方正仿宋_GBK" w:eastAsia="方正仿宋_GBK" w:cs="方正仿宋_GBK"/>
          <w:b w:val="0"/>
          <w:bCs w:val="0"/>
          <w:spacing w:val="0"/>
          <w:sz w:val="32"/>
          <w:szCs w:val="32"/>
          <w:lang w:eastAsia="zh-CN"/>
        </w:rPr>
        <w:t>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spacing w:val="0"/>
          <w:sz w:val="32"/>
          <w:szCs w:val="32"/>
        </w:rPr>
      </w:pPr>
      <w:r>
        <w:rPr>
          <w:rFonts w:hint="eastAsia" w:ascii="方正仿宋_GBK" w:hAnsi="方正仿宋_GBK" w:eastAsia="方正仿宋_GBK" w:cs="方正仿宋_GBK"/>
          <w:b w:val="0"/>
          <w:bCs w:val="0"/>
          <w:spacing w:val="0"/>
          <w:sz w:val="32"/>
          <w:szCs w:val="32"/>
          <w:lang w:eastAsia="zh-CN"/>
        </w:rPr>
        <w:t>（六）</w:t>
      </w:r>
      <w:r>
        <w:rPr>
          <w:rFonts w:hint="eastAsia" w:ascii="方正仿宋_GBK" w:hAnsi="方正仿宋_GBK" w:eastAsia="方正仿宋_GBK" w:cs="方正仿宋_GBK"/>
          <w:b w:val="0"/>
          <w:bCs w:val="0"/>
          <w:spacing w:val="0"/>
          <w:sz w:val="32"/>
          <w:szCs w:val="32"/>
        </w:rPr>
        <w:t>法律、法规、规章规定的其他</w:t>
      </w:r>
      <w:r>
        <w:rPr>
          <w:rFonts w:hint="eastAsia" w:ascii="方正仿宋_GBK" w:hAnsi="方正仿宋_GBK" w:eastAsia="方正仿宋_GBK" w:cs="方正仿宋_GBK"/>
          <w:b w:val="0"/>
          <w:bCs w:val="0"/>
          <w:spacing w:val="0"/>
          <w:sz w:val="32"/>
          <w:szCs w:val="32"/>
          <w:lang w:eastAsia="zh-CN"/>
        </w:rPr>
        <w:t>行为</w:t>
      </w:r>
      <w:r>
        <w:rPr>
          <w:rFonts w:hint="eastAsia" w:ascii="方正仿宋_GBK" w:hAnsi="方正仿宋_GBK" w:eastAsia="方正仿宋_GBK" w:cs="方正仿宋_GBK"/>
          <w:b w:val="0"/>
          <w:bCs w:val="0"/>
          <w:spacing w:val="0"/>
          <w:sz w:val="32"/>
          <w:szCs w:val="32"/>
        </w:rPr>
        <w:t>。</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b w:val="0"/>
          <w:i w:val="0"/>
          <w:caps w:val="0"/>
          <w:color w:val="auto"/>
          <w:spacing w:val="0"/>
          <w:kern w:val="0"/>
          <w:sz w:val="32"/>
          <w:szCs w:val="32"/>
          <w:shd w:val="clear" w:color="auto" w:fill="auto"/>
          <w:lang w:bidi="ar-SA"/>
        </w:rPr>
      </w:pPr>
      <w:r>
        <w:rPr>
          <w:rFonts w:hint="eastAsia" w:ascii="黑体" w:hAnsi="黑体" w:eastAsia="黑体" w:cs="黑体"/>
          <w:b w:val="0"/>
          <w:bCs w:val="0"/>
          <w:spacing w:val="0"/>
          <w:kern w:val="2"/>
          <w:sz w:val="32"/>
          <w:szCs w:val="32"/>
          <w:shd w:val="clear" w:color="auto" w:fill="auto"/>
          <w:lang w:eastAsia="zh-CN" w:bidi="ar-SA"/>
        </w:rPr>
        <w:t>第二十二条</w:t>
      </w:r>
      <w:r>
        <w:rPr>
          <w:rFonts w:hint="eastAsia" w:ascii="方正仿宋_GBK" w:hAnsi="方正仿宋_GBK" w:eastAsia="方正仿宋_GBK" w:cs="方正仿宋_GBK"/>
          <w:b w:val="0"/>
          <w:bCs w:val="0"/>
          <w:spacing w:val="0"/>
          <w:sz w:val="32"/>
          <w:szCs w:val="32"/>
          <w:lang w:val="en-US" w:eastAsia="zh-CN"/>
        </w:rPr>
        <w:t xml:space="preserve"> 对</w:t>
      </w:r>
      <w:r>
        <w:rPr>
          <w:rFonts w:hint="eastAsia" w:ascii="方正仿宋_GBK" w:hAnsi="方正仿宋_GBK" w:eastAsia="方正仿宋_GBK" w:cs="方正仿宋_GBK"/>
          <w:spacing w:val="0"/>
          <w:sz w:val="32"/>
          <w:szCs w:val="32"/>
          <w:lang w:eastAsia="zh-CN"/>
        </w:rPr>
        <w:t>非现场检查</w:t>
      </w:r>
      <w:r>
        <w:rPr>
          <w:rFonts w:hint="eastAsia" w:ascii="方正仿宋_GBK" w:hAnsi="方正仿宋_GBK" w:eastAsia="方正仿宋_GBK" w:cs="方正仿宋_GBK"/>
          <w:b w:val="0"/>
          <w:bCs w:val="0"/>
          <w:spacing w:val="0"/>
          <w:sz w:val="32"/>
          <w:szCs w:val="32"/>
          <w:lang w:val="en-US" w:eastAsia="zh-CN"/>
        </w:rPr>
        <w:t>收集的</w:t>
      </w:r>
      <w:r>
        <w:rPr>
          <w:rFonts w:hint="eastAsia" w:ascii="方正仿宋_GBK" w:hAnsi="方正仿宋_GBK" w:eastAsia="方正仿宋_GBK" w:cs="方正仿宋_GBK"/>
          <w:spacing w:val="0"/>
          <w:sz w:val="32"/>
          <w:szCs w:val="32"/>
          <w:lang w:eastAsia="zh-CN"/>
        </w:rPr>
        <w:t>信息，</w:t>
      </w:r>
      <w:r>
        <w:rPr>
          <w:rFonts w:hint="eastAsia" w:ascii="方正仿宋_GBK" w:hAnsi="方正仿宋_GBK" w:eastAsia="方正仿宋_GBK" w:cs="方正仿宋_GBK"/>
          <w:b w:val="0"/>
          <w:bCs w:val="0"/>
          <w:spacing w:val="0"/>
          <w:sz w:val="32"/>
          <w:szCs w:val="32"/>
          <w:lang w:val="en-US" w:eastAsia="zh-CN"/>
        </w:rPr>
        <w:t>民政部门</w:t>
      </w:r>
      <w:r>
        <w:rPr>
          <w:rFonts w:hint="eastAsia" w:ascii="方正仿宋_GBK" w:hAnsi="方正仿宋_GBK" w:eastAsia="方正仿宋_GBK" w:cs="方正仿宋_GBK"/>
          <w:spacing w:val="0"/>
          <w:sz w:val="32"/>
          <w:szCs w:val="32"/>
          <w:lang w:eastAsia="zh-CN"/>
        </w:rPr>
        <w:t>可以</w:t>
      </w:r>
      <w:r>
        <w:rPr>
          <w:rFonts w:hint="eastAsia" w:ascii="方正仿宋_GBK" w:hAnsi="方正仿宋_GBK" w:eastAsia="方正仿宋_GBK" w:cs="方正仿宋_GBK"/>
          <w:spacing w:val="0"/>
          <w:sz w:val="32"/>
          <w:szCs w:val="32"/>
        </w:rPr>
        <w:t>采取电话询问、书</w:t>
      </w:r>
      <w:r>
        <w:rPr>
          <w:rFonts w:hint="eastAsia" w:ascii="方正仿宋_GBK" w:hAnsi="方正仿宋_GBK" w:eastAsia="方正仿宋_GBK" w:cs="方正仿宋_GBK"/>
          <w:spacing w:val="0"/>
          <w:sz w:val="32"/>
          <w:szCs w:val="32"/>
          <w:lang w:bidi="ar-SA"/>
        </w:rPr>
        <w:t>面质询、约见谈话、现场查验等方式</w:t>
      </w:r>
      <w:r>
        <w:rPr>
          <w:rFonts w:hint="eastAsia" w:ascii="方正仿宋_GBK" w:hAnsi="方正仿宋_GBK" w:eastAsia="方正仿宋_GBK" w:cs="方正仿宋_GBK"/>
          <w:spacing w:val="0"/>
          <w:sz w:val="32"/>
          <w:szCs w:val="32"/>
          <w:lang w:eastAsia="zh-CN" w:bidi="ar-SA"/>
        </w:rPr>
        <w:t>进行</w:t>
      </w:r>
      <w:r>
        <w:rPr>
          <w:rFonts w:hint="eastAsia" w:ascii="方正仿宋_GBK" w:hAnsi="方正仿宋_GBK" w:eastAsia="方正仿宋_GBK" w:cs="方正仿宋_GBK"/>
          <w:spacing w:val="0"/>
          <w:sz w:val="32"/>
          <w:szCs w:val="32"/>
          <w:lang w:bidi="ar-SA"/>
        </w:rPr>
        <w:t>核实。</w:t>
      </w:r>
      <w:r>
        <w:rPr>
          <w:rFonts w:hint="eastAsia" w:ascii="方正仿宋_GBK" w:hAnsi="方正仿宋_GBK" w:eastAsia="方正仿宋_GBK" w:cs="方正仿宋_GBK"/>
          <w:b w:val="0"/>
          <w:i w:val="0"/>
          <w:caps w:val="0"/>
          <w:color w:val="auto"/>
          <w:spacing w:val="0"/>
          <w:kern w:val="0"/>
          <w:sz w:val="32"/>
          <w:szCs w:val="32"/>
          <w:shd w:val="clear" w:color="auto" w:fill="auto"/>
          <w:vertAlign w:val="baseline"/>
          <w:lang w:val="en-US" w:eastAsia="zh-CN" w:bidi="ar-SA"/>
        </w:rPr>
        <w:t xml:space="preserve">    </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pacing w:val="0"/>
          <w:sz w:val="32"/>
          <w:szCs w:val="32"/>
          <w:shd w:val="clear" w:color="auto" w:fill="auto"/>
        </w:rPr>
      </w:pPr>
      <w:r>
        <w:rPr>
          <w:rFonts w:hint="eastAsia" w:ascii="黑体" w:hAnsi="黑体" w:eastAsia="黑体" w:cs="黑体"/>
          <w:b w:val="0"/>
          <w:bCs w:val="0"/>
          <w:spacing w:val="0"/>
          <w:kern w:val="2"/>
          <w:sz w:val="32"/>
          <w:szCs w:val="32"/>
          <w:shd w:val="clear" w:color="auto" w:fill="auto"/>
          <w:lang w:eastAsia="zh-CN" w:bidi="ar-SA"/>
        </w:rPr>
        <w:t>第</w:t>
      </w:r>
      <w:r>
        <w:rPr>
          <w:rFonts w:hint="eastAsia" w:ascii="黑体" w:hAnsi="黑体" w:eastAsia="黑体" w:cs="黑体"/>
          <w:b w:val="0"/>
          <w:bCs w:val="0"/>
          <w:spacing w:val="0"/>
          <w:kern w:val="2"/>
          <w:sz w:val="32"/>
          <w:szCs w:val="32"/>
          <w:shd w:val="clear" w:color="auto" w:fill="auto"/>
          <w:lang w:val="en-US" w:eastAsia="zh-CN" w:bidi="ar-SA"/>
        </w:rPr>
        <w:t>二十三条</w:t>
      </w:r>
      <w:r>
        <w:rPr>
          <w:rFonts w:hint="eastAsia" w:ascii="方正仿宋_GBK" w:hAnsi="方正仿宋_GBK" w:eastAsia="方正仿宋_GBK" w:cs="方正仿宋_GBK"/>
          <w:b w:val="0"/>
          <w:bCs w:val="0"/>
          <w:spacing w:val="0"/>
          <w:kern w:val="0"/>
          <w:sz w:val="32"/>
          <w:szCs w:val="32"/>
          <w:highlight w:val="none"/>
          <w:shd w:val="clear" w:color="auto" w:fill="auto"/>
          <w:lang w:val="en-US" w:eastAsia="zh-CN" w:bidi="ar-SA"/>
        </w:rPr>
        <w:t xml:space="preserve"> </w:t>
      </w:r>
      <w:r>
        <w:rPr>
          <w:rFonts w:hint="eastAsia" w:ascii="方正仿宋_GBK" w:hAnsi="方正仿宋_GBK" w:eastAsia="方正仿宋_GBK" w:cs="方正仿宋_GBK"/>
          <w:b w:val="0"/>
          <w:i w:val="0"/>
          <w:caps w:val="0"/>
          <w:color w:val="auto"/>
          <w:spacing w:val="0"/>
          <w:sz w:val="32"/>
          <w:szCs w:val="32"/>
          <w:shd w:val="clear" w:color="auto" w:fill="auto"/>
          <w:lang w:eastAsia="zh-CN"/>
        </w:rPr>
        <w:t>对民政部门</w:t>
      </w:r>
      <w:r>
        <w:rPr>
          <w:rFonts w:hint="eastAsia" w:ascii="方正仿宋_GBK" w:hAnsi="方正仿宋_GBK" w:eastAsia="方正仿宋_GBK" w:cs="方正仿宋_GBK"/>
          <w:b w:val="0"/>
          <w:i w:val="0"/>
          <w:caps w:val="0"/>
          <w:color w:val="auto"/>
          <w:spacing w:val="0"/>
          <w:sz w:val="32"/>
          <w:szCs w:val="32"/>
          <w:shd w:val="clear" w:color="auto" w:fill="auto"/>
        </w:rPr>
        <w:t>依法</w:t>
      </w:r>
      <w:r>
        <w:rPr>
          <w:rFonts w:hint="eastAsia" w:ascii="方正仿宋_GBK" w:hAnsi="方正仿宋_GBK" w:eastAsia="方正仿宋_GBK" w:cs="方正仿宋_GBK"/>
          <w:b w:val="0"/>
          <w:i w:val="0"/>
          <w:caps w:val="0"/>
          <w:color w:val="auto"/>
          <w:spacing w:val="0"/>
          <w:sz w:val="32"/>
          <w:szCs w:val="32"/>
          <w:shd w:val="clear" w:color="auto" w:fill="auto"/>
          <w:lang w:eastAsia="zh-CN"/>
        </w:rPr>
        <w:t>进行的行政</w:t>
      </w:r>
      <w:r>
        <w:rPr>
          <w:rFonts w:hint="eastAsia" w:ascii="方正仿宋_GBK" w:hAnsi="方正仿宋_GBK" w:eastAsia="方正仿宋_GBK" w:cs="方正仿宋_GBK"/>
          <w:b w:val="0"/>
          <w:i w:val="0"/>
          <w:caps w:val="0"/>
          <w:color w:val="auto"/>
          <w:spacing w:val="0"/>
          <w:sz w:val="32"/>
          <w:szCs w:val="32"/>
          <w:shd w:val="clear" w:color="auto" w:fill="auto"/>
        </w:rPr>
        <w:t>检查，</w:t>
      </w:r>
      <w:r>
        <w:rPr>
          <w:rFonts w:hint="eastAsia" w:ascii="方正仿宋_GBK" w:hAnsi="方正仿宋_GBK" w:eastAsia="方正仿宋_GBK" w:cs="方正仿宋_GBK"/>
          <w:b w:val="0"/>
          <w:i w:val="0"/>
          <w:caps w:val="0"/>
          <w:color w:val="auto"/>
          <w:spacing w:val="0"/>
          <w:sz w:val="32"/>
          <w:szCs w:val="32"/>
          <w:shd w:val="clear" w:color="auto" w:fill="auto"/>
          <w:lang w:eastAsia="zh-CN"/>
        </w:rPr>
        <w:t>养老机构</w:t>
      </w:r>
      <w:r>
        <w:rPr>
          <w:rFonts w:hint="eastAsia" w:ascii="方正仿宋_GBK" w:hAnsi="方正仿宋_GBK" w:eastAsia="方正仿宋_GBK" w:cs="方正仿宋_GBK"/>
          <w:b w:val="0"/>
          <w:i w:val="0"/>
          <w:caps w:val="0"/>
          <w:color w:val="auto"/>
          <w:spacing w:val="0"/>
          <w:sz w:val="32"/>
          <w:szCs w:val="32"/>
          <w:shd w:val="clear" w:color="auto" w:fill="auto"/>
        </w:rPr>
        <w:t>及其工作人员应当配合</w:t>
      </w:r>
      <w:r>
        <w:rPr>
          <w:rFonts w:hint="eastAsia" w:ascii="方正仿宋_GBK" w:hAnsi="方正仿宋_GBK" w:eastAsia="方正仿宋_GBK" w:cs="方正仿宋_GBK"/>
          <w:b w:val="0"/>
          <w:i w:val="0"/>
          <w:caps w:val="0"/>
          <w:color w:val="auto"/>
          <w:spacing w:val="0"/>
          <w:sz w:val="32"/>
          <w:szCs w:val="32"/>
          <w:shd w:val="clear" w:color="auto" w:fill="auto"/>
          <w:lang w:eastAsia="zh-CN"/>
        </w:rPr>
        <w:t>，不得</w:t>
      </w:r>
      <w:r>
        <w:rPr>
          <w:rFonts w:hint="eastAsia" w:ascii="方正仿宋_GBK" w:hAnsi="方正仿宋_GBK" w:eastAsia="方正仿宋_GBK" w:cs="方正仿宋_GBK"/>
          <w:spacing w:val="0"/>
          <w:sz w:val="32"/>
          <w:szCs w:val="32"/>
          <w:shd w:val="clear" w:color="auto" w:fill="auto"/>
        </w:rPr>
        <w:t>拒绝、阻碍</w:t>
      </w:r>
      <w:r>
        <w:rPr>
          <w:rFonts w:hint="eastAsia" w:ascii="方正仿宋_GBK" w:hAnsi="方正仿宋_GBK" w:eastAsia="方正仿宋_GBK" w:cs="方正仿宋_GBK"/>
          <w:spacing w:val="0"/>
          <w:sz w:val="32"/>
          <w:szCs w:val="32"/>
          <w:shd w:val="clear" w:color="auto" w:fill="auto"/>
          <w:lang w:eastAsia="zh-CN"/>
        </w:rPr>
        <w:t>或者</w:t>
      </w:r>
      <w:r>
        <w:rPr>
          <w:rFonts w:hint="eastAsia" w:ascii="方正仿宋_GBK" w:hAnsi="方正仿宋_GBK" w:eastAsia="方正仿宋_GBK" w:cs="方正仿宋_GBK"/>
          <w:spacing w:val="0"/>
          <w:sz w:val="32"/>
          <w:szCs w:val="32"/>
          <w:shd w:val="clear" w:color="auto" w:fill="auto"/>
        </w:rPr>
        <w:t>提供虚假</w:t>
      </w:r>
      <w:r>
        <w:rPr>
          <w:rFonts w:hint="eastAsia" w:ascii="方正仿宋_GBK" w:hAnsi="方正仿宋_GBK" w:eastAsia="方正仿宋_GBK" w:cs="方正仿宋_GBK"/>
          <w:spacing w:val="0"/>
          <w:sz w:val="32"/>
          <w:szCs w:val="32"/>
          <w:shd w:val="clear" w:color="auto" w:fill="auto"/>
          <w:lang w:eastAsia="zh-CN"/>
        </w:rPr>
        <w:t>材料、</w:t>
      </w:r>
      <w:r>
        <w:rPr>
          <w:rFonts w:hint="eastAsia" w:ascii="方正仿宋_GBK" w:hAnsi="方正仿宋_GBK" w:eastAsia="方正仿宋_GBK" w:cs="方正仿宋_GBK"/>
          <w:spacing w:val="0"/>
          <w:sz w:val="32"/>
          <w:szCs w:val="32"/>
          <w:shd w:val="clear" w:color="auto" w:fill="auto"/>
        </w:rPr>
        <w:t>隐瞒事实。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pacing w:val="0"/>
          <w:sz w:val="32"/>
          <w:szCs w:val="32"/>
          <w:highlight w:val="none"/>
          <w:shd w:val="clear" w:color="auto" w:fill="auto"/>
          <w:lang w:eastAsia="zh-CN"/>
        </w:rPr>
      </w:pPr>
      <w:r>
        <w:rPr>
          <w:rFonts w:hint="eastAsia" w:ascii="黑体" w:hAnsi="黑体" w:eastAsia="黑体" w:cs="黑体"/>
          <w:spacing w:val="0"/>
          <w:kern w:val="2"/>
          <w:sz w:val="32"/>
          <w:szCs w:val="32"/>
          <w:shd w:val="clear" w:color="auto" w:fill="auto"/>
          <w:lang w:val="en-US" w:eastAsia="zh-CN" w:bidi="ar-SA"/>
        </w:rPr>
        <w:t>第二十四条</w:t>
      </w:r>
      <w:r>
        <w:rPr>
          <w:rFonts w:hint="eastAsia" w:ascii="黑体" w:hAnsi="黑体" w:eastAsia="黑体" w:cs="黑体"/>
          <w:spacing w:val="0"/>
          <w:sz w:val="32"/>
          <w:szCs w:val="32"/>
          <w:lang w:val="en-US" w:eastAsia="zh-CN"/>
        </w:rPr>
        <w:t xml:space="preserve"> </w:t>
      </w:r>
      <w:r>
        <w:rPr>
          <w:rFonts w:hint="eastAsia" w:ascii="方正仿宋_GBK" w:hAnsi="方正仿宋_GBK" w:eastAsia="方正仿宋_GBK" w:cs="方正仿宋_GBK"/>
          <w:b w:val="0"/>
          <w:bCs w:val="0"/>
          <w:i w:val="0"/>
          <w:caps w:val="0"/>
          <w:color w:val="auto"/>
          <w:spacing w:val="0"/>
          <w:sz w:val="32"/>
          <w:szCs w:val="32"/>
          <w:shd w:val="clear" w:color="auto" w:fill="auto"/>
          <w:lang w:val="en-US" w:eastAsia="zh-CN"/>
        </w:rPr>
        <w:t>实施行政检查，检查人员应当填写</w:t>
      </w:r>
      <w:r>
        <w:rPr>
          <w:rFonts w:hint="eastAsia" w:ascii="方正仿宋_GBK" w:hAnsi="方正仿宋_GBK" w:eastAsia="方正仿宋_GBK" w:cs="方正仿宋_GBK"/>
          <w:b w:val="0"/>
          <w:bCs w:val="0"/>
          <w:i w:val="0"/>
          <w:caps w:val="0"/>
          <w:color w:val="auto"/>
          <w:spacing w:val="0"/>
          <w:sz w:val="32"/>
          <w:szCs w:val="32"/>
          <w:highlight w:val="none"/>
          <w:shd w:val="clear" w:color="auto" w:fill="auto"/>
          <w:lang w:val="en-US" w:eastAsia="zh-CN"/>
        </w:rPr>
        <w:t>检查记录表</w:t>
      </w:r>
      <w:r>
        <w:rPr>
          <w:rFonts w:hint="eastAsia" w:ascii="方正仿宋_GBK" w:hAnsi="方正仿宋_GBK" w:eastAsia="方正仿宋_GBK" w:cs="方正仿宋_GBK"/>
          <w:b w:val="0"/>
          <w:bCs w:val="0"/>
          <w:i w:val="0"/>
          <w:caps w:val="0"/>
          <w:color w:val="auto"/>
          <w:spacing w:val="0"/>
          <w:sz w:val="32"/>
          <w:szCs w:val="32"/>
          <w:shd w:val="clear" w:color="auto" w:fill="auto"/>
          <w:lang w:val="en-US" w:eastAsia="zh-CN"/>
        </w:rPr>
        <w:t>，</w:t>
      </w:r>
      <w:r>
        <w:rPr>
          <w:rFonts w:hint="eastAsia" w:ascii="方正仿宋_GBK" w:hAnsi="方正仿宋_GBK" w:eastAsia="方正仿宋_GBK" w:cs="方正仿宋_GBK"/>
          <w:spacing w:val="0"/>
          <w:sz w:val="32"/>
          <w:szCs w:val="32"/>
          <w:highlight w:val="none"/>
          <w:shd w:val="clear" w:color="auto" w:fill="auto"/>
        </w:rPr>
        <w:t>如实记录检查</w:t>
      </w:r>
      <w:r>
        <w:rPr>
          <w:rFonts w:hint="eastAsia" w:ascii="方正仿宋_GBK" w:hAnsi="方正仿宋_GBK" w:eastAsia="方正仿宋_GBK" w:cs="方正仿宋_GBK"/>
          <w:spacing w:val="0"/>
          <w:sz w:val="32"/>
          <w:szCs w:val="32"/>
          <w:highlight w:val="none"/>
          <w:shd w:val="clear" w:color="auto" w:fill="auto"/>
          <w:lang w:eastAsia="zh-CN"/>
        </w:rPr>
        <w:t>内容、发现的问题等情况并签字。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pP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采</w:t>
      </w:r>
      <w:r>
        <w:rPr>
          <w:rFonts w:hint="eastAsia" w:ascii="方正仿宋_GBK" w:hAnsi="方正仿宋_GBK" w:eastAsia="方正仿宋_GBK" w:cs="方正仿宋_GBK"/>
          <w:b w:val="0"/>
          <w:bCs w:val="0"/>
          <w:spacing w:val="0"/>
          <w:sz w:val="32"/>
          <w:szCs w:val="32"/>
          <w:shd w:val="clear" w:color="auto" w:fill="auto"/>
          <w:lang w:val="en-US" w:eastAsia="zh-CN"/>
        </w:rPr>
        <w:t>取</w:t>
      </w:r>
      <w:r>
        <w:rPr>
          <w:rFonts w:hint="eastAsia" w:ascii="方正仿宋_GBK" w:hAnsi="方正仿宋_GBK" w:eastAsia="方正仿宋_GBK" w:cs="方正仿宋_GBK"/>
          <w:b w:val="0"/>
          <w:i w:val="0"/>
          <w:caps w:val="0"/>
          <w:color w:val="auto"/>
          <w:spacing w:val="0"/>
          <w:sz w:val="32"/>
          <w:szCs w:val="32"/>
          <w:shd w:val="clear" w:color="auto" w:fill="auto"/>
          <w:lang w:eastAsia="zh-CN"/>
        </w:rPr>
        <w:t>现场</w:t>
      </w:r>
      <w:r>
        <w:rPr>
          <w:rFonts w:hint="eastAsia" w:ascii="方正仿宋_GBK" w:hAnsi="方正仿宋_GBK" w:eastAsia="方正仿宋_GBK" w:cs="方正仿宋_GBK"/>
          <w:b w:val="0"/>
          <w:i w:val="0"/>
          <w:caps w:val="0"/>
          <w:color w:val="auto"/>
          <w:spacing w:val="0"/>
          <w:sz w:val="32"/>
          <w:szCs w:val="32"/>
          <w:shd w:val="clear" w:color="auto" w:fill="auto"/>
        </w:rPr>
        <w:t>检查</w:t>
      </w:r>
      <w:r>
        <w:rPr>
          <w:rFonts w:hint="eastAsia" w:ascii="方正仿宋_GBK" w:hAnsi="方正仿宋_GBK" w:eastAsia="方正仿宋_GBK" w:cs="方正仿宋_GBK"/>
          <w:b w:val="0"/>
          <w:i w:val="0"/>
          <w:caps w:val="0"/>
          <w:color w:val="auto"/>
          <w:spacing w:val="0"/>
          <w:sz w:val="32"/>
          <w:szCs w:val="32"/>
          <w:shd w:val="clear" w:color="auto" w:fill="auto"/>
          <w:lang w:eastAsia="zh-CN"/>
        </w:rPr>
        <w:t>方式的</w:t>
      </w:r>
      <w:r>
        <w:rPr>
          <w:rFonts w:hint="eastAsia" w:ascii="方正仿宋_GBK" w:hAnsi="方正仿宋_GBK" w:eastAsia="方正仿宋_GBK" w:cs="方正仿宋_GBK"/>
          <w:b w:val="0"/>
          <w:bCs w:val="0"/>
          <w:i w:val="0"/>
          <w:caps w:val="0"/>
          <w:color w:val="auto"/>
          <w:spacing w:val="0"/>
          <w:sz w:val="32"/>
          <w:szCs w:val="32"/>
          <w:shd w:val="clear" w:color="auto" w:fill="auto"/>
          <w:lang w:val="en-US" w:eastAsia="zh-CN"/>
        </w:rPr>
        <w:t>，</w:t>
      </w:r>
      <w:r>
        <w:rPr>
          <w:rFonts w:hint="eastAsia" w:ascii="方正仿宋_GBK" w:hAnsi="方正仿宋_GBK" w:eastAsia="方正仿宋_GBK" w:cs="方正仿宋_GBK"/>
          <w:spacing w:val="0"/>
          <w:sz w:val="32"/>
          <w:szCs w:val="32"/>
          <w:highlight w:val="none"/>
          <w:shd w:val="clear" w:color="auto" w:fill="auto"/>
          <w:lang w:eastAsia="zh-CN"/>
        </w:rPr>
        <w:t>检查记录表还</w:t>
      </w:r>
      <w:r>
        <w:rPr>
          <w:rFonts w:hint="eastAsia" w:ascii="方正仿宋_GBK" w:hAnsi="方正仿宋_GBK" w:eastAsia="方正仿宋_GBK" w:cs="方正仿宋_GBK"/>
          <w:b w:val="0"/>
          <w:bCs w:val="0"/>
          <w:i w:val="0"/>
          <w:caps w:val="0"/>
          <w:color w:val="auto"/>
          <w:spacing w:val="0"/>
          <w:sz w:val="32"/>
          <w:szCs w:val="32"/>
          <w:shd w:val="clear" w:color="auto" w:fill="auto"/>
          <w:lang w:val="en-US" w:eastAsia="zh-CN"/>
        </w:rPr>
        <w:t>应当由养老机构法定代表人（主要负责人）或者其委托的工作人员签字确认。无法取得签字的，检查人员应当注明原因；确有必要的，</w:t>
      </w:r>
      <w:r>
        <w:rPr>
          <w:rFonts w:hint="eastAsia" w:ascii="方正仿宋_GBK" w:hAnsi="方正仿宋_GBK" w:eastAsia="方正仿宋_GBK" w:cs="方正仿宋_GBK"/>
          <w:spacing w:val="0"/>
          <w:sz w:val="32"/>
          <w:szCs w:val="32"/>
          <w:shd w:val="clear" w:color="auto" w:fill="auto"/>
        </w:rPr>
        <w:t>可</w:t>
      </w:r>
      <w:r>
        <w:rPr>
          <w:rFonts w:hint="eastAsia" w:ascii="方正仿宋_GBK" w:hAnsi="方正仿宋_GBK" w:eastAsia="方正仿宋_GBK" w:cs="方正仿宋_GBK"/>
          <w:spacing w:val="0"/>
          <w:sz w:val="32"/>
          <w:szCs w:val="32"/>
          <w:shd w:val="clear" w:color="auto" w:fill="auto"/>
          <w:lang w:eastAsia="zh-CN"/>
        </w:rPr>
        <w:t>以</w:t>
      </w:r>
      <w:r>
        <w:rPr>
          <w:rFonts w:hint="eastAsia" w:ascii="方正仿宋_GBK" w:hAnsi="方正仿宋_GBK" w:eastAsia="方正仿宋_GBK" w:cs="方正仿宋_GBK"/>
          <w:spacing w:val="0"/>
          <w:sz w:val="32"/>
          <w:szCs w:val="32"/>
          <w:shd w:val="clear" w:color="auto" w:fill="auto"/>
        </w:rPr>
        <w:t>邀请</w:t>
      </w:r>
      <w:r>
        <w:rPr>
          <w:rFonts w:hint="eastAsia" w:ascii="方正仿宋_GBK" w:hAnsi="方正仿宋_GBK" w:eastAsia="方正仿宋_GBK" w:cs="方正仿宋_GBK"/>
          <w:spacing w:val="0"/>
          <w:sz w:val="32"/>
          <w:szCs w:val="32"/>
          <w:shd w:val="clear" w:color="auto" w:fill="auto"/>
          <w:lang w:eastAsia="zh-CN"/>
        </w:rPr>
        <w:t>在场</w:t>
      </w:r>
      <w:r>
        <w:rPr>
          <w:rFonts w:hint="eastAsia" w:ascii="方正仿宋_GBK" w:hAnsi="方正仿宋_GBK" w:eastAsia="方正仿宋_GBK" w:cs="方正仿宋_GBK"/>
          <w:spacing w:val="0"/>
          <w:sz w:val="32"/>
          <w:szCs w:val="32"/>
          <w:shd w:val="clear" w:color="auto" w:fill="auto"/>
        </w:rPr>
        <w:t>人员作为见证人，并由检查人员和见证人共同签字确认。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i w:val="0"/>
          <w:caps w:val="0"/>
          <w:spacing w:val="0"/>
          <w:kern w:val="2"/>
          <w:sz w:val="32"/>
          <w:szCs w:val="32"/>
          <w:highlight w:val="none"/>
          <w:shd w:val="clear" w:color="auto" w:fill="auto"/>
        </w:rPr>
      </w:pPr>
      <w:r>
        <w:rPr>
          <w:rFonts w:hint="eastAsia" w:ascii="黑体" w:hAnsi="黑体" w:eastAsia="黑体" w:cs="黑体"/>
          <w:b w:val="0"/>
          <w:i w:val="0"/>
          <w:caps w:val="0"/>
          <w:spacing w:val="0"/>
          <w:kern w:val="2"/>
          <w:sz w:val="32"/>
          <w:szCs w:val="32"/>
          <w:shd w:val="clear" w:color="auto" w:fill="auto"/>
          <w:lang w:val="en-US" w:eastAsia="zh-CN"/>
        </w:rPr>
        <w:t>第二十五条</w:t>
      </w:r>
      <w:r>
        <w:rPr>
          <w:rFonts w:hint="eastAsia" w:ascii="方正仿宋_GBK" w:hAnsi="方正仿宋_GBK" w:eastAsia="方正仿宋_GBK" w:cs="方正仿宋_GBK"/>
          <w:spacing w:val="0"/>
          <w:sz w:val="32"/>
          <w:szCs w:val="32"/>
          <w:highlight w:val="none"/>
          <w:lang w:val="en-US" w:eastAsia="zh-CN"/>
        </w:rPr>
        <w:t xml:space="preserve"> </w:t>
      </w:r>
      <w:r>
        <w:rPr>
          <w:rFonts w:hint="eastAsia" w:ascii="方正仿宋_GBK" w:hAnsi="方正仿宋_GBK" w:eastAsia="方正仿宋_GBK" w:cs="方正仿宋_GBK"/>
          <w:b w:val="0"/>
          <w:i w:val="0"/>
          <w:caps w:val="0"/>
          <w:spacing w:val="0"/>
          <w:kern w:val="2"/>
          <w:sz w:val="32"/>
          <w:szCs w:val="32"/>
          <w:highlight w:val="none"/>
          <w:shd w:val="clear" w:color="auto" w:fill="auto"/>
        </w:rPr>
        <w:t>行政检查结束后，</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检查人员应当</w:t>
      </w:r>
      <w:r>
        <w:rPr>
          <w:rFonts w:hint="eastAsia" w:ascii="方正仿宋_GBK" w:hAnsi="方正仿宋_GBK" w:eastAsia="方正仿宋_GBK" w:cs="方正仿宋_GBK"/>
          <w:b w:val="0"/>
          <w:i w:val="0"/>
          <w:caps w:val="0"/>
          <w:spacing w:val="0"/>
          <w:kern w:val="2"/>
          <w:sz w:val="32"/>
          <w:szCs w:val="32"/>
          <w:highlight w:val="none"/>
          <w:shd w:val="clear" w:color="auto" w:fill="auto"/>
        </w:rPr>
        <w:t>形成检查报告，</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明确</w:t>
      </w:r>
      <w:r>
        <w:rPr>
          <w:rFonts w:hint="eastAsia" w:ascii="方正仿宋_GBK" w:hAnsi="方正仿宋_GBK" w:eastAsia="方正仿宋_GBK" w:cs="方正仿宋_GBK"/>
          <w:b w:val="0"/>
          <w:i w:val="0"/>
          <w:caps w:val="0"/>
          <w:spacing w:val="0"/>
          <w:kern w:val="2"/>
          <w:sz w:val="32"/>
          <w:szCs w:val="32"/>
          <w:highlight w:val="none"/>
          <w:shd w:val="clear" w:color="auto" w:fill="auto"/>
        </w:rPr>
        <w:t>被检查</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养老机构的</w:t>
      </w:r>
      <w:r>
        <w:rPr>
          <w:rFonts w:hint="eastAsia" w:ascii="方正仿宋_GBK" w:hAnsi="方正仿宋_GBK" w:eastAsia="方正仿宋_GBK" w:cs="方正仿宋_GBK"/>
          <w:b w:val="0"/>
          <w:i w:val="0"/>
          <w:caps w:val="0"/>
          <w:spacing w:val="0"/>
          <w:kern w:val="2"/>
          <w:sz w:val="32"/>
          <w:szCs w:val="32"/>
          <w:highlight w:val="none"/>
          <w:shd w:val="clear" w:color="auto" w:fill="auto"/>
        </w:rPr>
        <w:t>基本情况、检查情况、发现的问题和处理建议等内容。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仿宋_GBK" w:hAnsi="方正仿宋_GBK" w:eastAsia="方正仿宋_GBK" w:cs="方正仿宋_GBK"/>
          <w:b w:val="0"/>
          <w:bCs w:val="0"/>
          <w:spacing w:val="0"/>
          <w:kern w:val="0"/>
          <w:sz w:val="32"/>
          <w:szCs w:val="32"/>
          <w:highlight w:val="none"/>
          <w:shd w:val="clear" w:color="auto" w:fill="auto"/>
          <w:lang w:val="en-US" w:eastAsia="zh-CN" w:bidi="ar-SA"/>
        </w:rPr>
      </w:pPr>
      <w:r>
        <w:rPr>
          <w:rFonts w:hint="eastAsia" w:ascii="黑体" w:hAnsi="黑体" w:eastAsia="黑体" w:cs="黑体"/>
          <w:b w:val="0"/>
          <w:bCs w:val="0"/>
          <w:spacing w:val="0"/>
          <w:sz w:val="32"/>
          <w:szCs w:val="32"/>
          <w:lang w:val="en-US" w:eastAsia="zh-CN"/>
        </w:rPr>
        <w:t>第二十六条</w:t>
      </w:r>
      <w:r>
        <w:rPr>
          <w:rFonts w:hint="eastAsia" w:ascii="黑体" w:hAnsi="黑体" w:eastAsia="黑体" w:cs="黑体"/>
          <w:spacing w:val="0"/>
          <w:sz w:val="32"/>
          <w:szCs w:val="32"/>
          <w:lang w:val="en-US" w:eastAsia="zh-CN"/>
        </w:rPr>
        <w:t xml:space="preserve"> </w:t>
      </w:r>
      <w:r>
        <w:rPr>
          <w:rFonts w:hint="eastAsia" w:ascii="方正仿宋_GBK" w:hAnsi="方正仿宋_GBK" w:eastAsia="方正仿宋_GBK" w:cs="方正仿宋_GBK"/>
          <w:b w:val="0"/>
          <w:bCs w:val="0"/>
          <w:spacing w:val="0"/>
          <w:kern w:val="0"/>
          <w:sz w:val="32"/>
          <w:szCs w:val="32"/>
          <w:highlight w:val="none"/>
          <w:shd w:val="clear" w:color="auto" w:fill="auto"/>
          <w:lang w:val="en-US" w:eastAsia="zh-CN" w:bidi="ar-SA"/>
        </w:rPr>
        <w:t>民政部门在行政检查中未发现养老机构存在问题的，</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经主要负责人或者其授权的其他负责人批准，</w:t>
      </w:r>
      <w:r>
        <w:rPr>
          <w:rFonts w:hint="eastAsia" w:ascii="方正仿宋_GBK" w:hAnsi="方正仿宋_GBK" w:eastAsia="方正仿宋_GBK" w:cs="方正仿宋_GBK"/>
          <w:b w:val="0"/>
          <w:bCs w:val="0"/>
          <w:spacing w:val="0"/>
          <w:kern w:val="0"/>
          <w:sz w:val="32"/>
          <w:szCs w:val="32"/>
          <w:highlight w:val="none"/>
          <w:shd w:val="clear" w:color="auto" w:fill="auto"/>
          <w:lang w:val="en-US" w:eastAsia="zh-CN" w:bidi="ar-SA"/>
        </w:rPr>
        <w:t xml:space="preserve">作出未发现检查事项存在问题的检查结果。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pacing w:val="0"/>
          <w:sz w:val="32"/>
          <w:szCs w:val="32"/>
          <w:highlight w:val="none"/>
          <w:shd w:val="clear" w:color="auto" w:fill="auto"/>
          <w:lang w:val="en-US" w:eastAsia="zh-CN"/>
        </w:rPr>
      </w:pPr>
      <w:r>
        <w:rPr>
          <w:rFonts w:hint="eastAsia" w:ascii="黑体" w:hAnsi="黑体" w:eastAsia="黑体" w:cs="黑体"/>
          <w:i w:val="0"/>
          <w:caps w:val="0"/>
          <w:spacing w:val="0"/>
          <w:kern w:val="2"/>
          <w:sz w:val="32"/>
          <w:szCs w:val="32"/>
          <w:shd w:val="clear" w:color="auto" w:fill="auto"/>
          <w:lang w:val="en-US" w:eastAsia="zh-CN" w:bidi="ar"/>
        </w:rPr>
        <w:t xml:space="preserve">第二十七条 </w:t>
      </w:r>
      <w:r>
        <w:rPr>
          <w:rFonts w:hint="eastAsia" w:ascii="方正仿宋_GBK" w:hAnsi="方正仿宋_GBK" w:eastAsia="方正仿宋_GBK" w:cs="方正仿宋_GBK"/>
          <w:b w:val="0"/>
          <w:bCs w:val="0"/>
          <w:spacing w:val="0"/>
          <w:kern w:val="2"/>
          <w:sz w:val="32"/>
          <w:szCs w:val="32"/>
          <w:highlight w:val="none"/>
          <w:shd w:val="clear" w:color="auto" w:fill="auto"/>
          <w:lang w:val="en-US" w:eastAsia="zh-CN" w:bidi="ar-SA"/>
        </w:rPr>
        <w:t>民政部门行政检查中发现养老机构存在下列问题</w:t>
      </w:r>
      <w:r>
        <w:rPr>
          <w:rFonts w:hint="eastAsia" w:ascii="方正仿宋_GBK" w:hAnsi="方正仿宋_GBK" w:eastAsia="方正仿宋_GBK" w:cs="方正仿宋_GBK"/>
          <w:b w:val="0"/>
          <w:i w:val="0"/>
          <w:caps w:val="0"/>
          <w:spacing w:val="0"/>
          <w:kern w:val="2"/>
          <w:sz w:val="32"/>
          <w:szCs w:val="32"/>
          <w:highlight w:val="none"/>
          <w:shd w:val="clear" w:color="auto" w:fill="auto"/>
          <w:lang w:bidi="ar-SA"/>
        </w:rPr>
        <w:t>，</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经主要负责人或者其授权的其他负责人批准，</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bidi="ar-SA"/>
        </w:rPr>
        <w:t>作出发现</w:t>
      </w:r>
      <w:r>
        <w:rPr>
          <w:rFonts w:hint="eastAsia" w:ascii="方正仿宋_GBK" w:hAnsi="方正仿宋_GBK" w:eastAsia="方正仿宋_GBK" w:cs="方正仿宋_GBK"/>
          <w:b w:val="0"/>
          <w:bCs w:val="0"/>
          <w:spacing w:val="0"/>
          <w:kern w:val="0"/>
          <w:sz w:val="32"/>
          <w:szCs w:val="32"/>
          <w:highlight w:val="none"/>
          <w:shd w:val="clear" w:color="auto" w:fill="auto"/>
          <w:lang w:val="en-US" w:eastAsia="zh-CN" w:bidi="ar-SA"/>
        </w:rPr>
        <w:t>检查事项存在问题</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bidi="ar-SA"/>
        </w:rPr>
        <w:t>的检查结果，并</w:t>
      </w:r>
      <w:r>
        <w:rPr>
          <w:rFonts w:hint="eastAsia" w:ascii="方正仿宋_GBK" w:hAnsi="方正仿宋_GBK" w:eastAsia="方正仿宋_GBK" w:cs="方正仿宋_GBK"/>
          <w:b w:val="0"/>
          <w:i w:val="0"/>
          <w:caps w:val="0"/>
          <w:spacing w:val="0"/>
          <w:kern w:val="2"/>
          <w:sz w:val="32"/>
          <w:szCs w:val="32"/>
          <w:shd w:val="clear" w:color="auto" w:fill="auto"/>
          <w:lang w:val="en-US" w:eastAsia="zh-CN" w:bidi="ar-SA"/>
        </w:rPr>
        <w:t>进行相应处理</w:t>
      </w:r>
      <w:r>
        <w:rPr>
          <w:rFonts w:hint="eastAsia" w:ascii="方正仿宋_GBK" w:hAnsi="方正仿宋_GBK" w:eastAsia="方正仿宋_GBK" w:cs="方正仿宋_GBK"/>
          <w:spacing w:val="0"/>
          <w:sz w:val="32"/>
          <w:szCs w:val="32"/>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pacing w:val="0"/>
          <w:kern w:val="2"/>
          <w:sz w:val="32"/>
          <w:szCs w:val="32"/>
          <w:highlight w:val="none"/>
          <w:shd w:val="clear" w:color="auto" w:fill="auto"/>
          <w:lang w:eastAsia="zh-CN"/>
        </w:rPr>
      </w:pPr>
      <w:r>
        <w:rPr>
          <w:rFonts w:hint="eastAsia" w:ascii="方正仿宋_GBK" w:hAnsi="方正仿宋_GBK" w:eastAsia="方正仿宋_GBK" w:cs="方正仿宋_GBK"/>
          <w:b w:val="0"/>
          <w:bCs w:val="0"/>
          <w:spacing w:val="0"/>
          <w:sz w:val="32"/>
          <w:szCs w:val="32"/>
          <w:highlight w:val="none"/>
          <w:shd w:val="clear" w:color="auto" w:fill="auto"/>
          <w:lang w:eastAsia="zh-CN"/>
        </w:rPr>
        <w:t>（一）养老机构</w:t>
      </w:r>
      <w:r>
        <w:rPr>
          <w:rFonts w:hint="eastAsia" w:ascii="方正仿宋_GBK" w:hAnsi="方正仿宋_GBK" w:eastAsia="方正仿宋_GBK" w:cs="方正仿宋_GBK"/>
          <w:b w:val="0"/>
          <w:bCs w:val="0"/>
          <w:spacing w:val="0"/>
          <w:kern w:val="2"/>
          <w:sz w:val="32"/>
          <w:szCs w:val="32"/>
          <w:highlight w:val="none"/>
          <w:shd w:val="clear" w:color="auto" w:fill="auto"/>
        </w:rPr>
        <w:t>在</w:t>
      </w:r>
      <w:r>
        <w:rPr>
          <w:rFonts w:hint="eastAsia" w:ascii="方正仿宋_GBK" w:hAnsi="方正仿宋_GBK" w:eastAsia="方正仿宋_GBK" w:cs="方正仿宋_GBK"/>
          <w:b w:val="0"/>
          <w:bCs w:val="0"/>
          <w:spacing w:val="0"/>
          <w:kern w:val="2"/>
          <w:sz w:val="32"/>
          <w:szCs w:val="32"/>
          <w:highlight w:val="none"/>
          <w:shd w:val="clear" w:color="auto" w:fill="auto"/>
          <w:lang w:eastAsia="zh-CN"/>
        </w:rPr>
        <w:t>服务安全和质量方面存在可能危及</w:t>
      </w:r>
      <w:r>
        <w:rPr>
          <w:rFonts w:hint="eastAsia" w:ascii="方正仿宋_GBK" w:hAnsi="方正仿宋_GBK" w:eastAsia="方正仿宋_GBK" w:cs="方正仿宋_GBK"/>
          <w:spacing w:val="0"/>
          <w:kern w:val="2"/>
          <w:sz w:val="32"/>
          <w:szCs w:val="32"/>
          <w:highlight w:val="none"/>
          <w:shd w:val="clear" w:color="auto" w:fill="auto"/>
        </w:rPr>
        <w:t>人身健康和生命财产安全风险</w:t>
      </w:r>
      <w:r>
        <w:rPr>
          <w:rFonts w:hint="eastAsia" w:ascii="方正仿宋_GBK" w:hAnsi="方正仿宋_GBK" w:eastAsia="方正仿宋_GBK" w:cs="方正仿宋_GBK"/>
          <w:b w:val="0"/>
          <w:bCs w:val="0"/>
          <w:spacing w:val="0"/>
          <w:kern w:val="2"/>
          <w:sz w:val="32"/>
          <w:szCs w:val="32"/>
          <w:highlight w:val="none"/>
          <w:shd w:val="clear" w:color="auto" w:fill="auto"/>
          <w:lang w:eastAsia="zh-CN"/>
        </w:rPr>
        <w:t>的，责令限期改正；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pacing w:val="0"/>
          <w:kern w:val="2"/>
          <w:sz w:val="32"/>
          <w:szCs w:val="32"/>
          <w:highlight w:val="none"/>
          <w:shd w:val="clear" w:color="auto" w:fill="auto"/>
          <w:lang w:eastAsia="zh-CN"/>
        </w:rPr>
      </w:pPr>
      <w:r>
        <w:rPr>
          <w:rFonts w:hint="eastAsia" w:ascii="方正仿宋_GBK" w:hAnsi="方正仿宋_GBK" w:eastAsia="方正仿宋_GBK" w:cs="方正仿宋_GBK"/>
          <w:b w:val="0"/>
          <w:bCs w:val="0"/>
          <w:spacing w:val="0"/>
          <w:sz w:val="32"/>
          <w:szCs w:val="32"/>
          <w:highlight w:val="none"/>
          <w:shd w:val="clear" w:color="auto" w:fill="auto"/>
          <w:lang w:eastAsia="zh-CN"/>
        </w:rPr>
        <w:t>（二）养老机构</w:t>
      </w:r>
      <w:r>
        <w:rPr>
          <w:rFonts w:hint="eastAsia" w:ascii="方正仿宋_GBK" w:hAnsi="方正仿宋_GBK" w:eastAsia="方正仿宋_GBK" w:cs="方正仿宋_GBK"/>
          <w:b w:val="0"/>
          <w:bCs w:val="0"/>
          <w:spacing w:val="0"/>
          <w:kern w:val="2"/>
          <w:sz w:val="32"/>
          <w:szCs w:val="32"/>
          <w:highlight w:val="none"/>
          <w:shd w:val="clear" w:color="auto" w:fill="auto"/>
        </w:rPr>
        <w:t>在</w:t>
      </w:r>
      <w:r>
        <w:rPr>
          <w:rFonts w:hint="eastAsia" w:ascii="方正仿宋_GBK" w:hAnsi="方正仿宋_GBK" w:eastAsia="方正仿宋_GBK" w:cs="方正仿宋_GBK"/>
          <w:b w:val="0"/>
          <w:bCs w:val="0"/>
          <w:spacing w:val="0"/>
          <w:kern w:val="2"/>
          <w:sz w:val="32"/>
          <w:szCs w:val="32"/>
          <w:highlight w:val="none"/>
          <w:shd w:val="clear" w:color="auto" w:fill="auto"/>
          <w:lang w:eastAsia="zh-CN"/>
        </w:rPr>
        <w:t>建筑、消防、食品、</w:t>
      </w:r>
      <w:r>
        <w:rPr>
          <w:rFonts w:hint="eastAsia" w:ascii="方正仿宋_GBK" w:hAnsi="方正仿宋_GBK" w:eastAsia="方正仿宋_GBK" w:cs="方正仿宋_GBK"/>
          <w:b w:val="0"/>
          <w:bCs w:val="0"/>
          <w:spacing w:val="0"/>
          <w:kern w:val="2"/>
          <w:sz w:val="32"/>
          <w:szCs w:val="32"/>
          <w:highlight w:val="none"/>
          <w:shd w:val="clear" w:color="auto" w:fill="auto"/>
        </w:rPr>
        <w:t>医疗卫生、环境保护、特种设备等</w:t>
      </w:r>
      <w:r>
        <w:rPr>
          <w:rFonts w:hint="eastAsia" w:ascii="方正仿宋_GBK" w:hAnsi="方正仿宋_GBK" w:eastAsia="方正仿宋_GBK" w:cs="方正仿宋_GBK"/>
          <w:b w:val="0"/>
          <w:bCs w:val="0"/>
          <w:spacing w:val="0"/>
          <w:kern w:val="2"/>
          <w:sz w:val="32"/>
          <w:szCs w:val="32"/>
          <w:highlight w:val="none"/>
          <w:shd w:val="clear" w:color="auto" w:fill="auto"/>
          <w:lang w:eastAsia="zh-CN"/>
        </w:rPr>
        <w:t>方面存在安全</w:t>
      </w:r>
      <w:r>
        <w:rPr>
          <w:rFonts w:hint="eastAsia" w:ascii="方正仿宋_GBK" w:hAnsi="方正仿宋_GBK" w:eastAsia="方正仿宋_GBK" w:cs="方正仿宋_GBK"/>
          <w:b w:val="0"/>
          <w:bCs w:val="0"/>
          <w:spacing w:val="0"/>
          <w:kern w:val="2"/>
          <w:sz w:val="32"/>
          <w:szCs w:val="32"/>
          <w:highlight w:val="none"/>
          <w:shd w:val="clear" w:color="auto" w:fill="auto"/>
        </w:rPr>
        <w:t>隐患</w:t>
      </w:r>
      <w:r>
        <w:rPr>
          <w:rFonts w:hint="eastAsia" w:ascii="方正仿宋_GBK" w:hAnsi="方正仿宋_GBK" w:eastAsia="方正仿宋_GBK" w:cs="方正仿宋_GBK"/>
          <w:b w:val="0"/>
          <w:bCs w:val="0"/>
          <w:spacing w:val="0"/>
          <w:kern w:val="2"/>
          <w:sz w:val="32"/>
          <w:szCs w:val="32"/>
          <w:highlight w:val="none"/>
          <w:shd w:val="clear" w:color="auto" w:fill="auto"/>
          <w:lang w:eastAsia="zh-CN"/>
        </w:rPr>
        <w:t>的，应当由其他部门查处的，及时通报</w:t>
      </w:r>
      <w:r>
        <w:rPr>
          <w:rFonts w:hint="eastAsia" w:ascii="方正仿宋_GBK" w:hAnsi="方正仿宋_GBK" w:eastAsia="方正仿宋_GBK" w:cs="方正仿宋_GBK"/>
          <w:spacing w:val="0"/>
          <w:kern w:val="2"/>
          <w:sz w:val="32"/>
          <w:szCs w:val="32"/>
          <w:highlight w:val="none"/>
          <w:shd w:val="clear" w:color="auto" w:fill="auto"/>
          <w:lang w:eastAsia="zh-CN"/>
        </w:rPr>
        <w:t>移送</w:t>
      </w:r>
      <w:r>
        <w:rPr>
          <w:rFonts w:hint="eastAsia" w:ascii="方正仿宋_GBK" w:hAnsi="方正仿宋_GBK" w:eastAsia="方正仿宋_GBK" w:cs="方正仿宋_GBK"/>
          <w:spacing w:val="0"/>
          <w:kern w:val="2"/>
          <w:sz w:val="32"/>
          <w:szCs w:val="32"/>
          <w:highlight w:val="none"/>
          <w:shd w:val="clear" w:color="auto" w:fill="auto"/>
          <w:lang w:val="en-US" w:eastAsia="zh-CN"/>
        </w:rPr>
        <w:t>有关</w:t>
      </w:r>
      <w:r>
        <w:rPr>
          <w:rFonts w:hint="eastAsia" w:ascii="方正仿宋_GBK" w:hAnsi="方正仿宋_GBK" w:eastAsia="方正仿宋_GBK" w:cs="方正仿宋_GBK"/>
          <w:spacing w:val="0"/>
          <w:kern w:val="2"/>
          <w:sz w:val="32"/>
          <w:szCs w:val="32"/>
          <w:highlight w:val="none"/>
          <w:shd w:val="clear" w:color="auto" w:fill="auto"/>
        </w:rPr>
        <w:t>部门</w:t>
      </w:r>
      <w:r>
        <w:rPr>
          <w:rFonts w:hint="eastAsia" w:ascii="方正仿宋_GBK" w:hAnsi="方正仿宋_GBK" w:eastAsia="方正仿宋_GBK" w:cs="方正仿宋_GBK"/>
          <w:spacing w:val="0"/>
          <w:kern w:val="2"/>
          <w:sz w:val="32"/>
          <w:szCs w:val="32"/>
          <w:highlight w:val="none"/>
          <w:shd w:val="clear" w:color="auto" w:fill="auto"/>
          <w:lang w:val="en-US" w:eastAsia="zh-CN"/>
        </w:rPr>
        <w:t>依法处理</w:t>
      </w:r>
      <w:r>
        <w:rPr>
          <w:rFonts w:hint="eastAsia" w:ascii="方正仿宋_GBK" w:hAnsi="方正仿宋_GBK" w:eastAsia="方正仿宋_GBK" w:cs="方正仿宋_GBK"/>
          <w:spacing w:val="0"/>
          <w:kern w:val="2"/>
          <w:sz w:val="32"/>
          <w:szCs w:val="32"/>
          <w:highlight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pPr>
      <w:r>
        <w:rPr>
          <w:rFonts w:hint="eastAsia" w:ascii="方正仿宋_GBK" w:hAnsi="方正仿宋_GBK" w:eastAsia="方正仿宋_GBK" w:cs="方正仿宋_GBK"/>
          <w:b w:val="0"/>
          <w:bCs w:val="0"/>
          <w:spacing w:val="0"/>
          <w:sz w:val="32"/>
          <w:szCs w:val="32"/>
          <w:highlight w:val="none"/>
          <w:shd w:val="clear" w:color="auto" w:fill="auto"/>
          <w:lang w:eastAsia="zh-CN"/>
        </w:rPr>
        <w:t>（三）养老机构存在</w:t>
      </w:r>
      <w:r>
        <w:rPr>
          <w:rFonts w:hint="eastAsia" w:ascii="方正仿宋_GBK" w:hAnsi="方正仿宋_GBK" w:eastAsia="方正仿宋_GBK" w:cs="方正仿宋_GBK"/>
          <w:b w:val="0"/>
          <w:bCs w:val="0"/>
          <w:spacing w:val="0"/>
          <w:sz w:val="32"/>
          <w:szCs w:val="32"/>
          <w:highlight w:val="none"/>
          <w:shd w:val="clear" w:color="auto" w:fill="auto"/>
        </w:rPr>
        <w:t>违法</w:t>
      </w:r>
      <w:r>
        <w:rPr>
          <w:rFonts w:hint="eastAsia" w:ascii="方正仿宋_GBK" w:hAnsi="方正仿宋_GBK" w:eastAsia="方正仿宋_GBK" w:cs="方正仿宋_GBK"/>
          <w:b w:val="0"/>
          <w:bCs w:val="0"/>
          <w:spacing w:val="0"/>
          <w:sz w:val="32"/>
          <w:szCs w:val="32"/>
          <w:highlight w:val="none"/>
          <w:shd w:val="clear" w:color="auto" w:fill="auto"/>
          <w:lang w:eastAsia="zh-CN"/>
        </w:rPr>
        <w:t>违规</w:t>
      </w:r>
      <w:r>
        <w:rPr>
          <w:rFonts w:hint="eastAsia" w:ascii="方正仿宋_GBK" w:hAnsi="方正仿宋_GBK" w:eastAsia="方正仿宋_GBK" w:cs="方正仿宋_GBK"/>
          <w:b w:val="0"/>
          <w:bCs w:val="0"/>
          <w:spacing w:val="0"/>
          <w:sz w:val="32"/>
          <w:szCs w:val="32"/>
          <w:highlight w:val="none"/>
          <w:shd w:val="clear" w:color="auto" w:fill="auto"/>
        </w:rPr>
        <w:t>行为</w:t>
      </w:r>
      <w:r>
        <w:rPr>
          <w:rFonts w:hint="eastAsia" w:ascii="方正仿宋_GBK" w:hAnsi="方正仿宋_GBK" w:eastAsia="方正仿宋_GBK" w:cs="方正仿宋_GBK"/>
          <w:b w:val="0"/>
          <w:bCs w:val="0"/>
          <w:spacing w:val="0"/>
          <w:sz w:val="32"/>
          <w:szCs w:val="32"/>
          <w:highlight w:val="none"/>
          <w:shd w:val="clear" w:color="auto" w:fill="auto"/>
          <w:lang w:eastAsia="zh-CN"/>
        </w:rPr>
        <w:t>，</w:t>
      </w:r>
      <w:r>
        <w:rPr>
          <w:rFonts w:hint="eastAsia" w:ascii="方正仿宋_GBK" w:hAnsi="方正仿宋_GBK" w:eastAsia="方正仿宋_GBK" w:cs="方正仿宋_GBK"/>
          <w:b w:val="0"/>
          <w:bCs w:val="0"/>
          <w:spacing w:val="0"/>
          <w:kern w:val="2"/>
          <w:sz w:val="32"/>
          <w:szCs w:val="32"/>
          <w:highlight w:val="none"/>
          <w:shd w:val="clear" w:color="auto" w:fill="auto"/>
          <w:lang w:eastAsia="zh-CN"/>
        </w:rPr>
        <w:t>依法</w:t>
      </w:r>
      <w:r>
        <w:rPr>
          <w:rFonts w:hint="eastAsia" w:ascii="方正仿宋_GBK" w:hAnsi="方正仿宋_GBK" w:eastAsia="方正仿宋_GBK" w:cs="方正仿宋_GBK"/>
          <w:b w:val="0"/>
          <w:i w:val="0"/>
          <w:caps w:val="0"/>
          <w:spacing w:val="0"/>
          <w:sz w:val="32"/>
          <w:szCs w:val="32"/>
          <w:highlight w:val="none"/>
          <w:shd w:val="clear" w:color="auto" w:fill="auto"/>
        </w:rPr>
        <w:t>应</w:t>
      </w:r>
      <w:r>
        <w:rPr>
          <w:rFonts w:hint="eastAsia" w:ascii="方正仿宋_GBK" w:hAnsi="方正仿宋_GBK" w:eastAsia="方正仿宋_GBK" w:cs="方正仿宋_GBK"/>
          <w:b w:val="0"/>
          <w:bCs w:val="0"/>
          <w:spacing w:val="0"/>
          <w:kern w:val="2"/>
          <w:sz w:val="32"/>
          <w:szCs w:val="32"/>
          <w:highlight w:val="none"/>
          <w:shd w:val="clear" w:color="auto" w:fill="auto"/>
          <w:lang w:eastAsia="zh-CN"/>
        </w:rPr>
        <w:t>当由民政部门</w:t>
      </w:r>
      <w:r>
        <w:rPr>
          <w:rFonts w:hint="eastAsia" w:ascii="方正仿宋_GBK" w:hAnsi="方正仿宋_GBK" w:eastAsia="方正仿宋_GBK" w:cs="方正仿宋_GBK"/>
          <w:b w:val="0"/>
          <w:i w:val="0"/>
          <w:caps w:val="0"/>
          <w:spacing w:val="0"/>
          <w:sz w:val="32"/>
          <w:szCs w:val="32"/>
          <w:highlight w:val="none"/>
          <w:shd w:val="clear" w:color="auto" w:fill="auto"/>
        </w:rPr>
        <w:t>予以行政处罚</w:t>
      </w:r>
      <w:r>
        <w:rPr>
          <w:rFonts w:hint="eastAsia" w:ascii="方正仿宋_GBK" w:hAnsi="方正仿宋_GBK" w:eastAsia="方正仿宋_GBK" w:cs="方正仿宋_GBK"/>
          <w:b w:val="0"/>
          <w:i w:val="0"/>
          <w:caps w:val="0"/>
          <w:spacing w:val="0"/>
          <w:sz w:val="32"/>
          <w:szCs w:val="32"/>
          <w:highlight w:val="none"/>
          <w:shd w:val="clear" w:color="auto" w:fill="auto"/>
          <w:lang w:eastAsia="zh-CN"/>
        </w:rPr>
        <w:t>的，</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转入行政处罚程序；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pPr>
      <w:r>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t>（四）养老机构违法行为涉嫌犯罪的，移交司法机关处理。</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i w:val="0"/>
          <w:caps w:val="0"/>
          <w:spacing w:val="0"/>
          <w:sz w:val="32"/>
          <w:szCs w:val="32"/>
          <w:highlight w:val="none"/>
          <w:shd w:val="clear" w:color="auto" w:fill="auto"/>
          <w:lang w:val="en-US" w:eastAsia="zh-CN"/>
        </w:rPr>
      </w:pPr>
      <w:r>
        <w:rPr>
          <w:rFonts w:hint="eastAsia" w:ascii="黑体" w:hAnsi="黑体" w:eastAsia="黑体" w:cs="黑体"/>
          <w:b w:val="0"/>
          <w:bCs w:val="0"/>
          <w:spacing w:val="0"/>
          <w:sz w:val="32"/>
          <w:szCs w:val="32"/>
          <w:lang w:val="en-US" w:eastAsia="zh-CN"/>
        </w:rPr>
        <w:t xml:space="preserve">第二十八条 </w:t>
      </w:r>
      <w:r>
        <w:rPr>
          <w:rFonts w:hint="eastAsia" w:ascii="方正仿宋_GBK" w:hAnsi="方正仿宋_GBK" w:eastAsia="方正仿宋_GBK" w:cs="方正仿宋_GBK"/>
          <w:b w:val="0"/>
          <w:i w:val="0"/>
          <w:caps w:val="0"/>
          <w:spacing w:val="0"/>
          <w:sz w:val="32"/>
          <w:szCs w:val="32"/>
          <w:highlight w:val="none"/>
          <w:shd w:val="clear" w:color="auto" w:fill="auto"/>
          <w:lang w:val="en-US" w:eastAsia="zh-CN"/>
        </w:rPr>
        <w:t>民政部门在行政检查中发现安全隐患突出，排除前或者排除过程中无法保证安全的，应当区分情况，采取责令其从危险区域内撤出老年人和其他工作人员或者停止使用相关设施、设备等紧急措施处置，并通知相关部门到场处理。</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pPr>
      <w:r>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t>对有根据认为</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养老机构</w:t>
      </w:r>
      <w:r>
        <w:rPr>
          <w:rFonts w:hint="eastAsia" w:ascii="方正仿宋_GBK" w:hAnsi="方正仿宋_GBK" w:eastAsia="方正仿宋_GBK" w:cs="方正仿宋_GBK"/>
          <w:b w:val="0"/>
          <w:i w:val="0"/>
          <w:caps w:val="0"/>
          <w:spacing w:val="0"/>
          <w:kern w:val="2"/>
          <w:sz w:val="32"/>
          <w:szCs w:val="32"/>
          <w:highlight w:val="none"/>
          <w:shd w:val="clear" w:color="auto" w:fill="auto"/>
        </w:rPr>
        <w:t>的</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服务</w:t>
      </w:r>
      <w:r>
        <w:rPr>
          <w:rFonts w:hint="eastAsia" w:ascii="方正仿宋_GBK" w:hAnsi="方正仿宋_GBK" w:eastAsia="方正仿宋_GBK" w:cs="方正仿宋_GBK"/>
          <w:b w:val="0"/>
          <w:i w:val="0"/>
          <w:caps w:val="0"/>
          <w:spacing w:val="0"/>
          <w:kern w:val="2"/>
          <w:sz w:val="32"/>
          <w:szCs w:val="32"/>
          <w:highlight w:val="none"/>
          <w:shd w:val="clear" w:color="auto" w:fill="auto"/>
        </w:rPr>
        <w:t>设施、设备不符合保障安全生产的</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强制性</w:t>
      </w:r>
      <w:r>
        <w:rPr>
          <w:rFonts w:hint="eastAsia" w:ascii="方正仿宋_GBK" w:hAnsi="方正仿宋_GBK" w:eastAsia="方正仿宋_GBK" w:cs="方正仿宋_GBK"/>
          <w:b w:val="0"/>
          <w:i w:val="0"/>
          <w:caps w:val="0"/>
          <w:spacing w:val="0"/>
          <w:kern w:val="2"/>
          <w:sz w:val="32"/>
          <w:szCs w:val="32"/>
          <w:highlight w:val="none"/>
          <w:shd w:val="clear" w:color="auto" w:fill="auto"/>
        </w:rPr>
        <w:t>标准</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的，民政部门应当</w:t>
      </w:r>
      <w:r>
        <w:rPr>
          <w:rFonts w:hint="eastAsia" w:ascii="方正仿宋_GBK" w:hAnsi="方正仿宋_GBK" w:eastAsia="方正仿宋_GBK" w:cs="方正仿宋_GBK"/>
          <w:b w:val="0"/>
          <w:i w:val="0"/>
          <w:caps w:val="0"/>
          <w:spacing w:val="0"/>
          <w:kern w:val="2"/>
          <w:sz w:val="32"/>
          <w:szCs w:val="32"/>
          <w:highlight w:val="none"/>
          <w:shd w:val="clear" w:color="auto" w:fill="auto"/>
        </w:rPr>
        <w:t>依照《中华人民共和国</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安全生产</w:t>
      </w:r>
      <w:r>
        <w:rPr>
          <w:rFonts w:hint="eastAsia" w:ascii="方正仿宋_GBK" w:hAnsi="方正仿宋_GBK" w:eastAsia="方正仿宋_GBK" w:cs="方正仿宋_GBK"/>
          <w:b w:val="0"/>
          <w:i w:val="0"/>
          <w:caps w:val="0"/>
          <w:spacing w:val="0"/>
          <w:kern w:val="2"/>
          <w:sz w:val="32"/>
          <w:szCs w:val="32"/>
          <w:highlight w:val="none"/>
          <w:shd w:val="clear" w:color="auto" w:fill="auto"/>
        </w:rPr>
        <w:t>法》</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w:t>
      </w:r>
      <w:r>
        <w:rPr>
          <w:rFonts w:hint="eastAsia" w:ascii="方正仿宋_GBK" w:hAnsi="方正仿宋_GBK" w:eastAsia="方正仿宋_GBK" w:cs="方正仿宋_GBK"/>
          <w:b w:val="0"/>
          <w:i w:val="0"/>
          <w:caps w:val="0"/>
          <w:spacing w:val="0"/>
          <w:kern w:val="2"/>
          <w:sz w:val="32"/>
          <w:szCs w:val="32"/>
          <w:highlight w:val="none"/>
          <w:shd w:val="clear" w:color="auto" w:fill="auto"/>
        </w:rPr>
        <w:t>《中华人民共和国行政强制法》</w:t>
      </w:r>
      <w:r>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t>等</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有关规定，对相关服务</w:t>
      </w:r>
      <w:r>
        <w:rPr>
          <w:rFonts w:hint="eastAsia" w:ascii="方正仿宋_GBK" w:hAnsi="方正仿宋_GBK" w:eastAsia="方正仿宋_GBK" w:cs="方正仿宋_GBK"/>
          <w:b w:val="0"/>
          <w:i w:val="0"/>
          <w:caps w:val="0"/>
          <w:spacing w:val="0"/>
          <w:kern w:val="2"/>
          <w:sz w:val="32"/>
          <w:szCs w:val="32"/>
          <w:highlight w:val="none"/>
          <w:shd w:val="clear" w:color="auto" w:fill="auto"/>
        </w:rPr>
        <w:t>设施、设备</w:t>
      </w:r>
      <w:r>
        <w:rPr>
          <w:rFonts w:hint="eastAsia" w:ascii="方正仿宋_GBK" w:hAnsi="方正仿宋_GBK" w:eastAsia="方正仿宋_GBK" w:cs="方正仿宋_GBK"/>
          <w:b w:val="0"/>
          <w:i w:val="0"/>
          <w:caps w:val="0"/>
          <w:spacing w:val="0"/>
          <w:kern w:val="2"/>
          <w:sz w:val="32"/>
          <w:szCs w:val="32"/>
          <w:highlight w:val="none"/>
          <w:shd w:val="clear" w:color="auto" w:fill="auto"/>
          <w:lang w:eastAsia="zh-CN"/>
        </w:rPr>
        <w:t>予以查封、扣押。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pPr>
      <w:r>
        <w:rPr>
          <w:rFonts w:hint="eastAsia" w:ascii="黑体" w:hAnsi="黑体" w:eastAsia="黑体" w:cs="黑体"/>
          <w:b w:val="0"/>
          <w:i w:val="0"/>
          <w:caps w:val="0"/>
          <w:spacing w:val="0"/>
          <w:kern w:val="2"/>
          <w:sz w:val="32"/>
          <w:szCs w:val="32"/>
          <w:shd w:val="clear" w:color="auto" w:fill="auto"/>
          <w:lang w:eastAsia="zh-CN"/>
        </w:rPr>
        <w:t>第二十九条</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 xml:space="preserve"> </w:t>
      </w:r>
      <w:r>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t>民政部门作出检查结果后，行政检查程序终结。</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pPr>
      <w:r>
        <w:rPr>
          <w:rFonts w:hint="eastAsia" w:ascii="黑体" w:hAnsi="黑体" w:eastAsia="黑体" w:cs="黑体"/>
          <w:b w:val="0"/>
          <w:bCs w:val="0"/>
          <w:spacing w:val="0"/>
          <w:sz w:val="32"/>
          <w:szCs w:val="32"/>
          <w:lang w:val="en-US" w:eastAsia="zh-CN"/>
        </w:rPr>
        <w:t>第三十条</w:t>
      </w:r>
      <w:r>
        <w:rPr>
          <w:rFonts w:hint="eastAsia" w:ascii="黑体" w:hAnsi="黑体" w:eastAsia="黑体" w:cs="黑体"/>
          <w:b w:val="0"/>
          <w:i w:val="0"/>
          <w:caps w:val="0"/>
          <w:spacing w:val="0"/>
          <w:sz w:val="32"/>
          <w:szCs w:val="32"/>
          <w:shd w:val="clear" w:color="auto" w:fill="auto"/>
          <w:lang w:val="en-US" w:eastAsia="zh-CN"/>
        </w:rPr>
        <w:t xml:space="preserve"> </w:t>
      </w:r>
      <w:r>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t>民政部门应当在检查结果形成后20个工作日内将检查结果书面告知被检查的养老机构，并向社会公开。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pPr>
      <w:r>
        <w:rPr>
          <w:rFonts w:hint="eastAsia" w:ascii="黑体" w:hAnsi="黑体" w:eastAsia="黑体" w:cs="黑体"/>
          <w:spacing w:val="0"/>
          <w:kern w:val="2"/>
          <w:sz w:val="32"/>
          <w:szCs w:val="32"/>
          <w:shd w:val="clear" w:color="auto" w:fill="auto"/>
          <w:lang w:eastAsia="zh-CN"/>
        </w:rPr>
        <w:t>第</w:t>
      </w:r>
      <w:r>
        <w:rPr>
          <w:rFonts w:hint="eastAsia" w:ascii="黑体" w:hAnsi="黑体" w:eastAsia="黑体" w:cs="黑体"/>
          <w:b w:val="0"/>
          <w:bCs w:val="0"/>
          <w:spacing w:val="0"/>
          <w:kern w:val="2"/>
          <w:sz w:val="32"/>
          <w:szCs w:val="32"/>
          <w:shd w:val="clear" w:color="auto" w:fill="auto"/>
          <w:lang w:val="en-US" w:eastAsia="zh-CN"/>
        </w:rPr>
        <w:t xml:space="preserve">三十一条 </w:t>
      </w:r>
      <w:r>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t>对存在本办法第二十七条第一款（一）、（二）项情形的养老机构，民政部门应当督促其落实整改要求，并在整改期限届满后进行复查并制作复查记录。涉及其他部门职责的，复查应当会同有关部门进行。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pPr>
      <w:r>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t>养老机构存在本办法第二十七条第一款（一）项情形，逾期未按照要求完成整改，依法应当给予行政处罚的，转入行政处罚程序。</w:t>
      </w:r>
    </w:p>
    <w:p>
      <w:pPr>
        <w:keepNext w:val="0"/>
        <w:keepLines w:val="0"/>
        <w:pageBreakBefore w:val="0"/>
        <w:widowControl w:val="0"/>
        <w:numPr>
          <w:ilvl w:val="0"/>
          <w:numId w:val="0"/>
        </w:numPr>
        <w:kinsoku/>
        <w:wordWrap/>
        <w:overflowPunct/>
        <w:topLinePunct w:val="0"/>
        <w:autoSpaceDE/>
        <w:autoSpaceDN/>
        <w:bidi w:val="0"/>
        <w:adjustRightInd/>
        <w:snapToGrid/>
        <w:spacing w:before="160" w:beforeLines="50" w:after="160" w:afterLines="50" w:line="600" w:lineRule="exact"/>
        <w:ind w:firstLine="0" w:firstLineChars="0"/>
        <w:jc w:val="center"/>
        <w:textAlignment w:val="auto"/>
        <w:outlineLvl w:val="9"/>
        <w:rPr>
          <w:rFonts w:hint="eastAsia" w:ascii="黑体" w:hAnsi="黑体" w:eastAsia="黑体" w:cs="黑体"/>
          <w:spacing w:val="0"/>
          <w:kern w:val="2"/>
          <w:sz w:val="32"/>
          <w:szCs w:val="32"/>
          <w:u w:val="none"/>
          <w:shd w:val="clear" w:color="auto" w:fill="auto"/>
          <w:lang w:eastAsia="zh-CN"/>
        </w:rPr>
      </w:pPr>
      <w:r>
        <w:rPr>
          <w:rFonts w:hint="eastAsia" w:ascii="黑体" w:hAnsi="黑体" w:eastAsia="黑体" w:cs="黑体"/>
          <w:b w:val="0"/>
          <w:bCs w:val="0"/>
          <w:sz w:val="32"/>
          <w:szCs w:val="32"/>
          <w:lang w:val="en-US" w:eastAsia="zh-CN"/>
        </w:rPr>
        <w:t>第四章 监督</w:t>
      </w:r>
      <w:r>
        <w:rPr>
          <w:rFonts w:hint="eastAsia" w:ascii="黑体" w:hAnsi="黑体" w:eastAsia="黑体" w:cs="黑体"/>
          <w:b w:val="0"/>
          <w:bCs w:val="0"/>
          <w:sz w:val="32"/>
          <w:szCs w:val="32"/>
          <w:lang w:eastAsia="zh-CN"/>
        </w:rPr>
        <w:t>管理</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color w:val="auto"/>
          <w:sz w:val="32"/>
          <w:szCs w:val="32"/>
          <w:rtl w:val="0"/>
        </w:rPr>
      </w:pPr>
      <w:r>
        <w:rPr>
          <w:rFonts w:hint="eastAsia" w:ascii="黑体" w:hAnsi="黑体" w:eastAsia="黑体" w:cs="黑体"/>
          <w:b w:val="0"/>
          <w:bCs w:val="0"/>
          <w:kern w:val="2"/>
          <w:sz w:val="32"/>
          <w:szCs w:val="32"/>
          <w:lang w:val="en-US" w:eastAsia="zh-CN"/>
        </w:rPr>
        <w:t xml:space="preserve">第三十二条 </w:t>
      </w:r>
      <w:r>
        <w:rPr>
          <w:rFonts w:hint="eastAsia" w:ascii="方正仿宋_GBK" w:hAnsi="方正仿宋_GBK" w:eastAsia="方正仿宋_GBK" w:cs="方正仿宋_GBK"/>
          <w:color w:val="auto"/>
          <w:sz w:val="32"/>
          <w:szCs w:val="32"/>
          <w:lang w:val="en-US" w:eastAsia="zh-CN"/>
        </w:rPr>
        <w:t>民政部门应当建立行政检查档案，归档保存反映</w:t>
      </w:r>
      <w:r>
        <w:rPr>
          <w:rFonts w:hint="eastAsia" w:ascii="方正仿宋_GBK" w:hAnsi="方正仿宋_GBK" w:eastAsia="方正仿宋_GBK" w:cs="方正仿宋_GBK"/>
          <w:color w:val="auto"/>
          <w:sz w:val="32"/>
          <w:szCs w:val="32"/>
        </w:rPr>
        <w:t>检查</w:t>
      </w:r>
      <w:r>
        <w:rPr>
          <w:rFonts w:hint="eastAsia" w:ascii="方正仿宋_GBK" w:hAnsi="方正仿宋_GBK" w:eastAsia="方正仿宋_GBK" w:cs="方正仿宋_GBK"/>
          <w:color w:val="auto"/>
          <w:sz w:val="32"/>
          <w:szCs w:val="32"/>
          <w:lang w:eastAsia="zh-CN"/>
        </w:rPr>
        <w:t>过程和检查结果的相关资料，确保检查留痕和可回溯</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i w:val="0"/>
          <w:caps w:val="0"/>
          <w:color w:val="auto"/>
          <w:spacing w:val="0"/>
          <w:sz w:val="32"/>
          <w:szCs w:val="32"/>
          <w:shd w:val="clear" w:color="auto" w:fill="auto"/>
        </w:rPr>
        <w:t>对涉及国家秘密、商业秘密、个人隐私的记录资料，归档时要执行国家有关规定。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tl w:val="0"/>
        </w:rPr>
        <w:t>行政检查中发现</w:t>
      </w:r>
      <w:r>
        <w:rPr>
          <w:rFonts w:hint="eastAsia" w:ascii="方正仿宋_GBK" w:hAnsi="方正仿宋_GBK" w:eastAsia="方正仿宋_GBK" w:cs="方正仿宋_GBK"/>
          <w:color w:val="auto"/>
          <w:sz w:val="32"/>
          <w:szCs w:val="32"/>
          <w:rtl w:val="0"/>
          <w:lang w:eastAsia="zh-CN"/>
        </w:rPr>
        <w:t>养老机构存在</w:t>
      </w:r>
      <w:r>
        <w:rPr>
          <w:rFonts w:hint="eastAsia" w:ascii="方正仿宋_GBK" w:hAnsi="方正仿宋_GBK" w:eastAsia="方正仿宋_GBK" w:cs="方正仿宋_GBK"/>
          <w:color w:val="auto"/>
          <w:sz w:val="32"/>
          <w:szCs w:val="32"/>
          <w:rtl w:val="0"/>
        </w:rPr>
        <w:t>违法</w:t>
      </w:r>
      <w:r>
        <w:rPr>
          <w:rFonts w:hint="eastAsia" w:ascii="方正仿宋_GBK" w:hAnsi="方正仿宋_GBK" w:eastAsia="方正仿宋_GBK" w:cs="方正仿宋_GBK"/>
          <w:b w:val="0"/>
          <w:bCs w:val="0"/>
          <w:sz w:val="32"/>
          <w:szCs w:val="32"/>
          <w:lang w:eastAsia="zh-CN"/>
        </w:rPr>
        <w:t>违规</w:t>
      </w:r>
      <w:r>
        <w:rPr>
          <w:rFonts w:hint="eastAsia" w:ascii="方正仿宋_GBK" w:hAnsi="方正仿宋_GBK" w:eastAsia="方正仿宋_GBK" w:cs="方正仿宋_GBK"/>
          <w:color w:val="auto"/>
          <w:sz w:val="32"/>
          <w:szCs w:val="32"/>
          <w:rtl w:val="0"/>
        </w:rPr>
        <w:t>行为</w:t>
      </w:r>
      <w:r>
        <w:rPr>
          <w:rFonts w:hint="eastAsia" w:ascii="方正仿宋_GBK" w:hAnsi="方正仿宋_GBK" w:eastAsia="方正仿宋_GBK" w:cs="方正仿宋_GBK"/>
          <w:color w:val="auto"/>
          <w:sz w:val="32"/>
          <w:szCs w:val="32"/>
          <w:rtl w:val="0"/>
          <w:lang w:eastAsia="zh-CN"/>
        </w:rPr>
        <w:t>，依法</w:t>
      </w:r>
      <w:r>
        <w:rPr>
          <w:rFonts w:hint="eastAsia" w:ascii="方正仿宋_GBK" w:hAnsi="方正仿宋_GBK" w:eastAsia="方正仿宋_GBK" w:cs="方正仿宋_GBK"/>
          <w:b w:val="0"/>
          <w:i w:val="0"/>
          <w:caps w:val="0"/>
          <w:color w:val="auto"/>
          <w:spacing w:val="0"/>
          <w:sz w:val="32"/>
          <w:szCs w:val="32"/>
          <w:shd w:val="clear" w:color="auto" w:fill="auto"/>
          <w:vertAlign w:val="baseline"/>
          <w:lang w:eastAsia="zh-CN"/>
        </w:rPr>
        <w:t>转入</w:t>
      </w:r>
      <w:r>
        <w:rPr>
          <w:rFonts w:hint="eastAsia" w:ascii="方正仿宋_GBK" w:hAnsi="方正仿宋_GBK" w:eastAsia="方正仿宋_GBK" w:cs="方正仿宋_GBK"/>
          <w:b w:val="0"/>
          <w:i w:val="0"/>
          <w:caps w:val="0"/>
          <w:color w:val="auto"/>
          <w:spacing w:val="0"/>
          <w:sz w:val="32"/>
          <w:szCs w:val="32"/>
          <w:shd w:val="clear" w:color="auto" w:fill="auto"/>
          <w:vertAlign w:val="baseline"/>
        </w:rPr>
        <w:t>行政处罚程序</w:t>
      </w:r>
      <w:r>
        <w:rPr>
          <w:rFonts w:hint="eastAsia" w:ascii="方正仿宋_GBK" w:hAnsi="方正仿宋_GBK" w:eastAsia="方正仿宋_GBK" w:cs="方正仿宋_GBK"/>
          <w:color w:val="auto"/>
          <w:sz w:val="32"/>
          <w:szCs w:val="32"/>
          <w:rtl w:val="0"/>
        </w:rPr>
        <w:t>的，在检查过程中形成的</w:t>
      </w:r>
      <w:r>
        <w:rPr>
          <w:rFonts w:hint="eastAsia" w:ascii="方正仿宋_GBK" w:hAnsi="方正仿宋_GBK" w:eastAsia="方正仿宋_GBK" w:cs="方正仿宋_GBK"/>
          <w:color w:val="auto"/>
          <w:sz w:val="32"/>
          <w:szCs w:val="32"/>
          <w:lang w:eastAsia="zh-CN"/>
        </w:rPr>
        <w:t>资料</w:t>
      </w:r>
      <w:r>
        <w:rPr>
          <w:rFonts w:hint="eastAsia" w:ascii="方正仿宋_GBK" w:hAnsi="方正仿宋_GBK" w:eastAsia="方正仿宋_GBK" w:cs="方正仿宋_GBK"/>
          <w:color w:val="auto"/>
          <w:sz w:val="32"/>
          <w:szCs w:val="32"/>
          <w:rtl w:val="0"/>
          <w:lang w:eastAsia="zh-CN"/>
        </w:rPr>
        <w:t>可以与</w:t>
      </w:r>
      <w:r>
        <w:rPr>
          <w:rFonts w:hint="eastAsia" w:ascii="方正仿宋_GBK" w:hAnsi="方正仿宋_GBK" w:eastAsia="方正仿宋_GBK" w:cs="方正仿宋_GBK"/>
          <w:color w:val="auto"/>
          <w:sz w:val="32"/>
          <w:szCs w:val="32"/>
          <w:rtl w:val="0"/>
        </w:rPr>
        <w:t>行政处罚案卷</w:t>
      </w:r>
      <w:r>
        <w:rPr>
          <w:rFonts w:hint="eastAsia" w:ascii="方正仿宋_GBK" w:hAnsi="方正仿宋_GBK" w:eastAsia="方正仿宋_GBK" w:cs="方正仿宋_GBK"/>
          <w:color w:val="auto"/>
          <w:sz w:val="32"/>
          <w:szCs w:val="32"/>
          <w:rtl w:val="0"/>
          <w:lang w:eastAsia="zh-CN"/>
        </w:rPr>
        <w:t>一并归档。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pPr>
      <w:r>
        <w:rPr>
          <w:rFonts w:hint="eastAsia" w:ascii="黑体" w:hAnsi="黑体" w:eastAsia="黑体" w:cs="黑体"/>
          <w:b w:val="0"/>
          <w:bCs w:val="0"/>
          <w:sz w:val="32"/>
          <w:szCs w:val="32"/>
          <w:lang w:val="en-US" w:eastAsia="zh-CN"/>
        </w:rPr>
        <w:t xml:space="preserve">第三十三条 </w:t>
      </w:r>
      <w:r>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t>民政部门应当定期梳理行政检查中发现的问题，对养老机构存在的突出性、普遍性问题，及时进行通报。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pPr>
      <w:r>
        <w:rPr>
          <w:rFonts w:hint="eastAsia" w:ascii="黑体" w:hAnsi="黑体" w:eastAsia="黑体" w:cs="黑体"/>
          <w:b w:val="0"/>
          <w:bCs w:val="0"/>
          <w:sz w:val="32"/>
          <w:szCs w:val="32"/>
          <w:lang w:eastAsia="zh-CN"/>
        </w:rPr>
        <w:t>第</w:t>
      </w:r>
      <w:r>
        <w:rPr>
          <w:rFonts w:hint="eastAsia" w:ascii="黑体" w:hAnsi="黑体" w:eastAsia="黑体" w:cs="黑体"/>
          <w:b w:val="0"/>
          <w:bCs w:val="0"/>
          <w:sz w:val="32"/>
          <w:szCs w:val="32"/>
          <w:lang w:val="en-US" w:eastAsia="zh-CN"/>
        </w:rPr>
        <w:t>三十四条</w:t>
      </w:r>
      <w:r>
        <w:rPr>
          <w:rFonts w:hint="eastAsia" w:ascii="方正仿宋简体" w:hAnsi="方正仿宋简体" w:eastAsia="方正仿宋简体" w:cs="方正仿宋简体"/>
          <w:b w:val="0"/>
          <w:bCs w:val="0"/>
          <w:sz w:val="32"/>
          <w:szCs w:val="32"/>
          <w:lang w:val="en-US" w:eastAsia="zh-CN"/>
        </w:rPr>
        <w:t xml:space="preserve"> </w:t>
      </w:r>
      <w:r>
        <w:rPr>
          <w:rFonts w:hint="eastAsia" w:ascii="方正仿宋_GBK" w:hAnsi="方正仿宋_GBK" w:eastAsia="方正仿宋_GBK" w:cs="方正仿宋_GBK"/>
          <w:b w:val="0"/>
          <w:bCs w:val="0"/>
          <w:sz w:val="32"/>
          <w:szCs w:val="32"/>
          <w:highlight w:val="none"/>
          <w:shd w:val="clear" w:color="auto" w:fill="auto"/>
          <w:lang w:eastAsia="zh-CN"/>
        </w:rPr>
        <w:t>民政部门积极推动建立行政检查信息共享机制，加强与有关部门协作，沟通检查情况，共享检查信息。</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b w:val="0"/>
          <w:i w:val="0"/>
          <w:caps w:val="0"/>
          <w:color w:val="000000"/>
          <w:spacing w:val="0"/>
          <w:sz w:val="32"/>
          <w:szCs w:val="32"/>
          <w:shd w:val="clear" w:color="auto" w:fill="FFFFFF"/>
        </w:rPr>
      </w:pPr>
      <w:r>
        <w:rPr>
          <w:rFonts w:hint="eastAsia" w:ascii="黑体" w:hAnsi="黑体" w:eastAsia="黑体" w:cs="黑体"/>
          <w:b w:val="0"/>
          <w:bCs w:val="0"/>
          <w:i w:val="0"/>
          <w:caps w:val="0"/>
          <w:spacing w:val="0"/>
          <w:kern w:val="2"/>
          <w:sz w:val="32"/>
          <w:szCs w:val="32"/>
          <w:shd w:val="clear" w:color="auto" w:fill="auto"/>
        </w:rPr>
        <w:t>第</w:t>
      </w:r>
      <w:r>
        <w:rPr>
          <w:rFonts w:hint="eastAsia" w:ascii="黑体" w:hAnsi="黑体" w:eastAsia="黑体" w:cs="黑体"/>
          <w:b w:val="0"/>
          <w:bCs w:val="0"/>
          <w:i w:val="0"/>
          <w:caps w:val="0"/>
          <w:spacing w:val="0"/>
          <w:kern w:val="2"/>
          <w:sz w:val="32"/>
          <w:szCs w:val="32"/>
          <w:shd w:val="clear" w:color="auto" w:fill="auto"/>
          <w:lang w:eastAsia="zh-CN"/>
        </w:rPr>
        <w:t>三</w:t>
      </w:r>
      <w:r>
        <w:rPr>
          <w:rFonts w:hint="eastAsia" w:ascii="黑体" w:hAnsi="黑体" w:eastAsia="黑体" w:cs="黑体"/>
          <w:b w:val="0"/>
          <w:bCs w:val="0"/>
          <w:i w:val="0"/>
          <w:caps w:val="0"/>
          <w:spacing w:val="0"/>
          <w:kern w:val="2"/>
          <w:sz w:val="32"/>
          <w:szCs w:val="32"/>
          <w:shd w:val="clear" w:color="auto" w:fill="auto"/>
        </w:rPr>
        <w:t>十</w:t>
      </w:r>
      <w:r>
        <w:rPr>
          <w:rFonts w:hint="eastAsia" w:ascii="黑体" w:hAnsi="黑体" w:eastAsia="黑体" w:cs="黑体"/>
          <w:b w:val="0"/>
          <w:bCs w:val="0"/>
          <w:i w:val="0"/>
          <w:caps w:val="0"/>
          <w:spacing w:val="0"/>
          <w:kern w:val="2"/>
          <w:sz w:val="32"/>
          <w:szCs w:val="32"/>
          <w:shd w:val="clear" w:color="auto" w:fill="auto"/>
          <w:lang w:eastAsia="zh-CN"/>
        </w:rPr>
        <w:t>五</w:t>
      </w:r>
      <w:r>
        <w:rPr>
          <w:rFonts w:hint="eastAsia" w:ascii="黑体" w:hAnsi="黑体" w:eastAsia="黑体" w:cs="黑体"/>
          <w:b w:val="0"/>
          <w:bCs w:val="0"/>
          <w:i w:val="0"/>
          <w:caps w:val="0"/>
          <w:spacing w:val="0"/>
          <w:kern w:val="2"/>
          <w:sz w:val="32"/>
          <w:szCs w:val="32"/>
          <w:shd w:val="clear" w:color="auto" w:fill="auto"/>
        </w:rPr>
        <w:t>条</w:t>
      </w:r>
      <w:r>
        <w:rPr>
          <w:rFonts w:hint="eastAsia" w:ascii="黑体" w:hAnsi="黑体" w:eastAsia="黑体" w:cs="黑体"/>
          <w:b w:val="0"/>
          <w:i w:val="0"/>
          <w:caps w:val="0"/>
          <w:spacing w:val="0"/>
          <w:sz w:val="32"/>
          <w:szCs w:val="32"/>
          <w:shd w:val="clear" w:color="auto" w:fill="auto"/>
          <w:lang w:val="en-US" w:eastAsia="zh-CN"/>
        </w:rPr>
        <w:t xml:space="preserve"> </w:t>
      </w:r>
      <w:r>
        <w:rPr>
          <w:rFonts w:hint="eastAsia" w:ascii="方正仿宋_GBK" w:hAnsi="方正仿宋_GBK" w:eastAsia="方正仿宋_GBK" w:cs="方正仿宋_GBK"/>
          <w:b w:val="0"/>
          <w:bCs w:val="0"/>
          <w:sz w:val="32"/>
          <w:szCs w:val="32"/>
          <w:shd w:val="clear" w:color="auto" w:fill="auto"/>
          <w:lang w:val="en-US" w:eastAsia="zh-CN"/>
        </w:rPr>
        <w:t>民政部门应当</w:t>
      </w:r>
      <w:r>
        <w:rPr>
          <w:rFonts w:hint="eastAsia" w:ascii="方正仿宋_GBK" w:hAnsi="方正仿宋_GBK" w:eastAsia="方正仿宋_GBK" w:cs="方正仿宋_GBK"/>
          <w:b w:val="0"/>
          <w:i w:val="0"/>
          <w:caps w:val="0"/>
          <w:color w:val="auto"/>
          <w:spacing w:val="0"/>
          <w:sz w:val="32"/>
          <w:szCs w:val="32"/>
          <w:shd w:val="clear" w:color="auto" w:fill="auto"/>
        </w:rPr>
        <w:t>有计划地对</w:t>
      </w:r>
      <w:r>
        <w:rPr>
          <w:rFonts w:hint="eastAsia" w:ascii="方正仿宋_GBK" w:hAnsi="方正仿宋_GBK" w:eastAsia="方正仿宋_GBK" w:cs="方正仿宋_GBK"/>
          <w:b w:val="0"/>
          <w:i w:val="0"/>
          <w:caps w:val="0"/>
          <w:color w:val="auto"/>
          <w:spacing w:val="0"/>
          <w:sz w:val="32"/>
          <w:szCs w:val="32"/>
          <w:shd w:val="clear" w:color="auto" w:fill="auto"/>
          <w:lang w:eastAsia="zh-CN"/>
        </w:rPr>
        <w:t>检查</w:t>
      </w:r>
      <w:r>
        <w:rPr>
          <w:rFonts w:hint="eastAsia" w:ascii="方正仿宋_GBK" w:hAnsi="方正仿宋_GBK" w:eastAsia="方正仿宋_GBK" w:cs="方正仿宋_GBK"/>
          <w:b w:val="0"/>
          <w:i w:val="0"/>
          <w:caps w:val="0"/>
          <w:color w:val="auto"/>
          <w:spacing w:val="0"/>
          <w:sz w:val="32"/>
          <w:szCs w:val="32"/>
          <w:shd w:val="clear" w:color="auto" w:fill="auto"/>
        </w:rPr>
        <w:t>人员进行</w:t>
      </w:r>
      <w:r>
        <w:rPr>
          <w:rFonts w:hint="eastAsia" w:ascii="方正仿宋_GBK" w:hAnsi="方正仿宋_GBK" w:eastAsia="方正仿宋_GBK" w:cs="方正仿宋_GBK"/>
          <w:b w:val="0"/>
          <w:i w:val="0"/>
          <w:caps w:val="0"/>
          <w:color w:val="auto"/>
          <w:spacing w:val="0"/>
          <w:sz w:val="32"/>
          <w:szCs w:val="32"/>
          <w:shd w:val="clear" w:color="auto" w:fill="auto"/>
          <w:lang w:eastAsia="zh-CN"/>
        </w:rPr>
        <w:t>法律和</w:t>
      </w:r>
      <w:r>
        <w:rPr>
          <w:rFonts w:hint="eastAsia" w:ascii="方正仿宋_GBK" w:hAnsi="方正仿宋_GBK" w:eastAsia="方正仿宋_GBK" w:cs="方正仿宋_GBK"/>
          <w:b w:val="0"/>
          <w:i w:val="0"/>
          <w:caps w:val="0"/>
          <w:color w:val="auto"/>
          <w:spacing w:val="0"/>
          <w:sz w:val="32"/>
          <w:szCs w:val="32"/>
          <w:shd w:val="clear" w:color="auto" w:fill="auto"/>
        </w:rPr>
        <w:t>业务</w:t>
      </w:r>
      <w:r>
        <w:rPr>
          <w:rFonts w:hint="eastAsia" w:ascii="方正仿宋_GBK" w:hAnsi="方正仿宋_GBK" w:eastAsia="方正仿宋_GBK" w:cs="方正仿宋_GBK"/>
          <w:b w:val="0"/>
          <w:i w:val="0"/>
          <w:caps w:val="0"/>
          <w:color w:val="auto"/>
          <w:spacing w:val="0"/>
          <w:sz w:val="32"/>
          <w:szCs w:val="32"/>
          <w:shd w:val="clear" w:color="auto" w:fill="auto"/>
          <w:lang w:eastAsia="zh-CN"/>
        </w:rPr>
        <w:t>知识</w:t>
      </w:r>
      <w:r>
        <w:rPr>
          <w:rFonts w:hint="eastAsia" w:ascii="方正仿宋_GBK" w:hAnsi="方正仿宋_GBK" w:eastAsia="方正仿宋_GBK" w:cs="方正仿宋_GBK"/>
          <w:b w:val="0"/>
          <w:i w:val="0"/>
          <w:caps w:val="0"/>
          <w:color w:val="auto"/>
          <w:spacing w:val="0"/>
          <w:sz w:val="32"/>
          <w:szCs w:val="32"/>
          <w:shd w:val="clear" w:color="auto" w:fill="auto"/>
        </w:rPr>
        <w:t>培训，</w:t>
      </w:r>
      <w:r>
        <w:rPr>
          <w:rFonts w:hint="eastAsia" w:ascii="方正仿宋_GBK" w:hAnsi="方正仿宋_GBK" w:eastAsia="方正仿宋_GBK" w:cs="方正仿宋_GBK"/>
          <w:b w:val="0"/>
          <w:i w:val="0"/>
          <w:caps w:val="0"/>
          <w:color w:val="000000"/>
          <w:spacing w:val="0"/>
          <w:sz w:val="32"/>
          <w:szCs w:val="32"/>
          <w:shd w:val="clear" w:color="auto" w:fill="FFFFFF"/>
        </w:rPr>
        <w:t>保证其熟悉</w:t>
      </w:r>
      <w:r>
        <w:rPr>
          <w:rFonts w:hint="eastAsia" w:ascii="方正仿宋_GBK" w:hAnsi="方正仿宋_GBK" w:eastAsia="方正仿宋_GBK" w:cs="方正仿宋_GBK"/>
          <w:b w:val="0"/>
          <w:i w:val="0"/>
          <w:caps w:val="0"/>
          <w:color w:val="000000"/>
          <w:spacing w:val="0"/>
          <w:sz w:val="32"/>
          <w:szCs w:val="32"/>
          <w:shd w:val="clear" w:color="auto" w:fill="FFFFFF"/>
          <w:lang w:eastAsia="zh-CN"/>
        </w:rPr>
        <w:t>相关</w:t>
      </w:r>
      <w:r>
        <w:rPr>
          <w:rFonts w:hint="eastAsia" w:ascii="方正仿宋_GBK" w:hAnsi="方正仿宋_GBK" w:eastAsia="方正仿宋_GBK" w:cs="方正仿宋_GBK"/>
          <w:b w:val="0"/>
          <w:i w:val="0"/>
          <w:caps w:val="0"/>
          <w:color w:val="000000"/>
          <w:spacing w:val="0"/>
          <w:sz w:val="32"/>
          <w:szCs w:val="32"/>
          <w:shd w:val="clear" w:color="auto" w:fill="FFFFFF"/>
        </w:rPr>
        <w:t>法律、法规、规章</w:t>
      </w:r>
      <w:r>
        <w:rPr>
          <w:rFonts w:hint="eastAsia" w:ascii="方正仿宋_GBK" w:hAnsi="方正仿宋_GBK" w:eastAsia="方正仿宋_GBK" w:cs="方正仿宋_GBK"/>
          <w:b w:val="0"/>
          <w:i w:val="0"/>
          <w:caps w:val="0"/>
          <w:color w:val="000000"/>
          <w:spacing w:val="0"/>
          <w:sz w:val="32"/>
          <w:szCs w:val="32"/>
          <w:shd w:val="clear" w:color="auto" w:fill="FFFFFF"/>
          <w:lang w:eastAsia="zh-CN"/>
        </w:rPr>
        <w:t>和</w:t>
      </w:r>
      <w:r>
        <w:rPr>
          <w:rFonts w:hint="eastAsia" w:ascii="方正仿宋_GBK" w:hAnsi="方正仿宋_GBK" w:eastAsia="方正仿宋_GBK" w:cs="方正仿宋_GBK"/>
          <w:b w:val="0"/>
          <w:i w:val="0"/>
          <w:caps w:val="0"/>
          <w:color w:val="000000"/>
          <w:spacing w:val="0"/>
          <w:sz w:val="32"/>
          <w:szCs w:val="32"/>
          <w:shd w:val="clear" w:color="auto" w:fill="FFFFFF"/>
        </w:rPr>
        <w:t>标准，</w:t>
      </w:r>
      <w:r>
        <w:rPr>
          <w:rFonts w:hint="eastAsia" w:ascii="方正仿宋_GBK" w:hAnsi="方正仿宋_GBK" w:eastAsia="方正仿宋_GBK" w:cs="方正仿宋_GBK"/>
          <w:i w:val="0"/>
          <w:caps w:val="0"/>
          <w:color w:val="000000"/>
          <w:spacing w:val="0"/>
          <w:kern w:val="2"/>
          <w:sz w:val="32"/>
          <w:szCs w:val="32"/>
          <w:shd w:val="clear" w:color="auto" w:fill="auto"/>
          <w:lang w:val="en-US" w:eastAsia="zh-CN" w:bidi="ar"/>
        </w:rPr>
        <w:t>遵守行为准则和职业道德</w:t>
      </w:r>
      <w:r>
        <w:rPr>
          <w:rFonts w:hint="eastAsia" w:ascii="方正仿宋_GBK" w:hAnsi="方正仿宋_GBK" w:eastAsia="方正仿宋_GBK" w:cs="方正仿宋_GBK"/>
          <w:b w:val="0"/>
          <w:i w:val="0"/>
          <w:caps w:val="0"/>
          <w:color w:val="000000"/>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left="638" w:leftChars="304" w:right="0" w:rightChars="0" w:firstLine="0" w:firstLineChars="0"/>
        <w:jc w:val="both"/>
        <w:textAlignment w:val="auto"/>
        <w:outlineLvl w:val="9"/>
        <w:rPr>
          <w:rFonts w:hint="eastAsia" w:ascii="方正仿宋_GBK" w:hAnsi="方正仿宋_GBK" w:eastAsia="方正仿宋_GBK" w:cs="方正仿宋_GBK"/>
          <w:sz w:val="32"/>
          <w:szCs w:val="32"/>
          <w:lang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三十六</w:t>
      </w:r>
      <w:r>
        <w:rPr>
          <w:rFonts w:hint="eastAsia" w:ascii="黑体" w:hAnsi="黑体" w:eastAsia="黑体" w:cs="黑体"/>
          <w:b w:val="0"/>
          <w:bCs w:val="0"/>
          <w:sz w:val="32"/>
          <w:szCs w:val="32"/>
        </w:rPr>
        <w:t>条</w:t>
      </w:r>
      <w:r>
        <w:rPr>
          <w:rFonts w:hint="eastAsia" w:ascii="黑体" w:hAnsi="黑体" w:eastAsia="黑体" w:cs="黑体"/>
          <w:b w:val="0"/>
          <w:i w:val="0"/>
          <w:caps w:val="0"/>
          <w:spacing w:val="0"/>
          <w:sz w:val="32"/>
          <w:szCs w:val="32"/>
          <w:shd w:val="clear" w:color="auto" w:fill="auto"/>
          <w:lang w:val="en-US" w:eastAsia="zh-CN"/>
        </w:rPr>
        <w:t xml:space="preserve"> </w:t>
      </w:r>
      <w:r>
        <w:rPr>
          <w:rFonts w:hint="eastAsia" w:ascii="方正仿宋_GBK" w:hAnsi="方正仿宋_GBK" w:eastAsia="方正仿宋_GBK" w:cs="方正仿宋_GBK"/>
          <w:sz w:val="32"/>
          <w:szCs w:val="32"/>
          <w:shd w:val="clear" w:color="auto" w:fill="auto"/>
          <w:rtl w:val="0"/>
        </w:rPr>
        <w:t>检查人员</w:t>
      </w:r>
      <w:r>
        <w:rPr>
          <w:rFonts w:hint="eastAsia" w:ascii="方正仿宋_GBK" w:hAnsi="方正仿宋_GBK" w:eastAsia="方正仿宋_GBK" w:cs="方正仿宋_GBK"/>
          <w:sz w:val="32"/>
          <w:szCs w:val="32"/>
          <w:shd w:val="clear" w:color="auto" w:fill="auto"/>
          <w:rtl w:val="0"/>
          <w:lang w:eastAsia="zh-CN"/>
        </w:rPr>
        <w:t>在检查工作中，不得实施下列行为</w:t>
      </w:r>
      <w:r>
        <w:rPr>
          <w:rFonts w:hint="eastAsia" w:ascii="方正仿宋_GBK" w:hAnsi="方正仿宋_GBK" w:eastAsia="方正仿宋_GBK" w:cs="方正仿宋_GBK"/>
          <w:sz w:val="32"/>
          <w:szCs w:val="32"/>
          <w:shd w:val="clear" w:color="auto" w:fill="auto"/>
          <w:rtl w:val="0"/>
        </w:rPr>
        <w:t>：</w:t>
      </w:r>
      <w:r>
        <w:rPr>
          <w:rFonts w:hint="eastAsia" w:ascii="方正仿宋_GBK" w:hAnsi="方正仿宋_GBK" w:eastAsia="方正仿宋_GBK" w:cs="方正仿宋_GBK"/>
          <w:sz w:val="32"/>
          <w:szCs w:val="32"/>
          <w:shd w:val="clear" w:color="auto" w:fill="auto"/>
          <w:rtl w:val="0"/>
        </w:rPr>
        <w:br w:type="textWrapping"/>
      </w:r>
      <w:r>
        <w:rPr>
          <w:rFonts w:hint="eastAsia" w:ascii="方正仿宋_GBK" w:hAnsi="方正仿宋_GBK" w:eastAsia="方正仿宋_GBK" w:cs="方正仿宋_GBK"/>
          <w:sz w:val="32"/>
          <w:szCs w:val="32"/>
          <w:shd w:val="clear" w:color="auto" w:fill="auto"/>
          <w:rtl w:val="0"/>
        </w:rPr>
        <w:t>（一）违反规定程序进行行政检查；</w:t>
      </w:r>
      <w:r>
        <w:rPr>
          <w:rFonts w:hint="eastAsia" w:ascii="方正仿宋_GBK" w:hAnsi="方正仿宋_GBK" w:eastAsia="方正仿宋_GBK" w:cs="方正仿宋_GBK"/>
          <w:sz w:val="32"/>
          <w:szCs w:val="32"/>
          <w:shd w:val="clear" w:color="auto" w:fill="auto"/>
          <w:rtl w:val="0"/>
        </w:rPr>
        <w:br w:type="textWrapping"/>
      </w:r>
      <w:r>
        <w:rPr>
          <w:rFonts w:hint="eastAsia" w:ascii="方正仿宋_GBK" w:hAnsi="方正仿宋_GBK" w:eastAsia="方正仿宋_GBK" w:cs="方正仿宋_GBK"/>
          <w:sz w:val="32"/>
          <w:szCs w:val="32"/>
          <w:shd w:val="clear" w:color="auto" w:fill="auto"/>
          <w:rtl w:val="0"/>
        </w:rPr>
        <w:t>（二）利用检查工作为本人、亲友或者他人谋取利益</w:t>
      </w:r>
      <w:r>
        <w:rPr>
          <w:rFonts w:hint="eastAsia" w:ascii="方正仿宋_GBK" w:hAnsi="方正仿宋_GBK" w:eastAsia="方正仿宋_GBK" w:cs="方正仿宋_GBK"/>
          <w:sz w:val="32"/>
          <w:szCs w:val="32"/>
          <w:shd w:val="clear" w:color="auto" w:fill="auto"/>
          <w:rtl w:val="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三</w:t>
      </w:r>
      <w:r>
        <w:rPr>
          <w:rFonts w:hint="eastAsia" w:ascii="方正仿宋_GBK" w:hAnsi="方正仿宋_GBK" w:eastAsia="方正仿宋_GBK" w:cs="方正仿宋_GBK"/>
          <w:b w:val="0"/>
          <w:bCs w:val="0"/>
          <w:sz w:val="32"/>
          <w:szCs w:val="32"/>
        </w:rPr>
        <w:t>）接受</w:t>
      </w:r>
      <w:r>
        <w:rPr>
          <w:rFonts w:hint="eastAsia" w:ascii="方正仿宋_GBK" w:hAnsi="方正仿宋_GBK" w:eastAsia="方正仿宋_GBK" w:cs="方正仿宋_GBK"/>
          <w:b w:val="0"/>
          <w:bCs w:val="0"/>
          <w:sz w:val="32"/>
          <w:szCs w:val="32"/>
          <w:lang w:eastAsia="zh-CN"/>
        </w:rPr>
        <w:t>养老机构</w:t>
      </w:r>
      <w:r>
        <w:rPr>
          <w:rFonts w:hint="eastAsia" w:ascii="方正仿宋_GBK" w:hAnsi="方正仿宋_GBK" w:eastAsia="方正仿宋_GBK" w:cs="方正仿宋_GBK"/>
          <w:b w:val="0"/>
          <w:bCs w:val="0"/>
          <w:sz w:val="32"/>
          <w:szCs w:val="32"/>
        </w:rPr>
        <w:t>宴请、礼品、礼金，以及娱乐、旅游、食宿等安排；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shd w:val="clear" w:color="auto" w:fill="auto"/>
          <w:lang w:eastAsia="zh-CN"/>
        </w:rPr>
      </w:pPr>
      <w:r>
        <w:rPr>
          <w:rFonts w:hint="eastAsia" w:ascii="方正仿宋_GBK" w:hAnsi="方正仿宋_GBK" w:eastAsia="方正仿宋_GBK" w:cs="方正仿宋_GBK"/>
          <w:b w:val="0"/>
          <w:bCs w:val="0"/>
          <w:sz w:val="32"/>
          <w:szCs w:val="32"/>
          <w:lang w:eastAsia="zh-CN"/>
        </w:rPr>
        <w:t>（四）</w:t>
      </w:r>
      <w:r>
        <w:rPr>
          <w:rFonts w:hint="eastAsia" w:ascii="方正仿宋_GBK" w:hAnsi="方正仿宋_GBK" w:eastAsia="方正仿宋_GBK" w:cs="方正仿宋_GBK"/>
          <w:b w:val="0"/>
          <w:i w:val="0"/>
          <w:caps w:val="0"/>
          <w:color w:val="auto"/>
          <w:spacing w:val="0"/>
          <w:sz w:val="32"/>
          <w:szCs w:val="32"/>
          <w:shd w:val="clear" w:color="auto" w:fill="auto"/>
          <w:lang w:eastAsia="zh-CN"/>
        </w:rPr>
        <w:t>泄露</w:t>
      </w:r>
      <w:r>
        <w:rPr>
          <w:rFonts w:hint="eastAsia" w:ascii="方正仿宋_GBK" w:hAnsi="方正仿宋_GBK" w:eastAsia="方正仿宋_GBK" w:cs="方正仿宋_GBK"/>
          <w:b w:val="0"/>
          <w:i w:val="0"/>
          <w:caps w:val="0"/>
          <w:color w:val="auto"/>
          <w:spacing w:val="0"/>
          <w:sz w:val="32"/>
          <w:szCs w:val="32"/>
          <w:shd w:val="clear" w:color="auto" w:fill="auto"/>
        </w:rPr>
        <w:t>在检查中了解到的</w:t>
      </w:r>
      <w:r>
        <w:rPr>
          <w:rFonts w:hint="eastAsia" w:ascii="方正仿宋_GBK" w:hAnsi="方正仿宋_GBK" w:eastAsia="方正仿宋_GBK" w:cs="方正仿宋_GBK"/>
          <w:b w:val="0"/>
          <w:i w:val="0"/>
          <w:caps w:val="0"/>
          <w:color w:val="auto"/>
          <w:spacing w:val="0"/>
          <w:sz w:val="32"/>
          <w:szCs w:val="32"/>
          <w:shd w:val="clear" w:color="auto" w:fill="auto"/>
          <w:lang w:eastAsia="zh-CN"/>
        </w:rPr>
        <w:t>养老机构</w:t>
      </w:r>
      <w:r>
        <w:rPr>
          <w:rFonts w:hint="eastAsia" w:ascii="方正仿宋_GBK" w:hAnsi="方正仿宋_GBK" w:eastAsia="方正仿宋_GBK" w:cs="方正仿宋_GBK"/>
          <w:b w:val="0"/>
          <w:i w:val="0"/>
          <w:caps w:val="0"/>
          <w:color w:val="auto"/>
          <w:spacing w:val="0"/>
          <w:sz w:val="32"/>
          <w:szCs w:val="32"/>
          <w:shd w:val="clear" w:color="auto" w:fill="auto"/>
        </w:rPr>
        <w:t>的</w:t>
      </w:r>
      <w:r>
        <w:rPr>
          <w:rFonts w:hint="eastAsia" w:ascii="方正仿宋_GBK" w:hAnsi="方正仿宋_GBK" w:eastAsia="方正仿宋_GBK" w:cs="方正仿宋_GBK"/>
          <w:b w:val="0"/>
          <w:i w:val="0"/>
          <w:caps w:val="0"/>
          <w:color w:val="auto"/>
          <w:spacing w:val="0"/>
          <w:sz w:val="32"/>
          <w:szCs w:val="32"/>
          <w:shd w:val="clear" w:color="auto" w:fill="auto"/>
          <w:lang w:eastAsia="zh-CN"/>
        </w:rPr>
        <w:t>技术秘密、</w:t>
      </w:r>
      <w:r>
        <w:rPr>
          <w:rFonts w:hint="eastAsia" w:ascii="方正仿宋_GBK" w:hAnsi="方正仿宋_GBK" w:eastAsia="方正仿宋_GBK" w:cs="方正仿宋_GBK"/>
          <w:b w:val="0"/>
          <w:i w:val="0"/>
          <w:caps w:val="0"/>
          <w:color w:val="auto"/>
          <w:spacing w:val="0"/>
          <w:sz w:val="32"/>
          <w:szCs w:val="32"/>
          <w:shd w:val="clear" w:color="auto" w:fill="auto"/>
        </w:rPr>
        <w:t>商业秘密或者</w:t>
      </w:r>
      <w:r>
        <w:rPr>
          <w:rFonts w:hint="eastAsia" w:ascii="方正仿宋_GBK" w:hAnsi="方正仿宋_GBK" w:eastAsia="方正仿宋_GBK" w:cs="方正仿宋_GBK"/>
          <w:b w:val="0"/>
          <w:i w:val="0"/>
          <w:caps w:val="0"/>
          <w:color w:val="auto"/>
          <w:spacing w:val="0"/>
          <w:sz w:val="32"/>
          <w:szCs w:val="32"/>
          <w:shd w:val="clear" w:color="auto" w:fill="auto"/>
          <w:lang w:eastAsia="zh-CN"/>
        </w:rPr>
        <w:t>相关人员的个人</w:t>
      </w:r>
      <w:r>
        <w:rPr>
          <w:rFonts w:hint="eastAsia" w:ascii="方正仿宋_GBK" w:hAnsi="方正仿宋_GBK" w:eastAsia="方正仿宋_GBK" w:cs="方正仿宋_GBK"/>
          <w:b w:val="0"/>
          <w:i w:val="0"/>
          <w:caps w:val="0"/>
          <w:color w:val="auto"/>
          <w:spacing w:val="0"/>
          <w:sz w:val="32"/>
          <w:szCs w:val="32"/>
          <w:shd w:val="clear" w:color="auto" w:fill="auto"/>
        </w:rPr>
        <w:t>隐私</w:t>
      </w:r>
      <w:r>
        <w:rPr>
          <w:rFonts w:hint="eastAsia" w:ascii="方正仿宋_GBK" w:hAnsi="方正仿宋_GBK" w:eastAsia="方正仿宋_GBK" w:cs="方正仿宋_GBK"/>
          <w:b w:val="0"/>
          <w:i w:val="0"/>
          <w:caps w:val="0"/>
          <w:color w:val="auto"/>
          <w:spacing w:val="0"/>
          <w:sz w:val="32"/>
          <w:szCs w:val="32"/>
          <w:shd w:val="clear" w:color="auto" w:fill="auto"/>
          <w:lang w:eastAsia="zh-CN"/>
        </w:rPr>
        <w:t>；</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i w:val="0"/>
          <w:caps w:val="0"/>
          <w:color w:val="auto"/>
          <w:spacing w:val="0"/>
          <w:sz w:val="32"/>
          <w:szCs w:val="32"/>
          <w:shd w:val="clear" w:color="auto" w:fill="auto"/>
          <w:lang w:eastAsia="zh-CN"/>
        </w:rPr>
      </w:pPr>
      <w:r>
        <w:rPr>
          <w:rFonts w:hint="eastAsia" w:ascii="方正仿宋_GBK" w:hAnsi="方正仿宋_GBK" w:eastAsia="方正仿宋_GBK" w:cs="方正仿宋_GBK"/>
          <w:b w:val="0"/>
          <w:i w:val="0"/>
          <w:caps w:val="0"/>
          <w:color w:val="auto"/>
          <w:spacing w:val="0"/>
          <w:sz w:val="32"/>
          <w:szCs w:val="32"/>
          <w:shd w:val="clear" w:color="auto" w:fill="auto"/>
          <w:lang w:eastAsia="zh-CN"/>
        </w:rPr>
        <w:t>（五）</w:t>
      </w:r>
      <w:r>
        <w:rPr>
          <w:rFonts w:hint="eastAsia" w:ascii="方正仿宋_GBK" w:hAnsi="方正仿宋_GBK" w:eastAsia="方正仿宋_GBK" w:cs="方正仿宋_GBK"/>
          <w:b w:val="0"/>
          <w:i w:val="0"/>
          <w:caps w:val="0"/>
          <w:color w:val="000000"/>
          <w:spacing w:val="0"/>
          <w:sz w:val="32"/>
          <w:szCs w:val="32"/>
          <w:shd w:val="clear" w:color="auto" w:fill="FFFFFF"/>
        </w:rPr>
        <w:t>向被检查</w:t>
      </w:r>
      <w:r>
        <w:rPr>
          <w:rFonts w:hint="eastAsia" w:ascii="方正仿宋_GBK" w:hAnsi="方正仿宋_GBK" w:eastAsia="方正仿宋_GBK" w:cs="方正仿宋_GBK"/>
          <w:b w:val="0"/>
          <w:i w:val="0"/>
          <w:caps w:val="0"/>
          <w:color w:val="000000"/>
          <w:spacing w:val="0"/>
          <w:sz w:val="32"/>
          <w:szCs w:val="32"/>
          <w:shd w:val="clear" w:color="auto" w:fill="FFFFFF"/>
          <w:lang w:eastAsia="zh-CN"/>
        </w:rPr>
        <w:t>养老机构</w:t>
      </w:r>
      <w:r>
        <w:rPr>
          <w:rFonts w:hint="eastAsia" w:ascii="方正仿宋_GBK" w:hAnsi="方正仿宋_GBK" w:eastAsia="方正仿宋_GBK" w:cs="方正仿宋_GBK"/>
          <w:b w:val="0"/>
          <w:i w:val="0"/>
          <w:caps w:val="0"/>
          <w:color w:val="000000"/>
          <w:spacing w:val="0"/>
          <w:sz w:val="32"/>
          <w:szCs w:val="32"/>
          <w:highlight w:val="none"/>
          <w:shd w:val="clear" w:color="auto" w:fill="FFFFFF"/>
        </w:rPr>
        <w:t>收取</w:t>
      </w:r>
      <w:r>
        <w:rPr>
          <w:rFonts w:hint="eastAsia" w:ascii="方正仿宋_GBK" w:hAnsi="方正仿宋_GBK" w:eastAsia="方正仿宋_GBK" w:cs="方正仿宋_GBK"/>
          <w:b w:val="0"/>
          <w:i w:val="0"/>
          <w:caps w:val="0"/>
          <w:color w:val="000000"/>
          <w:spacing w:val="0"/>
          <w:sz w:val="32"/>
          <w:szCs w:val="32"/>
          <w:highlight w:val="none"/>
          <w:shd w:val="clear" w:color="auto" w:fill="FFFFFF"/>
          <w:lang w:eastAsia="zh-CN"/>
        </w:rPr>
        <w:t>检查</w:t>
      </w:r>
      <w:r>
        <w:rPr>
          <w:rFonts w:hint="eastAsia" w:ascii="方正仿宋_GBK" w:hAnsi="方正仿宋_GBK" w:eastAsia="方正仿宋_GBK" w:cs="方正仿宋_GBK"/>
          <w:b w:val="0"/>
          <w:i w:val="0"/>
          <w:caps w:val="0"/>
          <w:color w:val="000000"/>
          <w:spacing w:val="0"/>
          <w:sz w:val="32"/>
          <w:szCs w:val="32"/>
          <w:highlight w:val="none"/>
          <w:shd w:val="clear" w:color="auto" w:fill="FFFFFF"/>
        </w:rPr>
        <w:t>费用</w:t>
      </w:r>
      <w:r>
        <w:rPr>
          <w:rFonts w:hint="eastAsia" w:ascii="方正仿宋_GBK" w:hAnsi="方正仿宋_GBK" w:eastAsia="方正仿宋_GBK" w:cs="方正仿宋_GBK"/>
          <w:b w:val="0"/>
          <w:i w:val="0"/>
          <w:caps w:val="0"/>
          <w:color w:val="000000"/>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16" w:firstLineChars="200"/>
        <w:jc w:val="both"/>
        <w:textAlignment w:val="auto"/>
        <w:outlineLvl w:val="9"/>
        <w:rPr>
          <w:rFonts w:hint="eastAsia" w:ascii="方正仿宋_GBK" w:hAnsi="方正仿宋_GBK" w:eastAsia="方正仿宋_GBK" w:cs="方正仿宋_GBK"/>
          <w:b w:val="0"/>
          <w:bCs w:val="0"/>
          <w:spacing w:val="-6"/>
          <w:sz w:val="32"/>
          <w:szCs w:val="32"/>
        </w:rPr>
      </w:pPr>
      <w:r>
        <w:rPr>
          <w:rFonts w:hint="eastAsia" w:ascii="方正仿宋_GBK" w:hAnsi="方正仿宋_GBK" w:eastAsia="方正仿宋_GBK" w:cs="方正仿宋_GBK"/>
          <w:b w:val="0"/>
          <w:bCs w:val="0"/>
          <w:spacing w:val="-6"/>
          <w:sz w:val="32"/>
          <w:szCs w:val="32"/>
          <w:lang w:val="en-US" w:eastAsia="zh-CN"/>
        </w:rPr>
        <w:t>（六）</w:t>
      </w:r>
      <w:r>
        <w:rPr>
          <w:rFonts w:hint="eastAsia" w:ascii="方正仿宋_GBK" w:hAnsi="方正仿宋_GBK" w:eastAsia="方正仿宋_GBK" w:cs="方正仿宋_GBK"/>
          <w:spacing w:val="-6"/>
          <w:sz w:val="32"/>
          <w:szCs w:val="32"/>
          <w:shd w:val="clear" w:color="auto" w:fill="auto"/>
          <w:rtl w:val="0"/>
        </w:rPr>
        <w:t>其他违反行政检查规定</w:t>
      </w:r>
      <w:r>
        <w:rPr>
          <w:rFonts w:hint="eastAsia" w:ascii="方正仿宋_GBK" w:hAnsi="方正仿宋_GBK" w:eastAsia="方正仿宋_GBK" w:cs="方正仿宋_GBK"/>
          <w:spacing w:val="-6"/>
          <w:sz w:val="32"/>
          <w:szCs w:val="32"/>
          <w:shd w:val="clear" w:color="auto" w:fill="auto"/>
          <w:rtl w:val="0"/>
          <w:lang w:eastAsia="zh-CN"/>
        </w:rPr>
        <w:t>、</w:t>
      </w:r>
      <w:r>
        <w:rPr>
          <w:rFonts w:hint="eastAsia" w:ascii="方正仿宋_GBK" w:hAnsi="方正仿宋_GBK" w:eastAsia="方正仿宋_GBK" w:cs="方正仿宋_GBK"/>
          <w:b w:val="0"/>
          <w:bCs w:val="0"/>
          <w:spacing w:val="-6"/>
          <w:sz w:val="32"/>
          <w:szCs w:val="32"/>
        </w:rPr>
        <w:t>侵害</w:t>
      </w:r>
      <w:r>
        <w:rPr>
          <w:rFonts w:hint="eastAsia" w:ascii="方正仿宋_GBK" w:hAnsi="方正仿宋_GBK" w:eastAsia="方正仿宋_GBK" w:cs="方正仿宋_GBK"/>
          <w:b w:val="0"/>
          <w:bCs w:val="0"/>
          <w:spacing w:val="-6"/>
          <w:sz w:val="32"/>
          <w:szCs w:val="32"/>
          <w:lang w:eastAsia="zh-CN"/>
        </w:rPr>
        <w:t>养老机构</w:t>
      </w:r>
      <w:r>
        <w:rPr>
          <w:rFonts w:hint="eastAsia" w:ascii="方正仿宋_GBK" w:hAnsi="方正仿宋_GBK" w:eastAsia="方正仿宋_GBK" w:cs="方正仿宋_GBK"/>
          <w:b w:val="0"/>
          <w:bCs w:val="0"/>
          <w:spacing w:val="-6"/>
          <w:sz w:val="32"/>
          <w:szCs w:val="32"/>
        </w:rPr>
        <w:t>合法权益的行为。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auto"/>
          <w:spacing w:val="0"/>
          <w:kern w:val="2"/>
          <w:sz w:val="32"/>
          <w:szCs w:val="32"/>
          <w:shd w:val="clear" w:color="auto" w:fill="auto"/>
        </w:rPr>
      </w:pPr>
      <w:r>
        <w:rPr>
          <w:rFonts w:hint="eastAsia" w:ascii="黑体" w:hAnsi="黑体" w:eastAsia="黑体" w:cs="黑体"/>
          <w:b w:val="0"/>
          <w:bCs w:val="0"/>
          <w:i w:val="0"/>
          <w:caps w:val="0"/>
          <w:spacing w:val="0"/>
          <w:kern w:val="2"/>
          <w:sz w:val="32"/>
          <w:szCs w:val="32"/>
          <w:shd w:val="clear" w:color="auto" w:fill="auto"/>
        </w:rPr>
        <w:t>第</w:t>
      </w:r>
      <w:r>
        <w:rPr>
          <w:rFonts w:hint="eastAsia" w:ascii="黑体" w:hAnsi="黑体" w:eastAsia="黑体" w:cs="黑体"/>
          <w:b w:val="0"/>
          <w:bCs w:val="0"/>
          <w:i w:val="0"/>
          <w:caps w:val="0"/>
          <w:spacing w:val="0"/>
          <w:kern w:val="2"/>
          <w:sz w:val="32"/>
          <w:szCs w:val="32"/>
          <w:shd w:val="clear" w:color="auto" w:fill="auto"/>
          <w:lang w:eastAsia="zh-CN"/>
        </w:rPr>
        <w:t>三十七</w:t>
      </w:r>
      <w:r>
        <w:rPr>
          <w:rFonts w:hint="eastAsia" w:ascii="黑体" w:hAnsi="黑体" w:eastAsia="黑体" w:cs="黑体"/>
          <w:b w:val="0"/>
          <w:bCs w:val="0"/>
          <w:i w:val="0"/>
          <w:caps w:val="0"/>
          <w:spacing w:val="0"/>
          <w:kern w:val="2"/>
          <w:sz w:val="32"/>
          <w:szCs w:val="32"/>
          <w:shd w:val="clear" w:color="auto" w:fill="auto"/>
        </w:rPr>
        <w:t>条</w:t>
      </w:r>
      <w:r>
        <w:rPr>
          <w:rFonts w:hint="eastAsia" w:ascii="黑体" w:hAnsi="黑体" w:eastAsia="黑体" w:cs="黑体"/>
          <w:b w:val="0"/>
          <w:i w:val="0"/>
          <w:caps w:val="0"/>
          <w:spacing w:val="0"/>
          <w:kern w:val="2"/>
          <w:sz w:val="32"/>
          <w:szCs w:val="32"/>
          <w:shd w:val="clear" w:color="auto" w:fill="auto"/>
        </w:rPr>
        <w:t xml:space="preserve"> </w:t>
      </w:r>
      <w:r>
        <w:rPr>
          <w:rFonts w:hint="eastAsia" w:ascii="方正仿宋_GBK" w:hAnsi="方正仿宋_GBK" w:eastAsia="方正仿宋_GBK" w:cs="方正仿宋_GBK"/>
          <w:i w:val="0"/>
          <w:caps w:val="0"/>
          <w:color w:val="auto"/>
          <w:spacing w:val="0"/>
          <w:kern w:val="2"/>
          <w:sz w:val="32"/>
          <w:szCs w:val="32"/>
          <w:shd w:val="clear" w:color="auto" w:fill="auto"/>
          <w:lang w:eastAsia="zh-CN"/>
        </w:rPr>
        <w:t>养老机构及其工作人员</w:t>
      </w:r>
      <w:r>
        <w:rPr>
          <w:rFonts w:hint="eastAsia" w:ascii="方正仿宋_GBK" w:hAnsi="方正仿宋_GBK" w:eastAsia="方正仿宋_GBK" w:cs="方正仿宋_GBK"/>
          <w:i w:val="0"/>
          <w:caps w:val="0"/>
          <w:color w:val="auto"/>
          <w:spacing w:val="0"/>
          <w:kern w:val="2"/>
          <w:sz w:val="32"/>
          <w:szCs w:val="32"/>
          <w:shd w:val="clear" w:color="auto" w:fill="auto"/>
        </w:rPr>
        <w:t>认为</w:t>
      </w:r>
      <w:r>
        <w:rPr>
          <w:rFonts w:hint="eastAsia" w:ascii="方正仿宋_GBK" w:hAnsi="方正仿宋_GBK" w:eastAsia="方正仿宋_GBK" w:cs="方正仿宋_GBK"/>
          <w:i w:val="0"/>
          <w:caps w:val="0"/>
          <w:color w:val="auto"/>
          <w:spacing w:val="0"/>
          <w:kern w:val="2"/>
          <w:sz w:val="32"/>
          <w:szCs w:val="32"/>
          <w:shd w:val="clear" w:color="auto" w:fill="auto"/>
          <w:lang w:eastAsia="zh-CN"/>
        </w:rPr>
        <w:t>检查人</w:t>
      </w:r>
      <w:r>
        <w:rPr>
          <w:rFonts w:hint="eastAsia" w:ascii="方正仿宋_GBK" w:hAnsi="方正仿宋_GBK" w:eastAsia="方正仿宋_GBK" w:cs="方正仿宋_GBK"/>
          <w:i w:val="0"/>
          <w:caps w:val="0"/>
          <w:color w:val="auto"/>
          <w:spacing w:val="0"/>
          <w:kern w:val="2"/>
          <w:sz w:val="32"/>
          <w:szCs w:val="32"/>
          <w:shd w:val="clear" w:color="auto" w:fill="auto"/>
        </w:rPr>
        <w:t>员行政</w:t>
      </w:r>
      <w:r>
        <w:rPr>
          <w:rFonts w:hint="eastAsia" w:ascii="方正仿宋_GBK" w:hAnsi="方正仿宋_GBK" w:eastAsia="方正仿宋_GBK" w:cs="方正仿宋_GBK"/>
          <w:i w:val="0"/>
          <w:caps w:val="0"/>
          <w:color w:val="auto"/>
          <w:spacing w:val="0"/>
          <w:kern w:val="2"/>
          <w:sz w:val="32"/>
          <w:szCs w:val="32"/>
          <w:shd w:val="clear" w:color="auto" w:fill="auto"/>
          <w:lang w:eastAsia="zh-CN"/>
        </w:rPr>
        <w:t>检查</w:t>
      </w:r>
      <w:r>
        <w:rPr>
          <w:rFonts w:hint="eastAsia" w:ascii="方正仿宋_GBK" w:hAnsi="方正仿宋_GBK" w:eastAsia="方正仿宋_GBK" w:cs="方正仿宋_GBK"/>
          <w:i w:val="0"/>
          <w:caps w:val="0"/>
          <w:color w:val="auto"/>
          <w:spacing w:val="0"/>
          <w:kern w:val="2"/>
          <w:sz w:val="32"/>
          <w:szCs w:val="32"/>
          <w:shd w:val="clear" w:color="auto" w:fill="auto"/>
        </w:rPr>
        <w:t>行为违法或者不当的，有权向</w:t>
      </w:r>
      <w:r>
        <w:rPr>
          <w:rFonts w:hint="eastAsia" w:ascii="方正仿宋_GBK" w:hAnsi="方正仿宋_GBK" w:eastAsia="方正仿宋_GBK" w:cs="方正仿宋_GBK"/>
          <w:i w:val="0"/>
          <w:caps w:val="0"/>
          <w:color w:val="auto"/>
          <w:spacing w:val="0"/>
          <w:kern w:val="2"/>
          <w:sz w:val="32"/>
          <w:szCs w:val="32"/>
          <w:shd w:val="clear" w:color="auto" w:fill="auto"/>
          <w:lang w:eastAsia="zh-CN"/>
        </w:rPr>
        <w:t>民政部门</w:t>
      </w:r>
      <w:r>
        <w:rPr>
          <w:rFonts w:hint="eastAsia" w:ascii="方正仿宋_GBK" w:hAnsi="方正仿宋_GBK" w:eastAsia="方正仿宋_GBK" w:cs="方正仿宋_GBK"/>
          <w:i w:val="0"/>
          <w:caps w:val="0"/>
          <w:color w:val="auto"/>
          <w:spacing w:val="0"/>
          <w:kern w:val="2"/>
          <w:sz w:val="32"/>
          <w:szCs w:val="32"/>
          <w:shd w:val="clear" w:color="auto" w:fill="auto"/>
        </w:rPr>
        <w:t>投诉举报。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pPr>
      <w:r>
        <w:rPr>
          <w:rFonts w:hint="eastAsia" w:ascii="方正仿宋_GBK" w:hAnsi="方正仿宋_GBK" w:eastAsia="方正仿宋_GBK" w:cs="方正仿宋_GBK"/>
          <w:b w:val="0"/>
          <w:i w:val="0"/>
          <w:caps w:val="0"/>
          <w:color w:val="auto"/>
          <w:spacing w:val="0"/>
          <w:kern w:val="2"/>
          <w:sz w:val="32"/>
          <w:szCs w:val="32"/>
          <w:shd w:val="clear" w:color="auto" w:fill="auto"/>
          <w:lang w:eastAsia="zh-CN"/>
        </w:rPr>
        <w:t>民政部门</w:t>
      </w:r>
      <w:r>
        <w:rPr>
          <w:rFonts w:hint="eastAsia" w:ascii="方正仿宋_GBK" w:hAnsi="方正仿宋_GBK" w:eastAsia="方正仿宋_GBK" w:cs="方正仿宋_GBK"/>
          <w:b w:val="0"/>
          <w:i w:val="0"/>
          <w:caps w:val="0"/>
          <w:color w:val="auto"/>
          <w:spacing w:val="0"/>
          <w:kern w:val="2"/>
          <w:sz w:val="32"/>
          <w:szCs w:val="32"/>
          <w:shd w:val="clear" w:color="auto" w:fill="auto"/>
        </w:rPr>
        <w:t>收到投诉举报</w:t>
      </w:r>
      <w:r>
        <w:rPr>
          <w:rFonts w:hint="eastAsia" w:ascii="方正仿宋_GBK" w:hAnsi="方正仿宋_GBK" w:eastAsia="方正仿宋_GBK" w:cs="方正仿宋_GBK"/>
          <w:b w:val="0"/>
          <w:i w:val="0"/>
          <w:caps w:val="0"/>
          <w:color w:val="auto"/>
          <w:spacing w:val="0"/>
          <w:kern w:val="2"/>
          <w:sz w:val="32"/>
          <w:szCs w:val="32"/>
          <w:shd w:val="clear" w:color="auto" w:fill="auto"/>
          <w:lang w:eastAsia="zh-CN"/>
        </w:rPr>
        <w:t>后</w:t>
      </w:r>
      <w:r>
        <w:rPr>
          <w:rFonts w:hint="eastAsia" w:ascii="方正仿宋_GBK" w:hAnsi="方正仿宋_GBK" w:eastAsia="方正仿宋_GBK" w:cs="方正仿宋_GBK"/>
          <w:b w:val="0"/>
          <w:i w:val="0"/>
          <w:caps w:val="0"/>
          <w:color w:val="auto"/>
          <w:spacing w:val="0"/>
          <w:kern w:val="2"/>
          <w:sz w:val="32"/>
          <w:szCs w:val="32"/>
          <w:shd w:val="clear" w:color="auto" w:fill="auto"/>
        </w:rPr>
        <w:t>，</w:t>
      </w:r>
      <w:r>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t>应当依法及时处理。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pPr>
      <w:r>
        <w:rPr>
          <w:rFonts w:hint="eastAsia" w:ascii="黑体" w:hAnsi="黑体" w:eastAsia="黑体" w:cs="黑体"/>
          <w:b w:val="0"/>
          <w:bCs w:val="0"/>
          <w:sz w:val="32"/>
          <w:szCs w:val="32"/>
          <w:lang w:val="en-US" w:eastAsia="zh-CN"/>
        </w:rPr>
        <w:t>第三十八条</w:t>
      </w:r>
      <w:r>
        <w:rPr>
          <w:rFonts w:hint="eastAsia" w:ascii="黑体" w:hAnsi="黑体" w:eastAsia="黑体" w:cs="黑体"/>
          <w:b w:val="0"/>
          <w:i w:val="0"/>
          <w:caps w:val="0"/>
          <w:spacing w:val="0"/>
          <w:kern w:val="2"/>
          <w:sz w:val="32"/>
          <w:szCs w:val="32"/>
          <w:shd w:val="clear" w:color="auto" w:fill="auto"/>
          <w:lang w:val="en-US" w:eastAsia="zh-CN"/>
        </w:rPr>
        <w:t xml:space="preserve"> </w:t>
      </w:r>
      <w:r>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t>民政部门及其检查人员在行政检查工作中违反本办法有关规定，滥用职权、玩忽职守、徇私舞弊的，对直接负责的主管人员和其他直接责任人员依法给予处分；构成犯罪的，依法追究刑事责任。</w:t>
      </w:r>
    </w:p>
    <w:p>
      <w:pPr>
        <w:widowControl w:val="0"/>
        <w:numPr>
          <w:ilvl w:val="0"/>
          <w:numId w:val="0"/>
        </w:numPr>
        <w:spacing w:before="160" w:beforeLines="50" w:after="160" w:afterLines="50" w:line="600" w:lineRule="exact"/>
        <w:ind w:firstLine="0" w:firstLineChars="0"/>
        <w:jc w:val="center"/>
        <w:outlineLvl w:val="9"/>
        <w:rPr>
          <w:rFonts w:hint="eastAsia" w:ascii="黑体" w:hAnsi="黑体" w:eastAsia="黑体" w:cs="黑体"/>
          <w:b w:val="0"/>
          <w:i w:val="0"/>
          <w:caps w:val="0"/>
          <w:spacing w:val="0"/>
          <w:sz w:val="32"/>
          <w:szCs w:val="32"/>
          <w:u w:val="none"/>
          <w:shd w:val="clear" w:color="auto" w:fill="auto"/>
        </w:rPr>
      </w:pPr>
      <w:r>
        <w:rPr>
          <w:rFonts w:hint="eastAsia" w:ascii="黑体" w:hAnsi="黑体" w:eastAsia="黑体" w:cs="黑体"/>
          <w:b w:val="0"/>
          <w:bCs w:val="0"/>
          <w:kern w:val="2"/>
          <w:sz w:val="32"/>
          <w:szCs w:val="32"/>
          <w:lang w:val="en-US" w:eastAsia="zh-CN"/>
        </w:rPr>
        <w:t xml:space="preserve">第五章 </w:t>
      </w:r>
      <w:r>
        <w:rPr>
          <w:rFonts w:hint="eastAsia" w:ascii="黑体" w:hAnsi="黑体" w:eastAsia="黑体" w:cs="黑体"/>
          <w:b w:val="0"/>
          <w:i w:val="0"/>
          <w:caps w:val="0"/>
          <w:spacing w:val="0"/>
          <w:sz w:val="32"/>
          <w:szCs w:val="32"/>
          <w:u w:val="none"/>
          <w:shd w:val="clear" w:color="auto" w:fill="auto"/>
        </w:rPr>
        <w:t>附则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firstLine="616" w:firstLineChars="200"/>
        <w:jc w:val="both"/>
        <w:textAlignment w:val="auto"/>
        <w:rPr>
          <w:rFonts w:hint="eastAsia" w:ascii="方正仿宋_GBK" w:hAnsi="方正仿宋_GBK" w:eastAsia="方正仿宋_GBK" w:cs="方正仿宋_GBK"/>
          <w:b w:val="0"/>
          <w:i w:val="0"/>
          <w:caps w:val="0"/>
          <w:spacing w:val="-6"/>
          <w:kern w:val="2"/>
          <w:sz w:val="32"/>
          <w:szCs w:val="32"/>
          <w:highlight w:val="none"/>
          <w:shd w:val="clear" w:color="auto" w:fill="auto"/>
          <w:lang w:val="en-US" w:eastAsia="zh-CN"/>
        </w:rPr>
      </w:pPr>
      <w:r>
        <w:rPr>
          <w:rFonts w:hint="eastAsia" w:ascii="黑体" w:hAnsi="黑体" w:eastAsia="黑体" w:cs="黑体"/>
          <w:b w:val="0"/>
          <w:i w:val="0"/>
          <w:caps w:val="0"/>
          <w:spacing w:val="-6"/>
          <w:sz w:val="32"/>
          <w:szCs w:val="32"/>
          <w:u w:val="none"/>
          <w:shd w:val="clear" w:color="auto" w:fill="auto"/>
          <w:lang w:val="en-US" w:eastAsia="zh-CN"/>
        </w:rPr>
        <w:t xml:space="preserve">第三十九条 </w:t>
      </w:r>
      <w:r>
        <w:rPr>
          <w:rFonts w:hint="eastAsia" w:ascii="方正仿宋_GBK" w:hAnsi="方正仿宋_GBK" w:eastAsia="方正仿宋_GBK" w:cs="方正仿宋_GBK"/>
          <w:b w:val="0"/>
          <w:i w:val="0"/>
          <w:caps w:val="0"/>
          <w:spacing w:val="-6"/>
          <w:kern w:val="2"/>
          <w:sz w:val="32"/>
          <w:szCs w:val="32"/>
          <w:highlight w:val="none"/>
          <w:shd w:val="clear" w:color="auto" w:fill="auto"/>
          <w:lang w:val="en-US" w:eastAsia="zh-CN"/>
        </w:rPr>
        <w:t>省级民政部门可以结合本地实际，制定实施细则。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jc w:val="both"/>
        <w:textAlignment w:val="auto"/>
        <w:rPr>
          <w:rFonts w:hint="eastAsia" w:ascii="方正仿宋_GBK" w:hAnsi="方正仿宋_GBK" w:eastAsia="方正仿宋_GBK" w:cs="方正仿宋_GBK"/>
          <w:b w:val="0"/>
          <w:i w:val="0"/>
          <w:caps w:val="0"/>
          <w:color w:val="auto"/>
          <w:spacing w:val="0"/>
          <w:sz w:val="32"/>
          <w:szCs w:val="32"/>
          <w:shd w:val="clear" w:color="auto" w:fill="auto"/>
          <w:lang w:val="en-US" w:eastAsia="zh-CN"/>
        </w:rPr>
      </w:pPr>
      <w:r>
        <w:rPr>
          <w:rFonts w:hint="eastAsia" w:ascii="黑体" w:hAnsi="黑体" w:eastAsia="黑体" w:cs="黑体"/>
          <w:b w:val="0"/>
          <w:i w:val="0"/>
          <w:caps w:val="0"/>
          <w:spacing w:val="0"/>
          <w:kern w:val="2"/>
          <w:sz w:val="32"/>
          <w:szCs w:val="32"/>
          <w:shd w:val="clear" w:color="auto" w:fill="auto"/>
          <w:lang w:eastAsia="zh-CN"/>
        </w:rPr>
        <w:t>第四十条</w:t>
      </w:r>
      <w:r>
        <w:rPr>
          <w:rFonts w:hint="eastAsia" w:ascii="黑体" w:hAnsi="黑体" w:eastAsia="黑体" w:cs="黑体"/>
          <w:b w:val="0"/>
          <w:i w:val="0"/>
          <w:caps w:val="0"/>
          <w:spacing w:val="0"/>
          <w:sz w:val="32"/>
          <w:szCs w:val="32"/>
          <w:shd w:val="clear" w:color="auto" w:fill="auto"/>
          <w:lang w:val="en-US" w:eastAsia="zh-CN"/>
        </w:rPr>
        <w:t xml:space="preserve"> </w:t>
      </w:r>
      <w:r>
        <w:rPr>
          <w:rFonts w:hint="eastAsia" w:ascii="方正仿宋_GBK" w:hAnsi="方正仿宋_GBK" w:eastAsia="方正仿宋_GBK" w:cs="方正仿宋_GBK"/>
          <w:b w:val="0"/>
          <w:i w:val="0"/>
          <w:caps w:val="0"/>
          <w:color w:val="auto"/>
          <w:spacing w:val="0"/>
          <w:sz w:val="32"/>
          <w:szCs w:val="32"/>
          <w:shd w:val="clear" w:color="auto" w:fill="auto"/>
          <w:lang w:val="en-US" w:eastAsia="zh-CN"/>
        </w:rPr>
        <w:t>民政部门对居家社区养老服务机构实施行政检查，可以参照适用本办法相关规定。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pPr>
      <w:r>
        <w:rPr>
          <w:rFonts w:hint="eastAsia" w:ascii="黑体" w:hAnsi="黑体" w:eastAsia="黑体" w:cs="黑体"/>
          <w:b w:val="0"/>
          <w:i w:val="0"/>
          <w:caps w:val="0"/>
          <w:spacing w:val="0"/>
          <w:kern w:val="2"/>
          <w:sz w:val="32"/>
          <w:szCs w:val="32"/>
          <w:u w:val="none"/>
          <w:shd w:val="clear" w:color="auto" w:fill="auto"/>
        </w:rPr>
        <w:t>第</w:t>
      </w:r>
      <w:r>
        <w:rPr>
          <w:rFonts w:hint="eastAsia" w:ascii="黑体" w:hAnsi="黑体" w:eastAsia="黑体" w:cs="黑体"/>
          <w:b w:val="0"/>
          <w:i w:val="0"/>
          <w:caps w:val="0"/>
          <w:spacing w:val="0"/>
          <w:kern w:val="2"/>
          <w:sz w:val="32"/>
          <w:szCs w:val="32"/>
          <w:u w:val="none"/>
          <w:shd w:val="clear" w:color="auto" w:fill="auto"/>
          <w:lang w:eastAsia="zh-CN"/>
        </w:rPr>
        <w:t>四十一</w:t>
      </w:r>
      <w:r>
        <w:rPr>
          <w:rFonts w:hint="eastAsia" w:ascii="黑体" w:hAnsi="黑体" w:eastAsia="黑体" w:cs="黑体"/>
          <w:b w:val="0"/>
          <w:i w:val="0"/>
          <w:caps w:val="0"/>
          <w:spacing w:val="0"/>
          <w:kern w:val="2"/>
          <w:sz w:val="32"/>
          <w:szCs w:val="32"/>
          <w:u w:val="none"/>
          <w:shd w:val="clear" w:color="auto" w:fill="auto"/>
        </w:rPr>
        <w:t>条</w:t>
      </w:r>
      <w:r>
        <w:rPr>
          <w:rFonts w:hint="eastAsia" w:ascii="黑体" w:hAnsi="黑体" w:eastAsia="黑体" w:cs="黑体"/>
          <w:b w:val="0"/>
          <w:bCs w:val="0"/>
          <w:sz w:val="32"/>
          <w:szCs w:val="32"/>
          <w:lang w:val="en-US" w:eastAsia="zh-CN"/>
        </w:rPr>
        <w:t xml:space="preserve"> </w:t>
      </w:r>
      <w:r>
        <w:rPr>
          <w:rFonts w:hint="eastAsia" w:ascii="方正仿宋_GBK" w:hAnsi="方正仿宋_GBK" w:eastAsia="方正仿宋_GBK" w:cs="方正仿宋_GBK"/>
          <w:b w:val="0"/>
          <w:i w:val="0"/>
          <w:caps w:val="0"/>
          <w:spacing w:val="0"/>
          <w:kern w:val="2"/>
          <w:sz w:val="32"/>
          <w:szCs w:val="32"/>
          <w:highlight w:val="none"/>
          <w:shd w:val="clear" w:color="auto" w:fill="auto"/>
          <w:lang w:val="en-US" w:eastAsia="zh-CN"/>
        </w:rPr>
        <w:t>本办法自2023年1月1日起施行。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sectPr>
          <w:pgSz w:w="11906" w:h="16838"/>
          <w:pgMar w:top="2098" w:right="1531" w:bottom="1559" w:left="1531" w:header="992" w:footer="1474" w:gutter="0"/>
          <w:pgNumType w:fmt="decimal"/>
          <w:cols w:space="720" w:num="1"/>
          <w:rtlGutter w:val="0"/>
          <w:docGrid w:type="lines" w:linePitch="312" w:charSpace="0"/>
        </w:sectPr>
      </w:pPr>
    </w:p>
    <w:p>
      <w:pPr>
        <w:keepNext w:val="0"/>
        <w:keepLines w:val="0"/>
        <w:pageBreakBefore w:val="0"/>
        <w:widowControl w:val="0"/>
        <w:tabs>
          <w:tab w:val="left" w:pos="220"/>
          <w:tab w:val="left" w:pos="8400"/>
        </w:tabs>
        <w:kinsoku/>
        <w:wordWrap/>
        <w:overflowPunct/>
        <w:topLinePunct w:val="0"/>
        <w:autoSpaceDE/>
        <w:autoSpaceDN/>
        <w:bidi w:val="0"/>
        <w:adjustRightInd/>
        <w:snapToGrid/>
        <w:spacing w:line="600" w:lineRule="exact"/>
        <w:ind w:right="210" w:rightChars="100"/>
        <w:textAlignment w:val="auto"/>
        <w:rPr>
          <w:rFonts w:hint="default" w:ascii="仿宋_GB2312" w:hAnsi="仿宋_GB2312" w:eastAsia="仿宋_GB2312" w:cs="仿宋_GB2312"/>
          <w:sz w:val="28"/>
          <w:szCs w:val="28"/>
          <w:lang w:val="en-US" w:eastAsia="zh-CN"/>
        </w:rPr>
      </w:pPr>
      <w:bookmarkStart w:id="1" w:name="二维码"/>
      <w:bookmarkEnd w:id="1"/>
    </w:p>
    <w:sectPr>
      <w:footerReference r:id="rId4" w:type="default"/>
      <w:pgSz w:w="11906" w:h="16838"/>
      <w:pgMar w:top="2098" w:right="1531" w:bottom="1559" w:left="1531" w:header="992" w:footer="1474"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txbxContent>
                    </wps:txbx>
                    <wps:bodyPr vert="horz" wrap="none" lIns="0" tIns="0" rIns="0" bIns="0" anchor="t" anchorCtr="0" upright="1">
                      <a:spAutoFit/>
                    </wps:bodyPr>
                  </wps:wsp>
                </a:graphicData>
              </a:graphic>
            </wp:anchor>
          </w:drawing>
        </mc:Choice>
        <mc:Fallback>
          <w:pict>
            <v:shape id="文本框 8" o:spid="_x0000_s1026" o:spt="202" type="#_x0000_t202" style="position:absolute;left:0pt;margin-top:6.75pt;height:144pt;width:144pt;mso-position-horizontal:outside;mso-position-horizontal-relative:margin;mso-wrap-style:none;z-index:251659264;mso-width-relative:page;mso-height-relative:page;" filled="f" stroked="f" coordsize="21600,21600" o:gfxdata="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zmTcrTAAAABwEAAA8AAAAAAAAA&#10;AQAgAAAAIgAAAGRycy9kb3ducmV2LnhtbFBLAQIUABQAAAAIAIdO4kBV/sZj3QEAAL4DAAAOAAAA&#10;AAAAAAEAIAAAACIBAABkcnMvZTJvRG9jLnhtbFBLBQYAAAAABgAGAFkBAABxBQAAAAA=&#10;">
              <v:fill on="f" focussize="0,0"/>
              <v:stroke on="f"/>
              <v:imagedata o:title=""/>
              <o:lock v:ext="edit" aspectratio="f"/>
              <v:textbox inset="0mm,0mm,0mm,0mm" style="mso-fit-shape-to-text:t;">
                <w:txbxContent>
                  <w:p>
                    <w:pPr>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ODYzYTM4MGNkNDVhMTIxNTQ4OTc3ZWFmOTAzNDAifQ=="/>
  </w:docVars>
  <w:rsids>
    <w:rsidRoot w:val="00000000"/>
    <w:rsid w:val="079FCB62"/>
    <w:rsid w:val="07AFC4D3"/>
    <w:rsid w:val="0EFE32F8"/>
    <w:rsid w:val="0FFA110C"/>
    <w:rsid w:val="1FF7BFBF"/>
    <w:rsid w:val="2E6F3DC6"/>
    <w:rsid w:val="2F4FC435"/>
    <w:rsid w:val="36EED5DC"/>
    <w:rsid w:val="36F7BC9B"/>
    <w:rsid w:val="39AFEFC1"/>
    <w:rsid w:val="3BE25538"/>
    <w:rsid w:val="3EAB0813"/>
    <w:rsid w:val="3F7F73BB"/>
    <w:rsid w:val="4F5BD864"/>
    <w:rsid w:val="56FFEADF"/>
    <w:rsid w:val="57FFB8CE"/>
    <w:rsid w:val="5BBB3C5F"/>
    <w:rsid w:val="5BC8791C"/>
    <w:rsid w:val="5DBA5598"/>
    <w:rsid w:val="5FBB67C3"/>
    <w:rsid w:val="626D7F6F"/>
    <w:rsid w:val="67DF189B"/>
    <w:rsid w:val="6FFFAA25"/>
    <w:rsid w:val="74FFF612"/>
    <w:rsid w:val="75BBA3EF"/>
    <w:rsid w:val="76750C20"/>
    <w:rsid w:val="775863A1"/>
    <w:rsid w:val="77B3ED92"/>
    <w:rsid w:val="77FF48A4"/>
    <w:rsid w:val="78D4C685"/>
    <w:rsid w:val="7A7FDF2F"/>
    <w:rsid w:val="7A97E7E6"/>
    <w:rsid w:val="7AD67E45"/>
    <w:rsid w:val="7AEF3571"/>
    <w:rsid w:val="7DBD2802"/>
    <w:rsid w:val="7DF69D0B"/>
    <w:rsid w:val="7E745329"/>
    <w:rsid w:val="7EF61262"/>
    <w:rsid w:val="7EF7AC98"/>
    <w:rsid w:val="7F39985E"/>
    <w:rsid w:val="7F5FF59E"/>
    <w:rsid w:val="7F875C1E"/>
    <w:rsid w:val="7F9EC295"/>
    <w:rsid w:val="7FA627BC"/>
    <w:rsid w:val="7FBF8992"/>
    <w:rsid w:val="7FE77034"/>
    <w:rsid w:val="7FEF8D7C"/>
    <w:rsid w:val="7FFDD7D1"/>
    <w:rsid w:val="7FFF0970"/>
    <w:rsid w:val="83BF0893"/>
    <w:rsid w:val="9FD7EE42"/>
    <w:rsid w:val="A7F7914A"/>
    <w:rsid w:val="AF5EAF59"/>
    <w:rsid w:val="B4FEC851"/>
    <w:rsid w:val="BE6DF439"/>
    <w:rsid w:val="BEFD911D"/>
    <w:rsid w:val="BFB61172"/>
    <w:rsid w:val="BFE9C5CE"/>
    <w:rsid w:val="BFFE66DF"/>
    <w:rsid w:val="BFFECE51"/>
    <w:rsid w:val="BFFF8C59"/>
    <w:rsid w:val="C73E5EBE"/>
    <w:rsid w:val="C7FD8CA6"/>
    <w:rsid w:val="D5FF7B11"/>
    <w:rsid w:val="D76BFCE7"/>
    <w:rsid w:val="DFFFD7BB"/>
    <w:rsid w:val="EE5E1D09"/>
    <w:rsid w:val="EE9D1C36"/>
    <w:rsid w:val="EEFFBC77"/>
    <w:rsid w:val="EF1E121A"/>
    <w:rsid w:val="EFBB05E5"/>
    <w:rsid w:val="F35D4748"/>
    <w:rsid w:val="F3E83FB1"/>
    <w:rsid w:val="F3FD1414"/>
    <w:rsid w:val="F692470F"/>
    <w:rsid w:val="F6FF6AE7"/>
    <w:rsid w:val="F7EF1DAD"/>
    <w:rsid w:val="FB3F42A7"/>
    <w:rsid w:val="FCDFED07"/>
    <w:rsid w:val="FDBA2090"/>
    <w:rsid w:val="FDBD4292"/>
    <w:rsid w:val="FDDF20A7"/>
    <w:rsid w:val="FEEF07FC"/>
    <w:rsid w:val="FF758D6C"/>
    <w:rsid w:val="FF760F33"/>
    <w:rsid w:val="FFC5A281"/>
    <w:rsid w:val="FFCBEA33"/>
    <w:rsid w:val="FFDF4884"/>
    <w:rsid w:val="FFE69C10"/>
    <w:rsid w:val="FFFBD7D8"/>
    <w:rsid w:val="FFFF7B07"/>
    <w:rsid w:val="FFFFF8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unhideWhenUsed/>
    <w:qFormat/>
    <w:uiPriority w:val="99"/>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qFormat/>
    <w:uiPriority w:val="0"/>
  </w:style>
  <w:style w:type="paragraph" w:customStyle="1" w:styleId="9">
    <w:name w:val="Char Char Char Char Char Char Char"/>
    <w:basedOn w:val="1"/>
    <w:qFormat/>
    <w:uiPriority w:val="0"/>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4314</Words>
  <Characters>4340</Characters>
  <Lines>0</Lines>
  <Paragraphs>0</Paragraphs>
  <TotalTime>426</TotalTime>
  <ScaleCrop>false</ScaleCrop>
  <LinksUpToDate>false</LinksUpToDate>
  <CharactersWithSpaces>4483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2014-11-05T20:08:00Z</dcterms:created>
  <dc:creator>Administrator</dc:creator>
  <cp:lastModifiedBy>Lenovo</cp:lastModifiedBy>
  <cp:lastPrinted>2022-11-03T00:50:00Z</cp:lastPrinted>
  <dcterms:modified xsi:type="dcterms:W3CDTF">2022-11-16T10:11:28Z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D99291C738BB42828CBE336BC629F5FE</vt:lpwstr>
  </property>
</Properties>
</file>