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55A2" w14:textId="77777777" w:rsidR="00273977" w:rsidRDefault="005A0E56">
      <w:pPr>
        <w:spacing w:line="600" w:lineRule="exact"/>
        <w:jc w:val="center"/>
        <w:rPr>
          <w:rFonts w:eastAsia="方正小标宋_GBK"/>
          <w:sz w:val="44"/>
          <w:szCs w:val="44"/>
        </w:rPr>
      </w:pPr>
      <w:bookmarkStart w:id="0" w:name="zhengwen"/>
      <w:r>
        <w:rPr>
          <w:rFonts w:eastAsia="方正小标宋_GBK"/>
          <w:sz w:val="44"/>
          <w:szCs w:val="44"/>
        </w:rPr>
        <w:t>秀山土家族苗族自治县教育委员会</w:t>
      </w:r>
    </w:p>
    <w:p w14:paraId="42CF0F67" w14:textId="77777777" w:rsidR="00273977" w:rsidRDefault="005A0E56">
      <w:pPr>
        <w:spacing w:line="600" w:lineRule="exact"/>
        <w:jc w:val="center"/>
        <w:rPr>
          <w:rFonts w:eastAsia="方正小标宋_GBK"/>
          <w:sz w:val="44"/>
          <w:szCs w:val="44"/>
        </w:rPr>
      </w:pPr>
      <w:r>
        <w:rPr>
          <w:rFonts w:eastAsia="方正小标宋_GBK"/>
          <w:sz w:val="44"/>
          <w:szCs w:val="44"/>
        </w:rPr>
        <w:t>关于印发秀山自治县中小学教师职称（职务）申报条件的通知</w:t>
      </w:r>
    </w:p>
    <w:p w14:paraId="1C8EBD4F" w14:textId="77777777" w:rsidR="00273977" w:rsidRPr="005A0E56" w:rsidRDefault="00273977" w:rsidP="005A0E56">
      <w:pPr>
        <w:spacing w:line="600" w:lineRule="exact"/>
        <w:jc w:val="center"/>
        <w:rPr>
          <w:rFonts w:eastAsia="方正小标宋_GBK"/>
          <w:sz w:val="44"/>
          <w:szCs w:val="44"/>
        </w:rPr>
      </w:pPr>
    </w:p>
    <w:p w14:paraId="2B013FD7" w14:textId="77777777" w:rsidR="005A0E56" w:rsidRDefault="005A0E56" w:rsidP="005A0E56">
      <w:pPr>
        <w:jc w:val="center"/>
      </w:pPr>
      <w:r>
        <w:rPr>
          <w:rFonts w:eastAsia="方正仿宋_GBK"/>
          <w:sz w:val="32"/>
          <w:szCs w:val="32"/>
        </w:rPr>
        <w:t>秀山教发〔</w:t>
      </w:r>
      <w:r>
        <w:rPr>
          <w:rFonts w:eastAsia="方正仿宋_GBK"/>
          <w:sz w:val="32"/>
          <w:szCs w:val="32"/>
        </w:rPr>
        <w:t>2020</w:t>
      </w:r>
      <w:r>
        <w:rPr>
          <w:rFonts w:eastAsia="方正仿宋_GBK"/>
          <w:sz w:val="32"/>
          <w:szCs w:val="32"/>
        </w:rPr>
        <w:t>〕</w:t>
      </w:r>
      <w:r>
        <w:rPr>
          <w:rFonts w:eastAsia="方正仿宋_GBK" w:hint="eastAsia"/>
          <w:sz w:val="32"/>
          <w:szCs w:val="32"/>
        </w:rPr>
        <w:t>27</w:t>
      </w:r>
      <w:r>
        <w:rPr>
          <w:rFonts w:eastAsia="方正仿宋_GBK"/>
          <w:sz w:val="32"/>
          <w:szCs w:val="32"/>
        </w:rPr>
        <w:t xml:space="preserve"> </w:t>
      </w:r>
      <w:r>
        <w:rPr>
          <w:rFonts w:eastAsia="方正仿宋_GBK"/>
          <w:sz w:val="32"/>
          <w:szCs w:val="32"/>
        </w:rPr>
        <w:t>号</w:t>
      </w:r>
    </w:p>
    <w:p w14:paraId="69FAE129" w14:textId="77777777" w:rsidR="005A0E56" w:rsidRDefault="005A0E56" w:rsidP="005A0E56">
      <w:pPr>
        <w:spacing w:line="600" w:lineRule="exact"/>
        <w:jc w:val="center"/>
        <w:rPr>
          <w:rFonts w:eastAsia="方正小标宋_GBK"/>
          <w:sz w:val="44"/>
          <w:szCs w:val="44"/>
        </w:rPr>
      </w:pPr>
    </w:p>
    <w:p w14:paraId="589CDBBA" w14:textId="77777777" w:rsidR="00273977" w:rsidRDefault="005A0E56">
      <w:pPr>
        <w:spacing w:line="600" w:lineRule="exact"/>
        <w:rPr>
          <w:rFonts w:eastAsia="方正仿宋_GBK"/>
          <w:sz w:val="32"/>
          <w:szCs w:val="32"/>
        </w:rPr>
      </w:pPr>
      <w:r>
        <w:rPr>
          <w:rFonts w:eastAsia="方正仿宋_GBK"/>
          <w:sz w:val="32"/>
          <w:szCs w:val="32"/>
        </w:rPr>
        <w:t>各教育督导责任区，各乡镇（街道）中心校，二级法人学校，委直属单位：</w:t>
      </w:r>
    </w:p>
    <w:p w14:paraId="14A655C0" w14:textId="77777777" w:rsidR="00273977" w:rsidRDefault="005A0E56">
      <w:pPr>
        <w:numPr>
          <w:ins w:id="1" w:author="彭勇" w:date="2016-07-05T09:41:00Z"/>
        </w:numPr>
        <w:spacing w:line="600" w:lineRule="exact"/>
        <w:ind w:firstLineChars="200" w:firstLine="640"/>
        <w:rPr>
          <w:rFonts w:eastAsia="方正仿宋_GBK"/>
          <w:sz w:val="32"/>
          <w:szCs w:val="32"/>
        </w:rPr>
      </w:pPr>
      <w:r>
        <w:rPr>
          <w:rFonts w:eastAsia="方正仿宋_GBK"/>
          <w:sz w:val="32"/>
          <w:szCs w:val="32"/>
        </w:rPr>
        <w:t>现将《秀山自治县中小学教师职称（职务）申报条件》印发给你们，</w:t>
      </w:r>
      <w:proofErr w:type="gramStart"/>
      <w:r>
        <w:rPr>
          <w:rFonts w:eastAsia="方正仿宋_GBK"/>
          <w:sz w:val="32"/>
          <w:szCs w:val="32"/>
        </w:rPr>
        <w:t>请广泛</w:t>
      </w:r>
      <w:proofErr w:type="gramEnd"/>
      <w:r>
        <w:rPr>
          <w:rFonts w:eastAsia="方正仿宋_GBK"/>
          <w:sz w:val="32"/>
          <w:szCs w:val="32"/>
        </w:rPr>
        <w:t>宣传，严格遵照执行。</w:t>
      </w:r>
      <w:r>
        <w:rPr>
          <w:rFonts w:eastAsia="方正仿宋_GBK"/>
          <w:sz w:val="32"/>
          <w:szCs w:val="32"/>
        </w:rPr>
        <w:t xml:space="preserve"> </w:t>
      </w:r>
    </w:p>
    <w:p w14:paraId="4C345ECC" w14:textId="77777777" w:rsidR="00273977" w:rsidRDefault="00273977">
      <w:pPr>
        <w:numPr>
          <w:ins w:id="2" w:author="彭勇" w:date="2016-07-05T09:41:00Z"/>
        </w:numPr>
        <w:spacing w:line="600" w:lineRule="exact"/>
        <w:jc w:val="center"/>
        <w:rPr>
          <w:rFonts w:eastAsia="方正仿宋_GBK"/>
          <w:sz w:val="32"/>
          <w:szCs w:val="32"/>
        </w:rPr>
      </w:pPr>
    </w:p>
    <w:p w14:paraId="10258CDB" w14:textId="77777777" w:rsidR="00273977" w:rsidRDefault="005A0E56">
      <w:pPr>
        <w:numPr>
          <w:ins w:id="3" w:author="彭勇" w:date="2016-07-05T09:41:00Z"/>
        </w:numPr>
        <w:spacing w:line="600" w:lineRule="exac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秀山土家族苗族自治县教育委员会</w:t>
      </w:r>
    </w:p>
    <w:p w14:paraId="0B9971BF" w14:textId="77777777" w:rsidR="00273977" w:rsidRDefault="005A0E56">
      <w:pPr>
        <w:spacing w:line="600" w:lineRule="exac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2020</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24</w:t>
      </w:r>
      <w:r>
        <w:rPr>
          <w:rFonts w:eastAsia="方正仿宋_GBK"/>
          <w:sz w:val="32"/>
          <w:szCs w:val="32"/>
        </w:rPr>
        <w:t>日</w:t>
      </w:r>
    </w:p>
    <w:p w14:paraId="18AD6B1B" w14:textId="77777777" w:rsidR="005A0E56" w:rsidRDefault="005A0E56">
      <w:pPr>
        <w:spacing w:line="600" w:lineRule="exact"/>
        <w:rPr>
          <w:rFonts w:eastAsia="方正仿宋_GBK"/>
          <w:sz w:val="32"/>
          <w:szCs w:val="32"/>
        </w:rPr>
      </w:pPr>
    </w:p>
    <w:p w14:paraId="4FF29F8F" w14:textId="77777777" w:rsidR="005A0E56" w:rsidRDefault="005A0E56">
      <w:pPr>
        <w:spacing w:line="600" w:lineRule="exact"/>
        <w:rPr>
          <w:rFonts w:eastAsia="方正仿宋_GBK"/>
          <w:sz w:val="32"/>
          <w:szCs w:val="32"/>
        </w:rPr>
      </w:pPr>
    </w:p>
    <w:p w14:paraId="29E005FF" w14:textId="77777777" w:rsidR="005A0E56" w:rsidRDefault="005A0E56">
      <w:pPr>
        <w:spacing w:line="600" w:lineRule="exact"/>
        <w:rPr>
          <w:rFonts w:eastAsia="方正仿宋_GBK"/>
          <w:sz w:val="32"/>
          <w:szCs w:val="32"/>
        </w:rPr>
      </w:pPr>
    </w:p>
    <w:p w14:paraId="1252C156" w14:textId="77777777" w:rsidR="005A0E56" w:rsidRDefault="005A0E56">
      <w:pPr>
        <w:spacing w:line="600" w:lineRule="exact"/>
        <w:rPr>
          <w:rFonts w:eastAsia="方正仿宋_GBK"/>
          <w:sz w:val="32"/>
          <w:szCs w:val="32"/>
        </w:rPr>
      </w:pPr>
    </w:p>
    <w:p w14:paraId="0BCFAE7A" w14:textId="77777777" w:rsidR="00273977" w:rsidRDefault="005A0E56">
      <w:pPr>
        <w:spacing w:line="600" w:lineRule="exact"/>
        <w:jc w:val="center"/>
        <w:rPr>
          <w:rFonts w:eastAsia="方正小标宋_GBK"/>
          <w:bCs/>
          <w:kern w:val="0"/>
          <w:sz w:val="44"/>
          <w:szCs w:val="44"/>
        </w:rPr>
      </w:pPr>
      <w:r>
        <w:rPr>
          <w:rFonts w:eastAsia="方正小标宋_GBK"/>
          <w:bCs/>
          <w:kern w:val="0"/>
          <w:sz w:val="44"/>
          <w:szCs w:val="44"/>
        </w:rPr>
        <w:t>秀山自治县中小学教师职称（职务）申报条件</w:t>
      </w:r>
    </w:p>
    <w:p w14:paraId="39653492" w14:textId="77777777" w:rsidR="00273977" w:rsidRDefault="00273977">
      <w:pPr>
        <w:spacing w:line="600" w:lineRule="exact"/>
        <w:jc w:val="center"/>
        <w:rPr>
          <w:bCs/>
          <w:szCs w:val="32"/>
        </w:rPr>
      </w:pPr>
    </w:p>
    <w:p w14:paraId="7A9E8BFE" w14:textId="77777777" w:rsidR="00273977" w:rsidRDefault="005A0E56">
      <w:pPr>
        <w:spacing w:line="600" w:lineRule="exact"/>
        <w:ind w:firstLineChars="200" w:firstLine="640"/>
        <w:rPr>
          <w:rFonts w:eastAsia="方正黑体_GBK"/>
          <w:bCs/>
          <w:sz w:val="32"/>
          <w:szCs w:val="32"/>
        </w:rPr>
      </w:pPr>
      <w:r>
        <w:rPr>
          <w:rFonts w:eastAsia="方正黑体_GBK"/>
          <w:bCs/>
          <w:sz w:val="32"/>
          <w:szCs w:val="32"/>
        </w:rPr>
        <w:t>第一条</w:t>
      </w:r>
      <w:r>
        <w:rPr>
          <w:rFonts w:eastAsia="方正黑体_GBK"/>
          <w:bCs/>
          <w:sz w:val="32"/>
          <w:szCs w:val="32"/>
        </w:rPr>
        <w:t xml:space="preserve">  </w:t>
      </w:r>
      <w:r>
        <w:rPr>
          <w:rFonts w:eastAsia="方正黑体_GBK"/>
          <w:bCs/>
          <w:sz w:val="32"/>
          <w:szCs w:val="32"/>
        </w:rPr>
        <w:t>总则</w:t>
      </w:r>
    </w:p>
    <w:p w14:paraId="2F6D900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根据重庆市人力资源和社会保障局、重庆市教育委员会《关</w:t>
      </w:r>
      <w:r>
        <w:rPr>
          <w:rFonts w:eastAsia="方正仿宋_GBK"/>
          <w:bCs/>
          <w:sz w:val="32"/>
          <w:szCs w:val="32"/>
        </w:rPr>
        <w:lastRenderedPageBreak/>
        <w:t>于印发重庆市中小学教师职称（职务）申报条件的通知》（</w:t>
      </w:r>
      <w:proofErr w:type="gramStart"/>
      <w:r>
        <w:rPr>
          <w:rFonts w:eastAsia="方正仿宋_GBK"/>
          <w:bCs/>
          <w:sz w:val="32"/>
          <w:szCs w:val="32"/>
        </w:rPr>
        <w:t>渝人社发</w:t>
      </w:r>
      <w:proofErr w:type="gramEnd"/>
      <w:r>
        <w:rPr>
          <w:rFonts w:eastAsia="方正仿宋_GBK"/>
          <w:bCs/>
          <w:sz w:val="32"/>
          <w:szCs w:val="32"/>
        </w:rPr>
        <w:t>〔</w:t>
      </w:r>
      <w:r>
        <w:rPr>
          <w:rFonts w:eastAsia="方正仿宋_GBK"/>
          <w:bCs/>
          <w:sz w:val="32"/>
          <w:szCs w:val="32"/>
        </w:rPr>
        <w:t>2016</w:t>
      </w:r>
      <w:r>
        <w:rPr>
          <w:rFonts w:eastAsia="方正仿宋_GBK"/>
          <w:bCs/>
          <w:sz w:val="32"/>
          <w:szCs w:val="32"/>
        </w:rPr>
        <w:t>〕</w:t>
      </w:r>
      <w:r>
        <w:rPr>
          <w:rFonts w:eastAsia="方正仿宋_GBK"/>
          <w:bCs/>
          <w:sz w:val="32"/>
          <w:szCs w:val="32"/>
        </w:rPr>
        <w:t>99</w:t>
      </w:r>
      <w:r>
        <w:rPr>
          <w:rFonts w:eastAsia="方正仿宋_GBK"/>
          <w:bCs/>
          <w:sz w:val="32"/>
          <w:szCs w:val="32"/>
        </w:rPr>
        <w:t>号）精神，结合我县实际，制定本申报条件。</w:t>
      </w:r>
    </w:p>
    <w:p w14:paraId="193A2C3D" w14:textId="77777777" w:rsidR="00273977" w:rsidRDefault="005A0E56">
      <w:pPr>
        <w:spacing w:line="600" w:lineRule="exact"/>
        <w:ind w:firstLineChars="200" w:firstLine="640"/>
        <w:rPr>
          <w:rFonts w:eastAsia="方正黑体_GBK"/>
          <w:bCs/>
          <w:sz w:val="32"/>
          <w:szCs w:val="32"/>
        </w:rPr>
      </w:pPr>
      <w:r>
        <w:rPr>
          <w:rFonts w:eastAsia="方正黑体_GBK"/>
          <w:bCs/>
          <w:sz w:val="32"/>
          <w:szCs w:val="32"/>
        </w:rPr>
        <w:t>第二条</w:t>
      </w:r>
      <w:r>
        <w:rPr>
          <w:rFonts w:eastAsia="方正黑体_GBK"/>
          <w:bCs/>
          <w:sz w:val="32"/>
          <w:szCs w:val="32"/>
        </w:rPr>
        <w:t xml:space="preserve">  </w:t>
      </w:r>
      <w:r>
        <w:rPr>
          <w:rFonts w:eastAsia="方正黑体_GBK"/>
          <w:bCs/>
          <w:sz w:val="32"/>
          <w:szCs w:val="32"/>
        </w:rPr>
        <w:t>适用范围</w:t>
      </w:r>
    </w:p>
    <w:p w14:paraId="67BFEAA3"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本条件适用于普通中小学、职业中学（从事普通中小学教育教学工作）、幼儿园、特殊教育学校、工读学校、教研机构及其他机构从事普通中小学教育教学工作的教师。</w:t>
      </w:r>
    </w:p>
    <w:p w14:paraId="48995E2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民办中小学教师可参照本条件执行。</w:t>
      </w:r>
    </w:p>
    <w:p w14:paraId="3EBF0B4A" w14:textId="77777777" w:rsidR="00273977" w:rsidRDefault="005A0E56">
      <w:pPr>
        <w:spacing w:line="600" w:lineRule="exact"/>
        <w:ind w:firstLineChars="200" w:firstLine="640"/>
        <w:rPr>
          <w:rFonts w:eastAsia="方正黑体_GBK"/>
          <w:bCs/>
          <w:sz w:val="32"/>
          <w:szCs w:val="32"/>
        </w:rPr>
      </w:pPr>
      <w:r>
        <w:rPr>
          <w:rFonts w:eastAsia="方正黑体_GBK"/>
          <w:bCs/>
          <w:sz w:val="32"/>
          <w:szCs w:val="32"/>
        </w:rPr>
        <w:t>第三条</w:t>
      </w:r>
      <w:r>
        <w:rPr>
          <w:rFonts w:eastAsia="方正黑体_GBK"/>
          <w:bCs/>
          <w:sz w:val="32"/>
          <w:szCs w:val="32"/>
        </w:rPr>
        <w:t xml:space="preserve">  </w:t>
      </w:r>
      <w:r>
        <w:rPr>
          <w:rFonts w:eastAsia="方正黑体_GBK"/>
          <w:bCs/>
          <w:sz w:val="32"/>
          <w:szCs w:val="32"/>
        </w:rPr>
        <w:t>申报条件</w:t>
      </w:r>
    </w:p>
    <w:p w14:paraId="4220E409"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申报条件包括：师德师风、基本资格、教育业绩、教学业绩、科研业绩和优先条件六个方面。</w:t>
      </w:r>
    </w:p>
    <w:p w14:paraId="02D8F20F"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（一）师德师风</w:t>
      </w:r>
    </w:p>
    <w:p w14:paraId="57CAD32F" w14:textId="4F7E32CA"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深入学</w:t>
      </w:r>
      <w:proofErr w:type="gramStart"/>
      <w:r>
        <w:rPr>
          <w:rFonts w:eastAsia="方正仿宋_GBK"/>
          <w:bCs/>
          <w:sz w:val="32"/>
          <w:szCs w:val="32"/>
        </w:rPr>
        <w:t>习习近</w:t>
      </w:r>
      <w:proofErr w:type="gramEnd"/>
      <w:r>
        <w:rPr>
          <w:rFonts w:eastAsia="方正仿宋_GBK"/>
          <w:bCs/>
          <w:sz w:val="32"/>
          <w:szCs w:val="32"/>
        </w:rPr>
        <w:t>平新时代中国特色社会主义思想和习近平</w:t>
      </w:r>
      <w:r w:rsidR="00B553F2">
        <w:rPr>
          <w:rFonts w:eastAsia="方正仿宋_GBK" w:hint="eastAsia"/>
          <w:bCs/>
          <w:sz w:val="32"/>
          <w:szCs w:val="32"/>
        </w:rPr>
        <w:t>总书记</w:t>
      </w:r>
      <w:r>
        <w:rPr>
          <w:rFonts w:eastAsia="方正仿宋_GBK"/>
          <w:bCs/>
          <w:sz w:val="32"/>
          <w:szCs w:val="32"/>
        </w:rPr>
        <w:t>关于教育的重要论述，拥护党的领导，胸怀祖国，热爱人民，遵守宪法和法律，贯彻党和国家的教育方针，忠诚人民教育事业，具有良好的思想政治素质和职业道德，牢固树立爱与责任的意识，爱岗敬业，关爱学生，教书育人，为人师表。立德树人，模范</w:t>
      </w:r>
      <w:proofErr w:type="gramStart"/>
      <w:r>
        <w:rPr>
          <w:rFonts w:eastAsia="方正仿宋_GBK"/>
          <w:bCs/>
          <w:sz w:val="32"/>
          <w:szCs w:val="32"/>
        </w:rPr>
        <w:t>践行</w:t>
      </w:r>
      <w:proofErr w:type="gramEnd"/>
      <w:r>
        <w:rPr>
          <w:rFonts w:eastAsia="方正仿宋_GBK"/>
          <w:bCs/>
          <w:sz w:val="32"/>
          <w:szCs w:val="32"/>
        </w:rPr>
        <w:t>社会主义核心价值观。在师德方面无不良言行。</w:t>
      </w:r>
    </w:p>
    <w:p w14:paraId="1B149296" w14:textId="77777777" w:rsidR="00273977" w:rsidRDefault="005A0E56">
      <w:pPr>
        <w:spacing w:line="600" w:lineRule="exact"/>
        <w:ind w:firstLineChars="200" w:firstLine="640"/>
        <w:rPr>
          <w:rFonts w:eastAsia="方正仿宋_GBK"/>
          <w:bCs/>
          <w:sz w:val="32"/>
          <w:szCs w:val="32"/>
        </w:rPr>
      </w:pPr>
      <w:r>
        <w:rPr>
          <w:rFonts w:eastAsia="方正仿宋_GBK" w:hint="eastAsia"/>
          <w:bCs/>
          <w:sz w:val="32"/>
          <w:szCs w:val="32"/>
        </w:rPr>
        <w:t>2</w:t>
      </w:r>
      <w:r>
        <w:rPr>
          <w:rFonts w:eastAsia="方正仿宋_GBK"/>
          <w:bCs/>
          <w:sz w:val="32"/>
          <w:szCs w:val="32"/>
        </w:rPr>
        <w:t>.</w:t>
      </w:r>
      <w:r>
        <w:rPr>
          <w:rFonts w:eastAsia="方正仿宋_GBK"/>
          <w:bCs/>
          <w:sz w:val="32"/>
          <w:szCs w:val="32"/>
        </w:rPr>
        <w:t>出现下列情况，按相应规定执行：</w:t>
      </w:r>
    </w:p>
    <w:p w14:paraId="7F484D2B"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）近</w:t>
      </w:r>
      <w:r>
        <w:rPr>
          <w:rFonts w:eastAsia="方正仿宋_GBK"/>
          <w:bCs/>
          <w:sz w:val="32"/>
          <w:szCs w:val="32"/>
        </w:rPr>
        <w:t>5</w:t>
      </w:r>
      <w:r>
        <w:rPr>
          <w:rFonts w:eastAsia="方正仿宋_GBK"/>
          <w:bCs/>
          <w:sz w:val="32"/>
          <w:szCs w:val="32"/>
        </w:rPr>
        <w:t>年内年度考核被确定为</w:t>
      </w:r>
      <w:r>
        <w:rPr>
          <w:rFonts w:eastAsia="方正仿宋_GBK"/>
          <w:bCs/>
          <w:sz w:val="32"/>
          <w:szCs w:val="32"/>
        </w:rPr>
        <w:t>“</w:t>
      </w:r>
      <w:r>
        <w:rPr>
          <w:rFonts w:eastAsia="方正仿宋_GBK"/>
          <w:bCs/>
          <w:sz w:val="32"/>
          <w:szCs w:val="32"/>
        </w:rPr>
        <w:t>基本合格</w:t>
      </w:r>
      <w:r>
        <w:rPr>
          <w:rFonts w:eastAsia="方正仿宋_GBK"/>
          <w:bCs/>
          <w:sz w:val="32"/>
          <w:szCs w:val="32"/>
        </w:rPr>
        <w:t>”1</w:t>
      </w:r>
      <w:r>
        <w:rPr>
          <w:rFonts w:eastAsia="方正仿宋_GBK"/>
          <w:bCs/>
          <w:sz w:val="32"/>
          <w:szCs w:val="32"/>
        </w:rPr>
        <w:t>次者延期</w:t>
      </w:r>
      <w:r>
        <w:rPr>
          <w:rFonts w:eastAsia="方正仿宋_GBK"/>
          <w:bCs/>
          <w:sz w:val="32"/>
          <w:szCs w:val="32"/>
        </w:rPr>
        <w:t>1</w:t>
      </w:r>
      <w:r>
        <w:rPr>
          <w:rFonts w:eastAsia="方正仿宋_GBK"/>
          <w:bCs/>
          <w:sz w:val="32"/>
          <w:szCs w:val="32"/>
        </w:rPr>
        <w:t>年申报，被确定为</w:t>
      </w:r>
      <w:r>
        <w:rPr>
          <w:rFonts w:eastAsia="方正仿宋_GBK"/>
          <w:bCs/>
          <w:sz w:val="32"/>
          <w:szCs w:val="32"/>
        </w:rPr>
        <w:t>“</w:t>
      </w:r>
      <w:r>
        <w:rPr>
          <w:rFonts w:eastAsia="方正仿宋_GBK"/>
          <w:bCs/>
          <w:sz w:val="32"/>
          <w:szCs w:val="32"/>
        </w:rPr>
        <w:t>不合格</w:t>
      </w:r>
      <w:r>
        <w:rPr>
          <w:rFonts w:eastAsia="方正仿宋_GBK"/>
          <w:bCs/>
          <w:sz w:val="32"/>
          <w:szCs w:val="32"/>
        </w:rPr>
        <w:t>”1</w:t>
      </w:r>
      <w:r>
        <w:rPr>
          <w:rFonts w:eastAsia="方正仿宋_GBK"/>
          <w:bCs/>
          <w:sz w:val="32"/>
          <w:szCs w:val="32"/>
        </w:rPr>
        <w:t>次者延期</w:t>
      </w:r>
      <w:r>
        <w:rPr>
          <w:rFonts w:eastAsia="方正仿宋_GBK"/>
          <w:bCs/>
          <w:sz w:val="32"/>
          <w:szCs w:val="32"/>
        </w:rPr>
        <w:t>2</w:t>
      </w:r>
      <w:r>
        <w:rPr>
          <w:rFonts w:eastAsia="方正仿宋_GBK"/>
          <w:bCs/>
          <w:sz w:val="32"/>
          <w:szCs w:val="32"/>
        </w:rPr>
        <w:t>年申报。</w:t>
      </w:r>
    </w:p>
    <w:p w14:paraId="13C5722B"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）党员受到党内</w:t>
      </w:r>
      <w:r>
        <w:rPr>
          <w:rFonts w:eastAsia="方正仿宋_GBK"/>
          <w:bCs/>
          <w:sz w:val="32"/>
          <w:szCs w:val="32"/>
        </w:rPr>
        <w:t>“</w:t>
      </w:r>
      <w:r>
        <w:rPr>
          <w:rFonts w:eastAsia="方正仿宋_GBK"/>
          <w:bCs/>
          <w:sz w:val="32"/>
          <w:szCs w:val="32"/>
        </w:rPr>
        <w:t>警告</w:t>
      </w:r>
      <w:r>
        <w:rPr>
          <w:rFonts w:eastAsia="方正仿宋_GBK"/>
          <w:bCs/>
          <w:sz w:val="32"/>
          <w:szCs w:val="32"/>
        </w:rPr>
        <w:t>”</w:t>
      </w:r>
      <w:r>
        <w:rPr>
          <w:rFonts w:eastAsia="方正仿宋_GBK"/>
          <w:bCs/>
          <w:sz w:val="32"/>
          <w:szCs w:val="32"/>
        </w:rPr>
        <w:t>处分</w:t>
      </w:r>
      <w:r>
        <w:rPr>
          <w:rFonts w:eastAsia="方正仿宋_GBK"/>
          <w:bCs/>
          <w:sz w:val="32"/>
          <w:szCs w:val="32"/>
        </w:rPr>
        <w:t>1</w:t>
      </w:r>
      <w:r>
        <w:rPr>
          <w:rFonts w:eastAsia="方正仿宋_GBK"/>
          <w:bCs/>
          <w:sz w:val="32"/>
          <w:szCs w:val="32"/>
        </w:rPr>
        <w:t>年内、</w:t>
      </w:r>
      <w:r>
        <w:rPr>
          <w:rFonts w:eastAsia="方正仿宋_GBK"/>
          <w:bCs/>
          <w:sz w:val="32"/>
          <w:szCs w:val="32"/>
        </w:rPr>
        <w:t>“</w:t>
      </w:r>
      <w:r>
        <w:rPr>
          <w:rFonts w:eastAsia="方正仿宋_GBK"/>
          <w:bCs/>
          <w:sz w:val="32"/>
          <w:szCs w:val="32"/>
        </w:rPr>
        <w:t>严重警告</w:t>
      </w:r>
      <w:r>
        <w:rPr>
          <w:rFonts w:eastAsia="方正仿宋_GBK"/>
          <w:bCs/>
          <w:sz w:val="32"/>
          <w:szCs w:val="32"/>
        </w:rPr>
        <w:t>”</w:t>
      </w:r>
      <w:r>
        <w:rPr>
          <w:rFonts w:eastAsia="方正仿宋_GBK"/>
          <w:bCs/>
          <w:sz w:val="32"/>
          <w:szCs w:val="32"/>
        </w:rPr>
        <w:t>处分</w:t>
      </w:r>
      <w:r>
        <w:rPr>
          <w:rFonts w:eastAsia="方正仿宋_GBK"/>
          <w:bCs/>
          <w:sz w:val="32"/>
          <w:szCs w:val="32"/>
        </w:rPr>
        <w:t>1.5</w:t>
      </w:r>
      <w:r>
        <w:rPr>
          <w:rFonts w:eastAsia="方正仿宋_GBK"/>
          <w:bCs/>
          <w:sz w:val="32"/>
          <w:szCs w:val="32"/>
        </w:rPr>
        <w:lastRenderedPageBreak/>
        <w:t>年内，</w:t>
      </w:r>
      <w:r>
        <w:rPr>
          <w:rFonts w:eastAsia="方正仿宋_GBK"/>
          <w:bCs/>
          <w:sz w:val="32"/>
          <w:szCs w:val="32"/>
        </w:rPr>
        <w:t>“</w:t>
      </w:r>
      <w:r>
        <w:rPr>
          <w:rFonts w:eastAsia="方正仿宋_GBK"/>
          <w:bCs/>
          <w:sz w:val="32"/>
          <w:szCs w:val="32"/>
        </w:rPr>
        <w:t>撤销党内职务</w:t>
      </w:r>
      <w:r>
        <w:rPr>
          <w:rFonts w:eastAsia="方正仿宋_GBK"/>
          <w:bCs/>
          <w:sz w:val="32"/>
          <w:szCs w:val="32"/>
        </w:rPr>
        <w:t>”</w:t>
      </w:r>
      <w:r>
        <w:rPr>
          <w:rFonts w:eastAsia="方正仿宋_GBK"/>
          <w:bCs/>
          <w:sz w:val="32"/>
          <w:szCs w:val="32"/>
        </w:rPr>
        <w:t>处分</w:t>
      </w:r>
      <w:r>
        <w:rPr>
          <w:rFonts w:eastAsia="方正仿宋_GBK"/>
          <w:bCs/>
          <w:sz w:val="32"/>
          <w:szCs w:val="32"/>
        </w:rPr>
        <w:t>2</w:t>
      </w:r>
      <w:r>
        <w:rPr>
          <w:rFonts w:eastAsia="方正仿宋_GBK"/>
          <w:bCs/>
          <w:sz w:val="32"/>
          <w:szCs w:val="32"/>
        </w:rPr>
        <w:t>年内，</w:t>
      </w:r>
      <w:r>
        <w:rPr>
          <w:rFonts w:eastAsia="方正仿宋_GBK"/>
          <w:bCs/>
          <w:sz w:val="32"/>
          <w:szCs w:val="32"/>
        </w:rPr>
        <w:t>“</w:t>
      </w:r>
      <w:r>
        <w:rPr>
          <w:rFonts w:eastAsia="方正仿宋_GBK"/>
          <w:bCs/>
          <w:sz w:val="32"/>
          <w:szCs w:val="32"/>
        </w:rPr>
        <w:t>留党察看</w:t>
      </w:r>
      <w:r>
        <w:rPr>
          <w:rFonts w:eastAsia="方正仿宋_GBK"/>
          <w:bCs/>
          <w:sz w:val="32"/>
          <w:szCs w:val="32"/>
        </w:rPr>
        <w:t>”</w:t>
      </w:r>
      <w:r>
        <w:rPr>
          <w:rFonts w:eastAsia="方正仿宋_GBK"/>
          <w:bCs/>
          <w:sz w:val="32"/>
          <w:szCs w:val="32"/>
        </w:rPr>
        <w:t>处</w:t>
      </w:r>
      <w:proofErr w:type="gramStart"/>
      <w:r>
        <w:rPr>
          <w:rFonts w:eastAsia="方正仿宋_GBK"/>
          <w:bCs/>
          <w:sz w:val="32"/>
          <w:szCs w:val="32"/>
        </w:rPr>
        <w:t>分期内</w:t>
      </w:r>
      <w:proofErr w:type="gramEnd"/>
      <w:r>
        <w:rPr>
          <w:rFonts w:eastAsia="方正仿宋_GBK"/>
          <w:bCs/>
          <w:sz w:val="32"/>
          <w:szCs w:val="32"/>
        </w:rPr>
        <w:t>及处分期满</w:t>
      </w:r>
      <w:r>
        <w:rPr>
          <w:rFonts w:eastAsia="方正仿宋_GBK"/>
          <w:bCs/>
          <w:sz w:val="32"/>
          <w:szCs w:val="32"/>
        </w:rPr>
        <w:t>2</w:t>
      </w:r>
      <w:r>
        <w:rPr>
          <w:rFonts w:eastAsia="方正仿宋_GBK"/>
          <w:bCs/>
          <w:sz w:val="32"/>
          <w:szCs w:val="32"/>
        </w:rPr>
        <w:t>年内，</w:t>
      </w:r>
      <w:r>
        <w:rPr>
          <w:rFonts w:eastAsia="方正仿宋_GBK"/>
          <w:bCs/>
          <w:sz w:val="32"/>
          <w:szCs w:val="32"/>
        </w:rPr>
        <w:t>“</w:t>
      </w:r>
      <w:r>
        <w:rPr>
          <w:rFonts w:eastAsia="方正仿宋_GBK"/>
          <w:bCs/>
          <w:sz w:val="32"/>
          <w:szCs w:val="32"/>
        </w:rPr>
        <w:t>开除党籍</w:t>
      </w:r>
      <w:r>
        <w:rPr>
          <w:rFonts w:eastAsia="方正仿宋_GBK"/>
          <w:bCs/>
          <w:sz w:val="32"/>
          <w:szCs w:val="32"/>
        </w:rPr>
        <w:t>”</w:t>
      </w:r>
      <w:r>
        <w:rPr>
          <w:rFonts w:eastAsia="方正仿宋_GBK"/>
          <w:bCs/>
          <w:sz w:val="32"/>
          <w:szCs w:val="32"/>
        </w:rPr>
        <w:t>处分</w:t>
      </w:r>
      <w:r>
        <w:rPr>
          <w:rFonts w:eastAsia="方正仿宋_GBK"/>
          <w:bCs/>
          <w:sz w:val="32"/>
          <w:szCs w:val="32"/>
        </w:rPr>
        <w:t>5</w:t>
      </w:r>
      <w:r>
        <w:rPr>
          <w:rFonts w:eastAsia="方正仿宋_GBK"/>
          <w:bCs/>
          <w:sz w:val="32"/>
          <w:szCs w:val="32"/>
        </w:rPr>
        <w:t>年内不得申报。</w:t>
      </w:r>
    </w:p>
    <w:p w14:paraId="18B9A5BA"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）事业单位工作人员（企业人员参照执行）受到行政</w:t>
      </w:r>
      <w:r>
        <w:rPr>
          <w:rFonts w:eastAsia="方正仿宋_GBK"/>
          <w:bCs/>
          <w:sz w:val="32"/>
          <w:szCs w:val="32"/>
        </w:rPr>
        <w:t>“</w:t>
      </w:r>
      <w:r>
        <w:rPr>
          <w:rFonts w:eastAsia="方正仿宋_GBK"/>
          <w:bCs/>
          <w:sz w:val="32"/>
          <w:szCs w:val="32"/>
        </w:rPr>
        <w:t>记过</w:t>
      </w:r>
      <w:r>
        <w:rPr>
          <w:rFonts w:eastAsia="方正仿宋_GBK"/>
          <w:bCs/>
          <w:sz w:val="32"/>
          <w:szCs w:val="32"/>
        </w:rPr>
        <w:t>”</w:t>
      </w:r>
      <w:r>
        <w:rPr>
          <w:rFonts w:eastAsia="方正仿宋_GBK"/>
          <w:bCs/>
          <w:sz w:val="32"/>
          <w:szCs w:val="32"/>
        </w:rPr>
        <w:t>处分</w:t>
      </w:r>
      <w:r>
        <w:rPr>
          <w:rFonts w:eastAsia="方正仿宋_GBK"/>
          <w:bCs/>
          <w:sz w:val="32"/>
          <w:szCs w:val="32"/>
        </w:rPr>
        <w:t>1</w:t>
      </w:r>
      <w:r>
        <w:rPr>
          <w:rFonts w:eastAsia="方正仿宋_GBK"/>
          <w:bCs/>
          <w:sz w:val="32"/>
          <w:szCs w:val="32"/>
        </w:rPr>
        <w:t>年、</w:t>
      </w:r>
      <w:r>
        <w:rPr>
          <w:rFonts w:eastAsia="方正仿宋_GBK"/>
          <w:bCs/>
          <w:sz w:val="32"/>
          <w:szCs w:val="32"/>
        </w:rPr>
        <w:t>“</w:t>
      </w:r>
      <w:r>
        <w:rPr>
          <w:rFonts w:eastAsia="方正仿宋_GBK"/>
          <w:bCs/>
          <w:sz w:val="32"/>
          <w:szCs w:val="32"/>
        </w:rPr>
        <w:t>降低岗位等级或者撤职</w:t>
      </w:r>
      <w:r>
        <w:rPr>
          <w:rFonts w:eastAsia="方正仿宋_GBK"/>
          <w:bCs/>
          <w:sz w:val="32"/>
          <w:szCs w:val="32"/>
        </w:rPr>
        <w:t>”</w:t>
      </w:r>
      <w:r>
        <w:rPr>
          <w:rFonts w:eastAsia="方正仿宋_GBK"/>
          <w:bCs/>
          <w:sz w:val="32"/>
          <w:szCs w:val="32"/>
        </w:rPr>
        <w:t>处分</w:t>
      </w:r>
      <w:r>
        <w:rPr>
          <w:rFonts w:eastAsia="方正仿宋_GBK"/>
          <w:bCs/>
          <w:sz w:val="32"/>
          <w:szCs w:val="32"/>
        </w:rPr>
        <w:t>2</w:t>
      </w:r>
      <w:r>
        <w:rPr>
          <w:rFonts w:eastAsia="方正仿宋_GBK"/>
          <w:bCs/>
          <w:sz w:val="32"/>
          <w:szCs w:val="32"/>
        </w:rPr>
        <w:t>年内不得申报；受到</w:t>
      </w:r>
      <w:r>
        <w:rPr>
          <w:rFonts w:eastAsia="方正仿宋_GBK"/>
          <w:bCs/>
          <w:sz w:val="32"/>
          <w:szCs w:val="32"/>
        </w:rPr>
        <w:t>“</w:t>
      </w:r>
      <w:r>
        <w:rPr>
          <w:rFonts w:eastAsia="方正仿宋_GBK"/>
          <w:bCs/>
          <w:sz w:val="32"/>
          <w:szCs w:val="32"/>
        </w:rPr>
        <w:t>开除</w:t>
      </w:r>
      <w:r>
        <w:rPr>
          <w:rFonts w:eastAsia="方正仿宋_GBK"/>
          <w:bCs/>
          <w:sz w:val="32"/>
          <w:szCs w:val="32"/>
        </w:rPr>
        <w:t>”</w:t>
      </w:r>
      <w:r>
        <w:rPr>
          <w:rFonts w:eastAsia="方正仿宋_GBK"/>
          <w:bCs/>
          <w:sz w:val="32"/>
          <w:szCs w:val="32"/>
        </w:rPr>
        <w:t>处分</w:t>
      </w:r>
      <w:r>
        <w:rPr>
          <w:rFonts w:eastAsia="方正仿宋_GBK"/>
          <w:bCs/>
          <w:sz w:val="32"/>
          <w:szCs w:val="32"/>
        </w:rPr>
        <w:t>5</w:t>
      </w:r>
      <w:r>
        <w:rPr>
          <w:rFonts w:eastAsia="方正仿宋_GBK"/>
          <w:bCs/>
          <w:sz w:val="32"/>
          <w:szCs w:val="32"/>
        </w:rPr>
        <w:t>年内不得申报。</w:t>
      </w:r>
    </w:p>
    <w:p w14:paraId="25179CB3"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4</w:t>
      </w:r>
      <w:r>
        <w:rPr>
          <w:rFonts w:eastAsia="方正仿宋_GBK"/>
          <w:bCs/>
          <w:sz w:val="32"/>
          <w:szCs w:val="32"/>
        </w:rPr>
        <w:t>）已定性为管理（技术）工作等责任事故的直接责任者，</w:t>
      </w:r>
      <w:r>
        <w:rPr>
          <w:rFonts w:eastAsia="方正仿宋_GBK"/>
          <w:bCs/>
          <w:sz w:val="32"/>
          <w:szCs w:val="32"/>
        </w:rPr>
        <w:t>3</w:t>
      </w:r>
      <w:r>
        <w:rPr>
          <w:rFonts w:eastAsia="方正仿宋_GBK"/>
          <w:bCs/>
          <w:sz w:val="32"/>
          <w:szCs w:val="32"/>
        </w:rPr>
        <w:t>年内不得申报。</w:t>
      </w:r>
    </w:p>
    <w:p w14:paraId="15E3477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5</w:t>
      </w:r>
      <w:r>
        <w:rPr>
          <w:rFonts w:eastAsia="方正仿宋_GBK"/>
          <w:bCs/>
          <w:sz w:val="32"/>
          <w:szCs w:val="32"/>
        </w:rPr>
        <w:t>）经查实，在申报评审中弄虚作假、学术不端者，</w:t>
      </w:r>
      <w:r>
        <w:rPr>
          <w:rFonts w:eastAsia="方正仿宋_GBK"/>
          <w:bCs/>
          <w:sz w:val="32"/>
          <w:szCs w:val="32"/>
        </w:rPr>
        <w:t>5</w:t>
      </w:r>
      <w:r>
        <w:rPr>
          <w:rFonts w:eastAsia="方正仿宋_GBK"/>
          <w:bCs/>
          <w:sz w:val="32"/>
          <w:szCs w:val="32"/>
        </w:rPr>
        <w:t>年内不得申报。</w:t>
      </w:r>
    </w:p>
    <w:p w14:paraId="4B3A2C53"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6</w:t>
      </w:r>
      <w:r>
        <w:rPr>
          <w:rFonts w:eastAsia="方正仿宋_GBK"/>
          <w:bCs/>
          <w:sz w:val="32"/>
          <w:szCs w:val="32"/>
        </w:rPr>
        <w:t>）接受组织调查，或在立案调查期间暂缓申报。</w:t>
      </w:r>
    </w:p>
    <w:p w14:paraId="11C3428C"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（二）基本资格</w:t>
      </w:r>
    </w:p>
    <w:p w14:paraId="0ADCB8E6"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学历、资历及经历。</w:t>
      </w:r>
    </w:p>
    <w:p w14:paraId="50AE005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）学历。正高级教师一般应具有本科及以上学历，高级教师一般应具有专科及以上学历，一级、二级教师应具有中师及以上学历。</w:t>
      </w:r>
    </w:p>
    <w:p w14:paraId="3E4FA03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）资历。具备相应的任职年限。</w:t>
      </w:r>
    </w:p>
    <w:p w14:paraId="0FC2F218"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正高级教师。在高级教师岗位任教满</w:t>
      </w:r>
      <w:r>
        <w:rPr>
          <w:rFonts w:eastAsia="方正仿宋_GBK"/>
          <w:bCs/>
          <w:sz w:val="32"/>
          <w:szCs w:val="32"/>
        </w:rPr>
        <w:t>5</w:t>
      </w:r>
      <w:r>
        <w:rPr>
          <w:rFonts w:eastAsia="方正仿宋_GBK"/>
          <w:bCs/>
          <w:sz w:val="32"/>
          <w:szCs w:val="32"/>
        </w:rPr>
        <w:t>年及以上。研究机构人员除满足任教经历外，还</w:t>
      </w:r>
      <w:proofErr w:type="gramStart"/>
      <w:r>
        <w:rPr>
          <w:rFonts w:eastAsia="方正仿宋_GBK"/>
          <w:bCs/>
          <w:sz w:val="32"/>
          <w:szCs w:val="32"/>
        </w:rPr>
        <w:t>须从事</w:t>
      </w:r>
      <w:proofErr w:type="gramEnd"/>
      <w:r>
        <w:rPr>
          <w:rFonts w:eastAsia="方正仿宋_GBK"/>
          <w:bCs/>
          <w:sz w:val="32"/>
          <w:szCs w:val="32"/>
        </w:rPr>
        <w:t>相关研究工作满</w:t>
      </w:r>
      <w:r>
        <w:rPr>
          <w:rFonts w:eastAsia="方正仿宋_GBK"/>
          <w:bCs/>
          <w:sz w:val="32"/>
          <w:szCs w:val="32"/>
        </w:rPr>
        <w:t>2</w:t>
      </w:r>
      <w:r>
        <w:rPr>
          <w:rFonts w:eastAsia="方正仿宋_GBK"/>
          <w:bCs/>
          <w:sz w:val="32"/>
          <w:szCs w:val="32"/>
        </w:rPr>
        <w:t>年及以上。</w:t>
      </w:r>
    </w:p>
    <w:p w14:paraId="44CE437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高级教师。具备博士学位，并在一级教师岗位任教满</w:t>
      </w:r>
      <w:r>
        <w:rPr>
          <w:rFonts w:eastAsia="方正仿宋_GBK"/>
          <w:bCs/>
          <w:sz w:val="32"/>
          <w:szCs w:val="32"/>
        </w:rPr>
        <w:t>2</w:t>
      </w:r>
      <w:r>
        <w:rPr>
          <w:rFonts w:eastAsia="方正仿宋_GBK"/>
          <w:bCs/>
          <w:sz w:val="32"/>
          <w:szCs w:val="32"/>
        </w:rPr>
        <w:t>年及以上；或者具备大学专科及以上毕业学历或学位，并在一级教师岗位任教</w:t>
      </w:r>
      <w:r>
        <w:rPr>
          <w:rFonts w:eastAsia="方正仿宋_GBK"/>
          <w:bCs/>
          <w:sz w:val="32"/>
          <w:szCs w:val="32"/>
        </w:rPr>
        <w:t>5</w:t>
      </w:r>
      <w:r>
        <w:rPr>
          <w:rFonts w:eastAsia="方正仿宋_GBK"/>
          <w:bCs/>
          <w:sz w:val="32"/>
          <w:szCs w:val="32"/>
        </w:rPr>
        <w:t>年及以上。研究机构人员除满足任教经历外，还</w:t>
      </w:r>
      <w:proofErr w:type="gramStart"/>
      <w:r>
        <w:rPr>
          <w:rFonts w:eastAsia="方正仿宋_GBK"/>
          <w:bCs/>
          <w:sz w:val="32"/>
          <w:szCs w:val="32"/>
        </w:rPr>
        <w:t>须从</w:t>
      </w:r>
      <w:r>
        <w:rPr>
          <w:rFonts w:eastAsia="方正仿宋_GBK"/>
          <w:bCs/>
          <w:sz w:val="32"/>
          <w:szCs w:val="32"/>
        </w:rPr>
        <w:lastRenderedPageBreak/>
        <w:t>事</w:t>
      </w:r>
      <w:proofErr w:type="gramEnd"/>
      <w:r>
        <w:rPr>
          <w:rFonts w:eastAsia="方正仿宋_GBK"/>
          <w:bCs/>
          <w:sz w:val="32"/>
          <w:szCs w:val="32"/>
        </w:rPr>
        <w:t>相关研究工作满</w:t>
      </w:r>
      <w:r>
        <w:rPr>
          <w:rFonts w:eastAsia="方正仿宋_GBK"/>
          <w:bCs/>
          <w:sz w:val="32"/>
          <w:szCs w:val="32"/>
        </w:rPr>
        <w:t>2</w:t>
      </w:r>
      <w:r>
        <w:rPr>
          <w:rFonts w:eastAsia="方正仿宋_GBK"/>
          <w:bCs/>
          <w:sz w:val="32"/>
          <w:szCs w:val="32"/>
        </w:rPr>
        <w:t>年及以上。</w:t>
      </w:r>
    </w:p>
    <w:p w14:paraId="37FEB6F2"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一级教师。具备博士学位；或者具备硕士学位，并在二级教师岗位任教</w:t>
      </w:r>
      <w:r>
        <w:rPr>
          <w:rFonts w:eastAsia="方正仿宋_GBK"/>
          <w:bCs/>
          <w:sz w:val="32"/>
          <w:szCs w:val="32"/>
        </w:rPr>
        <w:t>2</w:t>
      </w:r>
      <w:r>
        <w:rPr>
          <w:rFonts w:eastAsia="方正仿宋_GBK"/>
          <w:bCs/>
          <w:sz w:val="32"/>
          <w:szCs w:val="32"/>
        </w:rPr>
        <w:t>年及以上；或者具备学士学位或者大学本科、专科毕业学历，并在二级教师岗位任教</w:t>
      </w:r>
      <w:r>
        <w:rPr>
          <w:rFonts w:eastAsia="方正仿宋_GBK"/>
          <w:bCs/>
          <w:sz w:val="32"/>
          <w:szCs w:val="32"/>
        </w:rPr>
        <w:t>4</w:t>
      </w:r>
      <w:r>
        <w:rPr>
          <w:rFonts w:eastAsia="方正仿宋_GBK"/>
          <w:bCs/>
          <w:sz w:val="32"/>
          <w:szCs w:val="32"/>
        </w:rPr>
        <w:t>年以上；或者具备中等师范学校毕业学历，并在小学二级教师岗位任教</w:t>
      </w:r>
      <w:r>
        <w:rPr>
          <w:rFonts w:eastAsia="方正仿宋_GBK"/>
          <w:bCs/>
          <w:sz w:val="32"/>
          <w:szCs w:val="32"/>
        </w:rPr>
        <w:t>5</w:t>
      </w:r>
      <w:r>
        <w:rPr>
          <w:rFonts w:eastAsia="方正仿宋_GBK"/>
          <w:bCs/>
          <w:sz w:val="32"/>
          <w:szCs w:val="32"/>
        </w:rPr>
        <w:t>年及以上。研究机构人员除满足任教经历外，还</w:t>
      </w:r>
      <w:proofErr w:type="gramStart"/>
      <w:r>
        <w:rPr>
          <w:rFonts w:eastAsia="方正仿宋_GBK"/>
          <w:bCs/>
          <w:sz w:val="32"/>
          <w:szCs w:val="32"/>
        </w:rPr>
        <w:t>须从事</w:t>
      </w:r>
      <w:proofErr w:type="gramEnd"/>
      <w:r>
        <w:rPr>
          <w:rFonts w:eastAsia="方正仿宋_GBK"/>
          <w:bCs/>
          <w:sz w:val="32"/>
          <w:szCs w:val="32"/>
        </w:rPr>
        <w:t>相关研究工作满</w:t>
      </w:r>
      <w:r>
        <w:rPr>
          <w:rFonts w:eastAsia="方正仿宋_GBK"/>
          <w:bCs/>
          <w:sz w:val="32"/>
          <w:szCs w:val="32"/>
        </w:rPr>
        <w:t>1</w:t>
      </w:r>
      <w:r>
        <w:rPr>
          <w:rFonts w:eastAsia="方正仿宋_GBK"/>
          <w:bCs/>
          <w:sz w:val="32"/>
          <w:szCs w:val="32"/>
        </w:rPr>
        <w:t>年及以上。</w:t>
      </w:r>
    </w:p>
    <w:p w14:paraId="41BD3AC7"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二级教师。具备硕士学位；或者具备学士学位或者大学本科毕业学历，见习</w:t>
      </w:r>
      <w:r>
        <w:rPr>
          <w:rFonts w:eastAsia="方正仿宋_GBK"/>
          <w:bCs/>
          <w:sz w:val="32"/>
          <w:szCs w:val="32"/>
        </w:rPr>
        <w:t>1</w:t>
      </w:r>
      <w:r>
        <w:rPr>
          <w:rFonts w:eastAsia="方正仿宋_GBK"/>
          <w:bCs/>
          <w:sz w:val="32"/>
          <w:szCs w:val="32"/>
        </w:rPr>
        <w:t>年期满并考核合格；或者具备大学专科毕业学历，并在三级教师岗位任教</w:t>
      </w:r>
      <w:r>
        <w:rPr>
          <w:rFonts w:eastAsia="方正仿宋_GBK"/>
          <w:bCs/>
          <w:sz w:val="32"/>
          <w:szCs w:val="32"/>
        </w:rPr>
        <w:t>2</w:t>
      </w:r>
      <w:r>
        <w:rPr>
          <w:rFonts w:eastAsia="方正仿宋_GBK"/>
          <w:bCs/>
          <w:sz w:val="32"/>
          <w:szCs w:val="32"/>
        </w:rPr>
        <w:t>年及以上；或者具备中等师范学校毕业学历，并在小学三级教师岗位任教</w:t>
      </w:r>
      <w:r>
        <w:rPr>
          <w:rFonts w:eastAsia="方正仿宋_GBK"/>
          <w:bCs/>
          <w:sz w:val="32"/>
          <w:szCs w:val="32"/>
        </w:rPr>
        <w:t>3</w:t>
      </w:r>
      <w:r>
        <w:rPr>
          <w:rFonts w:eastAsia="方正仿宋_GBK"/>
          <w:bCs/>
          <w:sz w:val="32"/>
          <w:szCs w:val="32"/>
        </w:rPr>
        <w:t>年及以上。</w:t>
      </w:r>
    </w:p>
    <w:p w14:paraId="1384CE78"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三级教师。具备大学专科毕业学历，并在小学、初中教育教学岗位见习</w:t>
      </w:r>
      <w:r>
        <w:rPr>
          <w:rFonts w:eastAsia="方正仿宋_GBK"/>
          <w:bCs/>
          <w:sz w:val="32"/>
          <w:szCs w:val="32"/>
        </w:rPr>
        <w:t>1</w:t>
      </w:r>
      <w:r>
        <w:rPr>
          <w:rFonts w:eastAsia="方正仿宋_GBK"/>
          <w:bCs/>
          <w:sz w:val="32"/>
          <w:szCs w:val="32"/>
        </w:rPr>
        <w:t>年期满并考核合格；或者具备中等师范学校毕业学历，并在小学教育教学岗位见习</w:t>
      </w:r>
      <w:r>
        <w:rPr>
          <w:rFonts w:eastAsia="方正仿宋_GBK"/>
          <w:bCs/>
          <w:sz w:val="32"/>
          <w:szCs w:val="32"/>
        </w:rPr>
        <w:t>1</w:t>
      </w:r>
      <w:r>
        <w:rPr>
          <w:rFonts w:eastAsia="方正仿宋_GBK"/>
          <w:bCs/>
          <w:sz w:val="32"/>
          <w:szCs w:val="32"/>
        </w:rPr>
        <w:t>年期满并考核合格。</w:t>
      </w:r>
    </w:p>
    <w:p w14:paraId="68F193D4"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）经历。具备以下工作经历：</w:t>
      </w:r>
    </w:p>
    <w:p w14:paraId="16C11BB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学生教育管理工作经历。具有相应班主任工作、团队工作、或其他有关学生教育管理工作经历（担任学校中层及以上干部、村校负责人等）。其中：正高级教师满</w:t>
      </w:r>
      <w:r>
        <w:rPr>
          <w:rFonts w:eastAsia="方正仿宋_GBK"/>
          <w:bCs/>
          <w:sz w:val="32"/>
          <w:szCs w:val="32"/>
        </w:rPr>
        <w:t>6</w:t>
      </w:r>
      <w:r>
        <w:rPr>
          <w:rFonts w:eastAsia="方正仿宋_GBK"/>
          <w:bCs/>
          <w:sz w:val="32"/>
          <w:szCs w:val="32"/>
        </w:rPr>
        <w:t>年及以上；高级教师满</w:t>
      </w:r>
      <w:r>
        <w:rPr>
          <w:rFonts w:eastAsia="方正仿宋_GBK"/>
          <w:bCs/>
          <w:sz w:val="32"/>
          <w:szCs w:val="32"/>
        </w:rPr>
        <w:t>6</w:t>
      </w:r>
      <w:r>
        <w:rPr>
          <w:rFonts w:eastAsia="方正仿宋_GBK"/>
          <w:bCs/>
          <w:sz w:val="32"/>
          <w:szCs w:val="32"/>
        </w:rPr>
        <w:t>年及以上，且近</w:t>
      </w:r>
      <w:r>
        <w:rPr>
          <w:rFonts w:eastAsia="方正仿宋_GBK"/>
          <w:bCs/>
          <w:sz w:val="32"/>
          <w:szCs w:val="32"/>
        </w:rPr>
        <w:t>6</w:t>
      </w:r>
      <w:r>
        <w:rPr>
          <w:rFonts w:eastAsia="方正仿宋_GBK"/>
          <w:bCs/>
          <w:sz w:val="32"/>
          <w:szCs w:val="32"/>
        </w:rPr>
        <w:t>年以来从事学生教育管理工作至少</w:t>
      </w:r>
      <w:r>
        <w:rPr>
          <w:rFonts w:eastAsia="方正仿宋_GBK"/>
          <w:bCs/>
          <w:sz w:val="32"/>
          <w:szCs w:val="32"/>
        </w:rPr>
        <w:t>2</w:t>
      </w:r>
      <w:r>
        <w:rPr>
          <w:rFonts w:eastAsia="方正仿宋_GBK"/>
          <w:bCs/>
          <w:sz w:val="32"/>
          <w:szCs w:val="32"/>
        </w:rPr>
        <w:t>年；一级教师近</w:t>
      </w:r>
      <w:r>
        <w:rPr>
          <w:rFonts w:eastAsia="方正仿宋_GBK"/>
          <w:bCs/>
          <w:sz w:val="32"/>
          <w:szCs w:val="32"/>
        </w:rPr>
        <w:t>5</w:t>
      </w:r>
      <w:r>
        <w:rPr>
          <w:rFonts w:eastAsia="方正仿宋_GBK"/>
          <w:bCs/>
          <w:sz w:val="32"/>
          <w:szCs w:val="32"/>
        </w:rPr>
        <w:t>年以来从事学生教育管理工作至少</w:t>
      </w:r>
      <w:r>
        <w:rPr>
          <w:rFonts w:eastAsia="方正仿宋_GBK"/>
          <w:bCs/>
          <w:sz w:val="32"/>
          <w:szCs w:val="32"/>
        </w:rPr>
        <w:t>2</w:t>
      </w:r>
      <w:r>
        <w:rPr>
          <w:rFonts w:eastAsia="方正仿宋_GBK"/>
          <w:bCs/>
          <w:sz w:val="32"/>
          <w:szCs w:val="32"/>
        </w:rPr>
        <w:t>年。</w:t>
      </w:r>
    </w:p>
    <w:p w14:paraId="0951CE79"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乡村学校任教经历。</w:t>
      </w:r>
      <w:r>
        <w:rPr>
          <w:rFonts w:eastAsia="方正仿宋_GBK" w:hint="eastAsia"/>
          <w:bCs/>
          <w:sz w:val="32"/>
          <w:szCs w:val="32"/>
        </w:rPr>
        <w:t>申报高级教师及以上职称的须</w:t>
      </w:r>
      <w:r>
        <w:rPr>
          <w:rFonts w:eastAsia="方正仿宋_GBK"/>
          <w:bCs/>
          <w:sz w:val="32"/>
          <w:szCs w:val="32"/>
        </w:rPr>
        <w:t>在乡村学校或薄弱学校任教满</w:t>
      </w:r>
      <w:r>
        <w:rPr>
          <w:rFonts w:eastAsia="方正仿宋_GBK"/>
          <w:bCs/>
          <w:sz w:val="32"/>
          <w:szCs w:val="32"/>
        </w:rPr>
        <w:t>1</w:t>
      </w:r>
      <w:r>
        <w:rPr>
          <w:rFonts w:eastAsia="方正仿宋_GBK"/>
          <w:bCs/>
          <w:sz w:val="32"/>
          <w:szCs w:val="32"/>
        </w:rPr>
        <w:t>年及以上</w:t>
      </w:r>
      <w:r>
        <w:rPr>
          <w:rFonts w:eastAsia="方正仿宋_GBK" w:hint="eastAsia"/>
          <w:bCs/>
          <w:sz w:val="32"/>
          <w:szCs w:val="32"/>
        </w:rPr>
        <w:t>（高中阶段学校除外）</w:t>
      </w:r>
      <w:r>
        <w:rPr>
          <w:rFonts w:eastAsia="方正仿宋_GBK"/>
          <w:bCs/>
          <w:sz w:val="32"/>
          <w:szCs w:val="32"/>
        </w:rPr>
        <w:t>。</w:t>
      </w:r>
    </w:p>
    <w:p w14:paraId="226A9CE6"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lastRenderedPageBreak/>
        <w:t>2.</w:t>
      </w:r>
      <w:r>
        <w:rPr>
          <w:rFonts w:eastAsia="方正仿宋_GBK"/>
          <w:bCs/>
          <w:sz w:val="32"/>
          <w:szCs w:val="32"/>
        </w:rPr>
        <w:t>教师资格。</w:t>
      </w:r>
    </w:p>
    <w:p w14:paraId="6F11EC1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符合《中华人民共和国教师资格条例》相关规定，具备相应教师资格。</w:t>
      </w:r>
    </w:p>
    <w:p w14:paraId="1D9ADB3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工作量。</w:t>
      </w:r>
    </w:p>
    <w:p w14:paraId="58D9858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）上课。学校专任教师至少任教一门学科，且与申报学科一致或相近，并完成学校规定的教学工作量。学校正、副校级领导兼任一门学科，原则上任现职以来至少连续</w:t>
      </w:r>
      <w:r>
        <w:rPr>
          <w:rFonts w:eastAsia="方正仿宋_GBK"/>
          <w:bCs/>
          <w:sz w:val="32"/>
          <w:szCs w:val="32"/>
        </w:rPr>
        <w:t>3</w:t>
      </w:r>
      <w:r>
        <w:rPr>
          <w:rFonts w:eastAsia="方正仿宋_GBK"/>
          <w:bCs/>
          <w:sz w:val="32"/>
          <w:szCs w:val="32"/>
        </w:rPr>
        <w:t>年且申报时仍兼任该学科，其教学工作量分别不少于同学科教师教学工作量的四分之一、三分之一。教研机构人员担任一门学科教研工作或从事其他专项研究工作，并完成单位规定的工作量，其上课情况以曾经任教学科为准。</w:t>
      </w:r>
    </w:p>
    <w:p w14:paraId="2BE3979B"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）听课。近</w:t>
      </w:r>
      <w:r>
        <w:rPr>
          <w:rFonts w:eastAsia="方正仿宋_GBK"/>
          <w:bCs/>
          <w:sz w:val="32"/>
          <w:szCs w:val="32"/>
        </w:rPr>
        <w:t>5</w:t>
      </w:r>
      <w:r>
        <w:rPr>
          <w:rFonts w:eastAsia="方正仿宋_GBK"/>
          <w:bCs/>
          <w:sz w:val="32"/>
          <w:szCs w:val="32"/>
        </w:rPr>
        <w:t>年，学校教师平均每年听课</w:t>
      </w:r>
      <w:r>
        <w:rPr>
          <w:rFonts w:eastAsia="方正仿宋_GBK"/>
          <w:bCs/>
          <w:sz w:val="32"/>
          <w:szCs w:val="32"/>
        </w:rPr>
        <w:t>40</w:t>
      </w:r>
      <w:r>
        <w:rPr>
          <w:rFonts w:eastAsia="方正仿宋_GBK"/>
          <w:bCs/>
          <w:sz w:val="32"/>
          <w:szCs w:val="32"/>
        </w:rPr>
        <w:t>节以上，学校正、副校级领导平均每年听课</w:t>
      </w:r>
      <w:r>
        <w:rPr>
          <w:rFonts w:eastAsia="方正仿宋_GBK"/>
          <w:bCs/>
          <w:sz w:val="32"/>
          <w:szCs w:val="32"/>
        </w:rPr>
        <w:t>60</w:t>
      </w:r>
      <w:r>
        <w:rPr>
          <w:rFonts w:eastAsia="方正仿宋_GBK"/>
          <w:bCs/>
          <w:sz w:val="32"/>
          <w:szCs w:val="32"/>
        </w:rPr>
        <w:t>节以上，教研机构教研员平均每年听课</w:t>
      </w:r>
      <w:r>
        <w:rPr>
          <w:rFonts w:eastAsia="方正仿宋_GBK"/>
          <w:bCs/>
          <w:sz w:val="32"/>
          <w:szCs w:val="32"/>
        </w:rPr>
        <w:t>70</w:t>
      </w:r>
      <w:r>
        <w:rPr>
          <w:rFonts w:eastAsia="方正仿宋_GBK"/>
          <w:bCs/>
          <w:sz w:val="32"/>
          <w:szCs w:val="32"/>
        </w:rPr>
        <w:t>节以上，其他研究人员完成单位规定的深入基层调研任务。</w:t>
      </w:r>
    </w:p>
    <w:p w14:paraId="553BE4CE"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教学水平。</w:t>
      </w:r>
    </w:p>
    <w:p w14:paraId="75C5A852"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教学水平考评为</w:t>
      </w:r>
      <w:r>
        <w:rPr>
          <w:rFonts w:eastAsia="方正仿宋_GBK"/>
          <w:bCs/>
          <w:sz w:val="32"/>
          <w:szCs w:val="32"/>
        </w:rPr>
        <w:t>“</w:t>
      </w:r>
      <w:r>
        <w:rPr>
          <w:rFonts w:eastAsia="方正仿宋_GBK"/>
          <w:bCs/>
          <w:sz w:val="32"/>
          <w:szCs w:val="32"/>
        </w:rPr>
        <w:t>合格</w:t>
      </w:r>
      <w:r>
        <w:rPr>
          <w:rFonts w:eastAsia="方正仿宋_GBK"/>
          <w:bCs/>
          <w:sz w:val="32"/>
          <w:szCs w:val="32"/>
        </w:rPr>
        <w:t>”</w:t>
      </w:r>
      <w:r>
        <w:rPr>
          <w:rFonts w:eastAsia="方正仿宋_GBK"/>
          <w:bCs/>
          <w:sz w:val="32"/>
          <w:szCs w:val="32"/>
        </w:rPr>
        <w:t>及以上。</w:t>
      </w:r>
    </w:p>
    <w:p w14:paraId="3AD74ACD" w14:textId="77777777" w:rsidR="00273977" w:rsidRDefault="005A0E56">
      <w:pPr>
        <w:spacing w:line="600" w:lineRule="exact"/>
        <w:ind w:firstLineChars="200" w:firstLine="640"/>
        <w:rPr>
          <w:rFonts w:eastAsia="方正仿宋_GBK"/>
          <w:bCs/>
          <w:sz w:val="32"/>
          <w:szCs w:val="32"/>
        </w:rPr>
      </w:pPr>
      <w:r>
        <w:rPr>
          <w:rFonts w:eastAsia="方正仿宋_GBK" w:hint="eastAsia"/>
          <w:bCs/>
          <w:sz w:val="32"/>
          <w:szCs w:val="32"/>
        </w:rPr>
        <w:t>5.</w:t>
      </w:r>
      <w:r>
        <w:rPr>
          <w:rFonts w:eastAsia="方正仿宋_GBK" w:hint="eastAsia"/>
          <w:bCs/>
          <w:sz w:val="32"/>
          <w:szCs w:val="32"/>
        </w:rPr>
        <w:t>年度考核至少近两年为合格及以上档次。</w:t>
      </w:r>
    </w:p>
    <w:p w14:paraId="705D5B6F" w14:textId="77777777" w:rsidR="00273977" w:rsidRDefault="005A0E56">
      <w:pPr>
        <w:spacing w:line="600" w:lineRule="exact"/>
        <w:ind w:firstLineChars="200" w:firstLine="640"/>
        <w:rPr>
          <w:rFonts w:eastAsia="方正仿宋_GBK"/>
          <w:bCs/>
          <w:sz w:val="32"/>
          <w:szCs w:val="32"/>
        </w:rPr>
      </w:pPr>
      <w:r>
        <w:rPr>
          <w:rFonts w:eastAsia="方正仿宋_GBK" w:hint="eastAsia"/>
          <w:bCs/>
          <w:sz w:val="32"/>
          <w:szCs w:val="32"/>
        </w:rPr>
        <w:t>6</w:t>
      </w:r>
      <w:r>
        <w:rPr>
          <w:rFonts w:eastAsia="方正仿宋_GBK"/>
          <w:bCs/>
          <w:sz w:val="32"/>
          <w:szCs w:val="32"/>
        </w:rPr>
        <w:t>.</w:t>
      </w:r>
      <w:r>
        <w:rPr>
          <w:rFonts w:eastAsia="方正仿宋_GBK"/>
          <w:bCs/>
          <w:sz w:val="32"/>
          <w:szCs w:val="32"/>
        </w:rPr>
        <w:t>继续教育。</w:t>
      </w:r>
    </w:p>
    <w:p w14:paraId="48899DA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符合专业技术人员继续教育相关规定，任现职期间每年参加继续教育应不少于规定的学时，其中，</w:t>
      </w:r>
      <w:proofErr w:type="gramStart"/>
      <w:r>
        <w:rPr>
          <w:rFonts w:eastAsia="方正仿宋_GBK"/>
          <w:bCs/>
          <w:sz w:val="32"/>
          <w:szCs w:val="32"/>
        </w:rPr>
        <w:t>申报正</w:t>
      </w:r>
      <w:proofErr w:type="gramEnd"/>
      <w:r>
        <w:rPr>
          <w:rFonts w:eastAsia="方正仿宋_GBK"/>
          <w:bCs/>
          <w:sz w:val="32"/>
          <w:szCs w:val="32"/>
        </w:rPr>
        <w:t>高级教师不少于</w:t>
      </w:r>
      <w:r>
        <w:rPr>
          <w:rFonts w:eastAsia="方正仿宋_GBK"/>
          <w:bCs/>
          <w:sz w:val="32"/>
          <w:szCs w:val="32"/>
        </w:rPr>
        <w:lastRenderedPageBreak/>
        <w:t>100</w:t>
      </w:r>
      <w:r>
        <w:rPr>
          <w:rFonts w:eastAsia="方正仿宋_GBK"/>
          <w:bCs/>
          <w:sz w:val="32"/>
          <w:szCs w:val="32"/>
        </w:rPr>
        <w:t>学时、高级教师不少于</w:t>
      </w:r>
      <w:r>
        <w:rPr>
          <w:rFonts w:eastAsia="方正仿宋_GBK"/>
          <w:bCs/>
          <w:sz w:val="32"/>
          <w:szCs w:val="32"/>
        </w:rPr>
        <w:t>90</w:t>
      </w:r>
      <w:r>
        <w:rPr>
          <w:rFonts w:eastAsia="方正仿宋_GBK"/>
          <w:bCs/>
          <w:sz w:val="32"/>
          <w:szCs w:val="32"/>
        </w:rPr>
        <w:t>学时、中初级教师不少于</w:t>
      </w:r>
      <w:r>
        <w:rPr>
          <w:rFonts w:eastAsia="方正仿宋_GBK"/>
          <w:bCs/>
          <w:sz w:val="32"/>
          <w:szCs w:val="32"/>
        </w:rPr>
        <w:t>80</w:t>
      </w:r>
      <w:r>
        <w:rPr>
          <w:rFonts w:eastAsia="方正仿宋_GBK"/>
          <w:bCs/>
          <w:sz w:val="32"/>
          <w:szCs w:val="32"/>
        </w:rPr>
        <w:t>学时。</w:t>
      </w:r>
    </w:p>
    <w:p w14:paraId="62729C22" w14:textId="77777777" w:rsidR="00273977" w:rsidRDefault="005A0E56">
      <w:pPr>
        <w:spacing w:line="600" w:lineRule="exact"/>
        <w:ind w:firstLineChars="200" w:firstLine="640"/>
        <w:rPr>
          <w:rFonts w:eastAsia="方正仿宋_GBK"/>
          <w:bCs/>
          <w:sz w:val="32"/>
          <w:szCs w:val="32"/>
        </w:rPr>
      </w:pPr>
      <w:r>
        <w:rPr>
          <w:rFonts w:eastAsia="方正仿宋_GBK" w:hint="eastAsia"/>
          <w:bCs/>
          <w:sz w:val="32"/>
          <w:szCs w:val="32"/>
        </w:rPr>
        <w:t>7</w:t>
      </w:r>
      <w:r>
        <w:rPr>
          <w:rFonts w:eastAsia="方正仿宋_GBK"/>
          <w:bCs/>
          <w:sz w:val="32"/>
          <w:szCs w:val="32"/>
        </w:rPr>
        <w:t>.</w:t>
      </w:r>
      <w:r>
        <w:rPr>
          <w:rFonts w:eastAsia="方正仿宋_GBK"/>
          <w:bCs/>
          <w:sz w:val="32"/>
          <w:szCs w:val="32"/>
        </w:rPr>
        <w:t>身心健康。</w:t>
      </w:r>
    </w:p>
    <w:p w14:paraId="61DCBD95"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（三）教育业绩</w:t>
      </w:r>
    </w:p>
    <w:p w14:paraId="6C61F948"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正高级教师。</w:t>
      </w:r>
    </w:p>
    <w:p w14:paraId="05A53E8A"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）具有崇高的职业理想和坚定的职业信念。</w:t>
      </w:r>
    </w:p>
    <w:p w14:paraId="2F5CDF8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）为促进青少年学生健康成长发挥指导者和引路人作用。从事学生教育管理工作的经验在市内外交流，本人或所</w:t>
      </w:r>
      <w:proofErr w:type="gramStart"/>
      <w:r>
        <w:rPr>
          <w:rFonts w:eastAsia="方正仿宋_GBK"/>
          <w:bCs/>
          <w:sz w:val="32"/>
          <w:szCs w:val="32"/>
        </w:rPr>
        <w:t>带班队</w:t>
      </w:r>
      <w:proofErr w:type="gramEnd"/>
      <w:r>
        <w:rPr>
          <w:rFonts w:eastAsia="方正仿宋_GBK"/>
          <w:bCs/>
          <w:sz w:val="32"/>
          <w:szCs w:val="32"/>
        </w:rPr>
        <w:t>或所</w:t>
      </w:r>
      <w:proofErr w:type="gramStart"/>
      <w:r>
        <w:rPr>
          <w:rFonts w:eastAsia="方正仿宋_GBK"/>
          <w:bCs/>
          <w:sz w:val="32"/>
          <w:szCs w:val="32"/>
        </w:rPr>
        <w:t>带班队</w:t>
      </w:r>
      <w:proofErr w:type="gramEnd"/>
      <w:r>
        <w:rPr>
          <w:rFonts w:eastAsia="方正仿宋_GBK"/>
          <w:bCs/>
          <w:sz w:val="32"/>
          <w:szCs w:val="32"/>
        </w:rPr>
        <w:t>的学生获得县级及以上表彰。</w:t>
      </w:r>
    </w:p>
    <w:p w14:paraId="18F7AB5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）指导培养教师做出突出贡献。指导培养</w:t>
      </w:r>
      <w:r>
        <w:rPr>
          <w:rFonts w:eastAsia="方正仿宋_GBK"/>
          <w:bCs/>
          <w:sz w:val="32"/>
          <w:szCs w:val="32"/>
        </w:rPr>
        <w:t>3</w:t>
      </w:r>
      <w:r>
        <w:rPr>
          <w:rFonts w:eastAsia="方正仿宋_GBK"/>
          <w:bCs/>
          <w:sz w:val="32"/>
          <w:szCs w:val="32"/>
        </w:rPr>
        <w:t>名及以上年轻教师开展班主任工作或学生思想政治工作且效果显著。在</w:t>
      </w:r>
      <w:proofErr w:type="gramStart"/>
      <w:r>
        <w:rPr>
          <w:rFonts w:eastAsia="方正仿宋_GBK"/>
          <w:bCs/>
          <w:sz w:val="32"/>
          <w:szCs w:val="32"/>
        </w:rPr>
        <w:t>本教学</w:t>
      </w:r>
      <w:proofErr w:type="gramEnd"/>
      <w:r>
        <w:rPr>
          <w:rFonts w:eastAsia="方正仿宋_GBK"/>
          <w:bCs/>
          <w:sz w:val="32"/>
          <w:szCs w:val="32"/>
        </w:rPr>
        <w:t>领域享有较高的知名度，是同行公认的教育教学专家。</w:t>
      </w:r>
    </w:p>
    <w:p w14:paraId="7073E62A"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2.</w:t>
      </w:r>
      <w:r>
        <w:rPr>
          <w:rFonts w:eastAsia="方正仿宋_GBK"/>
          <w:bCs/>
          <w:sz w:val="32"/>
          <w:szCs w:val="32"/>
        </w:rPr>
        <w:t>高级教师。</w:t>
      </w:r>
    </w:p>
    <w:p w14:paraId="2951CBC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）从事学生教育管理工作的经验在县内外交流，本人或所</w:t>
      </w:r>
      <w:proofErr w:type="gramStart"/>
      <w:r>
        <w:rPr>
          <w:rFonts w:eastAsia="方正仿宋_GBK"/>
          <w:bCs/>
          <w:sz w:val="32"/>
          <w:szCs w:val="32"/>
        </w:rPr>
        <w:t>带班队</w:t>
      </w:r>
      <w:proofErr w:type="gramEnd"/>
      <w:r>
        <w:rPr>
          <w:rFonts w:eastAsia="方正仿宋_GBK"/>
          <w:bCs/>
          <w:sz w:val="32"/>
          <w:szCs w:val="32"/>
        </w:rPr>
        <w:t>或所</w:t>
      </w:r>
      <w:proofErr w:type="gramStart"/>
      <w:r>
        <w:rPr>
          <w:rFonts w:eastAsia="方正仿宋_GBK"/>
          <w:bCs/>
          <w:sz w:val="32"/>
          <w:szCs w:val="32"/>
        </w:rPr>
        <w:t>带班队</w:t>
      </w:r>
      <w:proofErr w:type="gramEnd"/>
      <w:r>
        <w:rPr>
          <w:rFonts w:eastAsia="方正仿宋_GBK"/>
          <w:bCs/>
          <w:sz w:val="32"/>
          <w:szCs w:val="32"/>
        </w:rPr>
        <w:t>的学生获得校级及以上表彰。</w:t>
      </w:r>
    </w:p>
    <w:p w14:paraId="42024D3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）指导</w:t>
      </w:r>
      <w:r>
        <w:rPr>
          <w:rFonts w:eastAsia="方正仿宋_GBK"/>
          <w:bCs/>
          <w:sz w:val="32"/>
          <w:szCs w:val="32"/>
        </w:rPr>
        <w:t>1</w:t>
      </w:r>
      <w:r>
        <w:rPr>
          <w:rFonts w:eastAsia="方正仿宋_GBK"/>
          <w:bCs/>
          <w:sz w:val="32"/>
          <w:szCs w:val="32"/>
        </w:rPr>
        <w:t>名及以上青年教师开展班主任工作或学生思想政治工作且效果好。</w:t>
      </w:r>
    </w:p>
    <w:p w14:paraId="6D58B687"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一级教师。</w:t>
      </w:r>
    </w:p>
    <w:p w14:paraId="7F5F55C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所带班队形成良好风气，本人或所</w:t>
      </w:r>
      <w:proofErr w:type="gramStart"/>
      <w:r>
        <w:rPr>
          <w:rFonts w:eastAsia="方正仿宋_GBK"/>
          <w:bCs/>
          <w:sz w:val="32"/>
          <w:szCs w:val="32"/>
        </w:rPr>
        <w:t>带班队</w:t>
      </w:r>
      <w:proofErr w:type="gramEnd"/>
      <w:r>
        <w:rPr>
          <w:rFonts w:eastAsia="方正仿宋_GBK"/>
          <w:bCs/>
          <w:sz w:val="32"/>
          <w:szCs w:val="32"/>
        </w:rPr>
        <w:t>或所</w:t>
      </w:r>
      <w:proofErr w:type="gramStart"/>
      <w:r>
        <w:rPr>
          <w:rFonts w:eastAsia="方正仿宋_GBK"/>
          <w:bCs/>
          <w:sz w:val="32"/>
          <w:szCs w:val="32"/>
        </w:rPr>
        <w:t>带班队</w:t>
      </w:r>
      <w:proofErr w:type="gramEnd"/>
      <w:r>
        <w:rPr>
          <w:rFonts w:eastAsia="方正仿宋_GBK"/>
          <w:bCs/>
          <w:sz w:val="32"/>
          <w:szCs w:val="32"/>
        </w:rPr>
        <w:t>的学生获得校级及以上表彰。</w:t>
      </w:r>
    </w:p>
    <w:p w14:paraId="076B5D96"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二级教师。</w:t>
      </w:r>
    </w:p>
    <w:p w14:paraId="3CF1FB5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能胜任班主任工作、辅导员工作，教育效果好。</w:t>
      </w:r>
    </w:p>
    <w:p w14:paraId="2A431244"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lastRenderedPageBreak/>
        <w:t>5.</w:t>
      </w:r>
      <w:r>
        <w:rPr>
          <w:rFonts w:eastAsia="方正仿宋_GBK"/>
          <w:bCs/>
          <w:sz w:val="32"/>
          <w:szCs w:val="32"/>
        </w:rPr>
        <w:t>三级教师。</w:t>
      </w:r>
    </w:p>
    <w:p w14:paraId="6A208B4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能胜任班主任工作、辅导员工作。</w:t>
      </w:r>
    </w:p>
    <w:p w14:paraId="7D8AFA33"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（四）教学业绩</w:t>
      </w:r>
    </w:p>
    <w:p w14:paraId="57AD829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教学业绩中的教学成绩和绩效综合考核排名应依次达到要求。</w:t>
      </w:r>
    </w:p>
    <w:p w14:paraId="3676E13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教学成绩。</w:t>
      </w:r>
    </w:p>
    <w:p w14:paraId="09AC0F4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）正高级、高级、一级教师：近</w:t>
      </w:r>
      <w:r>
        <w:rPr>
          <w:rFonts w:eastAsia="方正仿宋_GBK"/>
          <w:bCs/>
          <w:sz w:val="32"/>
          <w:szCs w:val="32"/>
        </w:rPr>
        <w:t>4</w:t>
      </w:r>
      <w:r>
        <w:rPr>
          <w:rFonts w:eastAsia="方正仿宋_GBK"/>
          <w:bCs/>
          <w:sz w:val="32"/>
          <w:szCs w:val="32"/>
        </w:rPr>
        <w:t>学期所教主要学科教学成绩（平均分）排名达到全县同类学校同年级</w:t>
      </w:r>
      <w:proofErr w:type="gramStart"/>
      <w:r>
        <w:rPr>
          <w:rFonts w:eastAsia="方正仿宋_GBK"/>
          <w:bCs/>
          <w:sz w:val="32"/>
          <w:szCs w:val="32"/>
        </w:rPr>
        <w:t>同学科前</w:t>
      </w:r>
      <w:proofErr w:type="gramEnd"/>
      <w:r>
        <w:rPr>
          <w:rFonts w:eastAsia="方正仿宋_GBK"/>
          <w:bCs/>
          <w:sz w:val="32"/>
          <w:szCs w:val="32"/>
        </w:rPr>
        <w:t>1/2</w:t>
      </w:r>
      <w:r>
        <w:rPr>
          <w:rFonts w:eastAsia="方正仿宋_GBK"/>
          <w:bCs/>
          <w:sz w:val="32"/>
          <w:szCs w:val="32"/>
        </w:rPr>
        <w:t>，且兼任其他学科教学效果较好。一类小学按城区和农村分别进行排名。借用、交流、挂职学习人员按实际工作学校所属类别进行排名。未经县统一命题考试（监测）的学科教师，其教学成绩依据教学常规考核排名达到本单位前</w:t>
      </w:r>
      <w:r>
        <w:rPr>
          <w:rFonts w:eastAsia="方正仿宋_GBK"/>
          <w:bCs/>
          <w:sz w:val="32"/>
          <w:szCs w:val="32"/>
        </w:rPr>
        <w:t>1/2</w:t>
      </w:r>
      <w:r>
        <w:rPr>
          <w:rFonts w:eastAsia="方正仿宋_GBK"/>
          <w:bCs/>
          <w:sz w:val="32"/>
          <w:szCs w:val="32"/>
        </w:rPr>
        <w:t>，由所在单位确定。</w:t>
      </w:r>
      <w:r>
        <w:rPr>
          <w:rFonts w:eastAsia="方正仿宋_GBK" w:hint="eastAsia"/>
          <w:bCs/>
          <w:sz w:val="32"/>
          <w:szCs w:val="32"/>
        </w:rPr>
        <w:t>教研员的教学成绩由所在单位认定其是否达到同级同类学校前</w:t>
      </w:r>
      <w:r>
        <w:rPr>
          <w:rFonts w:eastAsia="方正仿宋_GBK" w:hint="eastAsia"/>
          <w:bCs/>
          <w:sz w:val="32"/>
          <w:szCs w:val="32"/>
        </w:rPr>
        <w:t>1/2</w:t>
      </w:r>
      <w:r>
        <w:rPr>
          <w:rFonts w:eastAsia="方正仿宋_GBK" w:hint="eastAsia"/>
          <w:bCs/>
          <w:sz w:val="32"/>
          <w:szCs w:val="32"/>
        </w:rPr>
        <w:t>。</w:t>
      </w:r>
      <w:r>
        <w:rPr>
          <w:rFonts w:eastAsia="方正仿宋_GBK"/>
          <w:bCs/>
          <w:sz w:val="32"/>
          <w:szCs w:val="32"/>
        </w:rPr>
        <w:t>新调入人员与本单位原有人员同等对待，其教学成绩排名由现单位依据其原所在单位类别和成绩排名情况制定具体办法对应到本单位进行排名。</w:t>
      </w:r>
    </w:p>
    <w:p w14:paraId="28D38F2F" w14:textId="77777777" w:rsidR="00273977" w:rsidRDefault="005A0E56">
      <w:pPr>
        <w:spacing w:line="600" w:lineRule="exact"/>
        <w:ind w:firstLineChars="200" w:firstLine="640"/>
        <w:rPr>
          <w:rFonts w:eastAsia="方正仿宋_GBK"/>
          <w:bCs/>
          <w:sz w:val="32"/>
          <w:szCs w:val="32"/>
        </w:rPr>
      </w:pPr>
      <w:r>
        <w:rPr>
          <w:rFonts w:eastAsia="方正仿宋_GBK" w:hint="eastAsia"/>
          <w:bCs/>
          <w:sz w:val="32"/>
          <w:szCs w:val="32"/>
        </w:rPr>
        <w:t>当本校符合此条件人数少于申报评审指标时，可放宽至前</w:t>
      </w:r>
      <w:r>
        <w:rPr>
          <w:rFonts w:eastAsia="方正仿宋_GBK" w:hint="eastAsia"/>
          <w:bCs/>
          <w:sz w:val="32"/>
          <w:szCs w:val="32"/>
        </w:rPr>
        <w:t>2/3</w:t>
      </w:r>
      <w:r>
        <w:rPr>
          <w:rFonts w:eastAsia="方正仿宋_GBK" w:hint="eastAsia"/>
          <w:bCs/>
          <w:sz w:val="32"/>
          <w:szCs w:val="32"/>
        </w:rPr>
        <w:t>，若放宽至前</w:t>
      </w:r>
      <w:r>
        <w:rPr>
          <w:rFonts w:eastAsia="方正仿宋_GBK" w:hint="eastAsia"/>
          <w:bCs/>
          <w:sz w:val="32"/>
          <w:szCs w:val="32"/>
        </w:rPr>
        <w:t>2/3</w:t>
      </w:r>
      <w:r>
        <w:rPr>
          <w:rFonts w:eastAsia="方正仿宋_GBK" w:hint="eastAsia"/>
          <w:bCs/>
          <w:sz w:val="32"/>
          <w:szCs w:val="32"/>
        </w:rPr>
        <w:t>后仍有空余指标的可再次放宽至</w:t>
      </w:r>
      <w:r>
        <w:rPr>
          <w:rFonts w:eastAsia="方正仿宋_GBK" w:hint="eastAsia"/>
          <w:bCs/>
          <w:sz w:val="32"/>
          <w:szCs w:val="32"/>
        </w:rPr>
        <w:t>3/4</w:t>
      </w:r>
      <w:r>
        <w:rPr>
          <w:rFonts w:eastAsia="方正仿宋_GBK" w:hint="eastAsia"/>
          <w:bCs/>
          <w:sz w:val="32"/>
          <w:szCs w:val="32"/>
        </w:rPr>
        <w:t>，通过放宽条件入围人员单独进行评选。</w:t>
      </w:r>
    </w:p>
    <w:p w14:paraId="5728B6DE"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）二、三级教师：所教主要学科教学成绩（平均分）达到本校（二级法人学校及以上）规定要求。</w:t>
      </w:r>
    </w:p>
    <w:p w14:paraId="4FFC56B6"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lastRenderedPageBreak/>
        <w:t>2.</w:t>
      </w:r>
      <w:r>
        <w:rPr>
          <w:rFonts w:eastAsia="方正仿宋_GBK"/>
          <w:bCs/>
          <w:sz w:val="32"/>
          <w:szCs w:val="32"/>
        </w:rPr>
        <w:t>绩效综合考核。</w:t>
      </w:r>
    </w:p>
    <w:p w14:paraId="1E976BD2"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）正高级、高级、一级教师：近</w:t>
      </w:r>
      <w:r>
        <w:rPr>
          <w:rFonts w:eastAsia="方正仿宋_GBK"/>
          <w:bCs/>
          <w:sz w:val="32"/>
          <w:szCs w:val="32"/>
        </w:rPr>
        <w:t>6</w:t>
      </w:r>
      <w:r>
        <w:rPr>
          <w:rFonts w:eastAsia="方正仿宋_GBK"/>
          <w:bCs/>
          <w:sz w:val="32"/>
          <w:szCs w:val="32"/>
        </w:rPr>
        <w:t>学期绩效综合考核排名均达到本校（二级法人学校及以上）前</w:t>
      </w:r>
      <w:r>
        <w:rPr>
          <w:rFonts w:eastAsia="方正仿宋_GBK"/>
          <w:bCs/>
          <w:sz w:val="32"/>
          <w:szCs w:val="32"/>
        </w:rPr>
        <w:t>1/2</w:t>
      </w:r>
      <w:r>
        <w:rPr>
          <w:rFonts w:eastAsia="方正仿宋_GBK"/>
          <w:bCs/>
          <w:sz w:val="32"/>
          <w:szCs w:val="32"/>
        </w:rPr>
        <w:t>。新调入人员与本单位原有人员同等对待，其绩效综合考核排名由现单位依据其原所在单位类别和考核排名情况制定具体办法对应到本单位进行排名。</w:t>
      </w:r>
    </w:p>
    <w:p w14:paraId="321019C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当本校符合此条件人数少于申报评审指标时，可放宽至</w:t>
      </w:r>
      <w:r>
        <w:rPr>
          <w:rFonts w:eastAsia="方正仿宋_GBK"/>
          <w:bCs/>
          <w:sz w:val="32"/>
          <w:szCs w:val="32"/>
        </w:rPr>
        <w:t>4</w:t>
      </w:r>
      <w:r>
        <w:rPr>
          <w:rFonts w:eastAsia="方正仿宋_GBK"/>
          <w:bCs/>
          <w:sz w:val="32"/>
          <w:szCs w:val="32"/>
        </w:rPr>
        <w:t>学期，放宽后符合条件的同类人员进行评选。</w:t>
      </w:r>
    </w:p>
    <w:p w14:paraId="2EB8B903"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）二、三级教师：绩效综合考核排名达到本校（二级法人学校及以上）规定要求。</w:t>
      </w:r>
    </w:p>
    <w:p w14:paraId="7F9E6EE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其他。</w:t>
      </w:r>
    </w:p>
    <w:p w14:paraId="7C1139FA"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）正高级教师。深入系统地掌握所教学科课程体系和专业知识，教育教学业绩卓著，教学艺术精湛，形成独到的教学风格，且具备下列条件任意四条（</w:t>
      </w:r>
      <w:proofErr w:type="gramStart"/>
      <w:r>
        <w:rPr>
          <w:rFonts w:eastAsia="方正仿宋_GBK"/>
          <w:bCs/>
          <w:sz w:val="32"/>
          <w:szCs w:val="32"/>
        </w:rPr>
        <w:t>六选四</w:t>
      </w:r>
      <w:proofErr w:type="gramEnd"/>
      <w:r>
        <w:rPr>
          <w:rFonts w:eastAsia="方正仿宋_GBK"/>
          <w:bCs/>
          <w:sz w:val="32"/>
          <w:szCs w:val="32"/>
        </w:rPr>
        <w:t>）：</w:t>
      </w:r>
    </w:p>
    <w:p w14:paraId="3BEA3683"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所教班级学风好，学习兴趣浓，学习能力强，学业成绩合格率、优秀</w:t>
      </w:r>
      <w:proofErr w:type="gramStart"/>
      <w:r>
        <w:rPr>
          <w:rFonts w:eastAsia="方正仿宋_GBK"/>
          <w:bCs/>
          <w:sz w:val="32"/>
          <w:szCs w:val="32"/>
        </w:rPr>
        <w:t>率居县同类</w:t>
      </w:r>
      <w:proofErr w:type="gramEnd"/>
      <w:r>
        <w:rPr>
          <w:rFonts w:eastAsia="方正仿宋_GBK"/>
          <w:bCs/>
          <w:sz w:val="32"/>
          <w:szCs w:val="32"/>
        </w:rPr>
        <w:t>学校前茅。</w:t>
      </w:r>
    </w:p>
    <w:p w14:paraId="233A21D3"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优质课（公开课、观摩课、保教活动、技能竞赛等）现场竞赛，获得县级一等奖或市级二等奖及以上。</w:t>
      </w:r>
    </w:p>
    <w:p w14:paraId="08305427"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对本学科各种层次的测试题目的命制、评价和分析的能力强，能独立承担县级或市级试题命制任务，能较好地完成各级学业（或技能）成绩检测的监测评价工作。</w:t>
      </w:r>
    </w:p>
    <w:p w14:paraId="41190DFF"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lastRenderedPageBreak/>
        <w:t>④</w:t>
      </w:r>
      <w:r>
        <w:rPr>
          <w:rFonts w:eastAsia="方正仿宋_GBK"/>
          <w:bCs/>
          <w:sz w:val="32"/>
          <w:szCs w:val="32"/>
        </w:rPr>
        <w:t>组织开展县级及以上教研、交流活动，并取得突出成效。</w:t>
      </w:r>
    </w:p>
    <w:p w14:paraId="793AC175"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⑤</w:t>
      </w:r>
      <w:r>
        <w:rPr>
          <w:rFonts w:eastAsia="方正仿宋_GBK"/>
          <w:bCs/>
          <w:sz w:val="32"/>
          <w:szCs w:val="32"/>
        </w:rPr>
        <w:t>在培养、指导教师方面做出突出贡献，享有较高的知名度，同行公认，指导教师参加市级及以上教学（技能）现场竞赛，被指导者获得市级一等奖及以上。</w:t>
      </w:r>
    </w:p>
    <w:p w14:paraId="5E1C8CD4"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⑥</w:t>
      </w:r>
      <w:r>
        <w:rPr>
          <w:rFonts w:eastAsia="方正仿宋_GBK"/>
          <w:bCs/>
          <w:sz w:val="32"/>
          <w:szCs w:val="32"/>
        </w:rPr>
        <w:t>开设选修课或综合实践活动课，其经验或成果（如校本教材、教学经验总结等）在市级及以上进行交流或获奖；或科学开展一日活动，根据幼儿身心特点合理安排和组织一日活动的各个环节，科学照料幼儿的日常生活，其保教经验或成果在市级及以上进行交流或获奖。</w:t>
      </w:r>
    </w:p>
    <w:p w14:paraId="08538D7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）高级教师。具有所教学科坚实的理论基础、专业知识和专业技能，教学经验丰富，教学业绩显著，形成一定的教学特色，且具备下列条件任意四条（</w:t>
      </w:r>
      <w:proofErr w:type="gramStart"/>
      <w:r>
        <w:rPr>
          <w:rFonts w:eastAsia="方正仿宋_GBK"/>
          <w:bCs/>
          <w:sz w:val="32"/>
          <w:szCs w:val="32"/>
        </w:rPr>
        <w:t>六选四</w:t>
      </w:r>
      <w:proofErr w:type="gramEnd"/>
      <w:r>
        <w:rPr>
          <w:rFonts w:eastAsia="方正仿宋_GBK"/>
          <w:bCs/>
          <w:sz w:val="32"/>
          <w:szCs w:val="32"/>
        </w:rPr>
        <w:t>）：</w:t>
      </w:r>
    </w:p>
    <w:p w14:paraId="0865D529"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所教班级学风好，学生学习兴趣浓，学习能力强，学业成绩合格率、优秀率居校内同年级前茅；或者实行</w:t>
      </w:r>
      <w:proofErr w:type="gramStart"/>
      <w:r>
        <w:rPr>
          <w:rFonts w:eastAsia="方正仿宋_GBK"/>
          <w:bCs/>
          <w:sz w:val="32"/>
          <w:szCs w:val="32"/>
        </w:rPr>
        <w:t>保育与</w:t>
      </w:r>
      <w:proofErr w:type="gramEnd"/>
      <w:r>
        <w:rPr>
          <w:rFonts w:eastAsia="方正仿宋_GBK"/>
          <w:bCs/>
          <w:sz w:val="32"/>
          <w:szCs w:val="32"/>
        </w:rPr>
        <w:t>教育相结合，幼儿在体、智、德、美诸方面得到良好发展，班级（团队）在同行、家长中影响好，社会满意度高。</w:t>
      </w:r>
    </w:p>
    <w:p w14:paraId="45AF46B5"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优质课（公开课、观摩课、保教活动、技能竞赛等）现场竞赛，获得乡镇（校）级一等奖或县级二等奖及以上。</w:t>
      </w:r>
    </w:p>
    <w:p w14:paraId="70386C29"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对本学科各种层次的测试题目的命制、评价和分析的能力较强，能承担校级试题命制任务，能完成各级学业成绩检测的监测评价工作。</w:t>
      </w:r>
    </w:p>
    <w:p w14:paraId="3F9A5C01"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lastRenderedPageBreak/>
        <w:t>④</w:t>
      </w:r>
      <w:r>
        <w:rPr>
          <w:rFonts w:eastAsia="方正仿宋_GBK"/>
          <w:bCs/>
          <w:sz w:val="32"/>
          <w:szCs w:val="32"/>
        </w:rPr>
        <w:t>组织开展乡镇（校）级及以上教研、交流活动，并取得突出成效。</w:t>
      </w:r>
    </w:p>
    <w:p w14:paraId="1FC856A0"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⑤</w:t>
      </w:r>
      <w:r>
        <w:rPr>
          <w:rFonts w:eastAsia="方正仿宋_GBK"/>
          <w:bCs/>
          <w:sz w:val="32"/>
          <w:szCs w:val="32"/>
        </w:rPr>
        <w:t>指导中初级教师开展学科日常教学工作，并取得明显效果，其成绩在校内得到普遍认可；或者指导</w:t>
      </w:r>
      <w:r>
        <w:rPr>
          <w:rFonts w:eastAsia="方正仿宋_GBK"/>
          <w:bCs/>
          <w:sz w:val="32"/>
          <w:szCs w:val="32"/>
        </w:rPr>
        <w:t>2</w:t>
      </w:r>
      <w:r>
        <w:rPr>
          <w:rFonts w:eastAsia="方正仿宋_GBK"/>
          <w:bCs/>
          <w:sz w:val="32"/>
          <w:szCs w:val="32"/>
        </w:rPr>
        <w:t>名中初级教师，被指导者获得县级奖项。</w:t>
      </w:r>
    </w:p>
    <w:p w14:paraId="63AFFDCE"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⑥</w:t>
      </w:r>
      <w:r>
        <w:rPr>
          <w:rFonts w:eastAsia="方正仿宋_GBK"/>
          <w:bCs/>
          <w:sz w:val="32"/>
          <w:szCs w:val="32"/>
        </w:rPr>
        <w:t>开设选修课或综合实践活动课，其经验或成果（如校本教材、教学经验总结等）在县级及以上进行交流或获奖或在社会产生较大影响；或科学开展一日活动，根据幼儿身心特点合理安排和组织一日活动的各个环节，科学照料幼儿的日常生活，其保教经验或成果在县级及以上进行交流或获奖。</w:t>
      </w:r>
    </w:p>
    <w:p w14:paraId="71A8C53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）一级教师。具有所教学科比较扎实的基础理论和专业知识，独立掌握所教学科的课程标准、教材、教学原则和教学方法，且具备下列条件任意三条（</w:t>
      </w:r>
      <w:proofErr w:type="gramStart"/>
      <w:r>
        <w:rPr>
          <w:rFonts w:eastAsia="方正仿宋_GBK"/>
          <w:bCs/>
          <w:sz w:val="32"/>
          <w:szCs w:val="32"/>
        </w:rPr>
        <w:t>四选三</w:t>
      </w:r>
      <w:proofErr w:type="gramEnd"/>
      <w:r>
        <w:rPr>
          <w:rFonts w:eastAsia="方正仿宋_GBK"/>
          <w:bCs/>
          <w:sz w:val="32"/>
          <w:szCs w:val="32"/>
        </w:rPr>
        <w:t>）：</w:t>
      </w:r>
    </w:p>
    <w:p w14:paraId="72A1BE37"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所教班级学风好，学生学习兴趣较浓，学习能力较强，学业成绩合格率、优秀率达到学校规定标准。</w:t>
      </w:r>
    </w:p>
    <w:p w14:paraId="420B46E1"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参加乡镇（校）级优质课（公开课、观摩课、保教活动等）现场竞赛，取得较好成绩。</w:t>
      </w:r>
    </w:p>
    <w:p w14:paraId="45AB0C2A"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具有对本学科各种层次的测试题目的命制、评价和分析的能力，能独立承担班级试题命制任务，能完成班级学业成绩检测的监测评价工作。</w:t>
      </w:r>
    </w:p>
    <w:p w14:paraId="4DFE8CB6"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④</w:t>
      </w:r>
      <w:r>
        <w:rPr>
          <w:rFonts w:eastAsia="方正仿宋_GBK"/>
          <w:bCs/>
          <w:sz w:val="32"/>
          <w:szCs w:val="32"/>
        </w:rPr>
        <w:t>组织开展校内年级教研、交流活动，并取得一定成效。</w:t>
      </w:r>
    </w:p>
    <w:p w14:paraId="3968F9B6"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lastRenderedPageBreak/>
        <w:t>（</w:t>
      </w:r>
      <w:r>
        <w:rPr>
          <w:rFonts w:eastAsia="方正仿宋_GBK"/>
          <w:bCs/>
          <w:sz w:val="32"/>
          <w:szCs w:val="32"/>
        </w:rPr>
        <w:t>4</w:t>
      </w:r>
      <w:r>
        <w:rPr>
          <w:rFonts w:eastAsia="方正仿宋_GBK"/>
          <w:bCs/>
          <w:sz w:val="32"/>
          <w:szCs w:val="32"/>
        </w:rPr>
        <w:t>）二级教师。具有所教学科必备的专业知识，独立掌握所教学科的课程标准、教材，能正确传授知识和技能，教学效果较好。</w:t>
      </w:r>
    </w:p>
    <w:p w14:paraId="0B407B8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5</w:t>
      </w:r>
      <w:r>
        <w:rPr>
          <w:rFonts w:eastAsia="方正仿宋_GBK"/>
          <w:bCs/>
          <w:sz w:val="32"/>
          <w:szCs w:val="32"/>
        </w:rPr>
        <w:t>）三级教师。具有所教学科必备的专业知识，独立掌握所教学科的课程标准、教材，能正确传授知识和技能。</w:t>
      </w:r>
    </w:p>
    <w:p w14:paraId="43D0D884"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（五）科研业绩</w:t>
      </w:r>
    </w:p>
    <w:p w14:paraId="3E0F294E"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正高级教师。</w:t>
      </w:r>
    </w:p>
    <w:p w14:paraId="66B057A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具有主持和指导教育教学研究的能力，在教育思想、课程改革、教学方法等方面取得创造性成果，并广泛运用于教学实践，在素质教育创新实践中，发挥示范和引领作用，且具备下列条件：</w:t>
      </w:r>
    </w:p>
    <w:p w14:paraId="161F4BA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）论文（著作）发表。公开发表论文（含教育管理论文）</w:t>
      </w:r>
      <w:r>
        <w:rPr>
          <w:rFonts w:eastAsia="方正仿宋_GBK"/>
          <w:bCs/>
          <w:sz w:val="32"/>
          <w:szCs w:val="32"/>
        </w:rPr>
        <w:t>6</w:t>
      </w:r>
      <w:r>
        <w:rPr>
          <w:rFonts w:eastAsia="方正仿宋_GBK"/>
          <w:bCs/>
          <w:sz w:val="32"/>
          <w:szCs w:val="32"/>
        </w:rPr>
        <w:t>篇及以上，其中核心期刊</w:t>
      </w:r>
      <w:r>
        <w:rPr>
          <w:rFonts w:eastAsia="方正仿宋_GBK"/>
          <w:bCs/>
          <w:sz w:val="32"/>
          <w:szCs w:val="32"/>
        </w:rPr>
        <w:t>2</w:t>
      </w:r>
      <w:r>
        <w:rPr>
          <w:rFonts w:eastAsia="方正仿宋_GBK"/>
          <w:bCs/>
          <w:sz w:val="32"/>
          <w:szCs w:val="32"/>
        </w:rPr>
        <w:t>篇及以上；或参编著作（含教材）</w:t>
      </w:r>
      <w:r>
        <w:rPr>
          <w:rFonts w:eastAsia="方正仿宋_GBK"/>
          <w:bCs/>
          <w:sz w:val="32"/>
          <w:szCs w:val="32"/>
        </w:rPr>
        <w:t>4</w:t>
      </w:r>
      <w:r>
        <w:rPr>
          <w:rFonts w:eastAsia="方正仿宋_GBK"/>
          <w:bCs/>
          <w:sz w:val="32"/>
          <w:szCs w:val="32"/>
        </w:rPr>
        <w:t>万字</w:t>
      </w:r>
      <w:proofErr w:type="gramStart"/>
      <w:r>
        <w:rPr>
          <w:rFonts w:eastAsia="方正仿宋_GBK"/>
          <w:bCs/>
          <w:sz w:val="32"/>
          <w:szCs w:val="32"/>
        </w:rPr>
        <w:t>且发表</w:t>
      </w:r>
      <w:proofErr w:type="gramEnd"/>
      <w:r>
        <w:rPr>
          <w:rFonts w:eastAsia="方正仿宋_GBK"/>
          <w:bCs/>
          <w:sz w:val="32"/>
          <w:szCs w:val="32"/>
        </w:rPr>
        <w:t>论文</w:t>
      </w:r>
      <w:r>
        <w:rPr>
          <w:rFonts w:eastAsia="方正仿宋_GBK"/>
          <w:bCs/>
          <w:sz w:val="32"/>
          <w:szCs w:val="32"/>
        </w:rPr>
        <w:t>3</w:t>
      </w:r>
      <w:r>
        <w:rPr>
          <w:rFonts w:eastAsia="方正仿宋_GBK"/>
          <w:bCs/>
          <w:sz w:val="32"/>
          <w:szCs w:val="32"/>
        </w:rPr>
        <w:t>篇，其中核心期刊</w:t>
      </w:r>
      <w:r>
        <w:rPr>
          <w:rFonts w:eastAsia="方正仿宋_GBK"/>
          <w:bCs/>
          <w:sz w:val="32"/>
          <w:szCs w:val="32"/>
        </w:rPr>
        <w:t>1</w:t>
      </w:r>
      <w:r>
        <w:rPr>
          <w:rFonts w:eastAsia="方正仿宋_GBK"/>
          <w:bCs/>
          <w:sz w:val="32"/>
          <w:szCs w:val="32"/>
        </w:rPr>
        <w:t>篇。</w:t>
      </w:r>
      <w:r>
        <w:rPr>
          <w:rFonts w:eastAsia="方正仿宋_GBK"/>
          <w:bCs/>
          <w:sz w:val="32"/>
          <w:szCs w:val="32"/>
        </w:rPr>
        <w:t xml:space="preserve"> </w:t>
      </w:r>
    </w:p>
    <w:p w14:paraId="49A52E8A"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论文获奖。论文获得省部级三等奖及以上；或获得中国教育学会（含专业委员会）二等奖及以上；或获得市级教育行政主管部门、市级教研部门一等奖及以上；或获得市教育科研成果、优秀教育著述（市教委）二等奖及以上；或获得市教育学会（含专业委员会）一等奖及以上。</w:t>
      </w:r>
    </w:p>
    <w:p w14:paraId="60F72FC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）课题（项目）。主持</w:t>
      </w:r>
      <w:r>
        <w:rPr>
          <w:rFonts w:eastAsia="方正仿宋_GBK"/>
          <w:bCs/>
          <w:sz w:val="32"/>
          <w:szCs w:val="32"/>
        </w:rPr>
        <w:t>1</w:t>
      </w:r>
      <w:r>
        <w:rPr>
          <w:rFonts w:eastAsia="方正仿宋_GBK"/>
          <w:bCs/>
          <w:sz w:val="32"/>
          <w:szCs w:val="32"/>
        </w:rPr>
        <w:t>项或主</w:t>
      </w:r>
      <w:proofErr w:type="gramStart"/>
      <w:r>
        <w:rPr>
          <w:rFonts w:eastAsia="方正仿宋_GBK"/>
          <w:bCs/>
          <w:sz w:val="32"/>
          <w:szCs w:val="32"/>
        </w:rPr>
        <w:t>研</w:t>
      </w:r>
      <w:proofErr w:type="gramEnd"/>
      <w:r>
        <w:rPr>
          <w:rFonts w:eastAsia="方正仿宋_GBK"/>
          <w:bCs/>
          <w:sz w:val="32"/>
          <w:szCs w:val="32"/>
        </w:rPr>
        <w:t>2</w:t>
      </w:r>
      <w:r>
        <w:rPr>
          <w:rFonts w:eastAsia="方正仿宋_GBK"/>
          <w:bCs/>
          <w:sz w:val="32"/>
          <w:szCs w:val="32"/>
        </w:rPr>
        <w:t>项市级课题及以上，须有</w:t>
      </w:r>
      <w:r>
        <w:rPr>
          <w:rFonts w:eastAsia="方正仿宋_GBK"/>
          <w:bCs/>
          <w:sz w:val="32"/>
          <w:szCs w:val="32"/>
        </w:rPr>
        <w:t>1</w:t>
      </w:r>
      <w:r>
        <w:rPr>
          <w:rFonts w:eastAsia="方正仿宋_GBK"/>
          <w:bCs/>
          <w:sz w:val="32"/>
          <w:szCs w:val="32"/>
        </w:rPr>
        <w:t>项通过结题评审。</w:t>
      </w:r>
    </w:p>
    <w:p w14:paraId="05F20393"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校级正副职管理人员除满足上述条件外，还应有较强的教育</w:t>
      </w:r>
      <w:r>
        <w:rPr>
          <w:rFonts w:eastAsia="方正仿宋_GBK"/>
          <w:bCs/>
          <w:sz w:val="32"/>
          <w:szCs w:val="32"/>
        </w:rPr>
        <w:lastRenderedPageBreak/>
        <w:t>行政管理能力，公开发表过教育行政管理方面的论文，或单位及个人获得过市级及以上教育行政管理部门表彰</w:t>
      </w:r>
      <w:r>
        <w:rPr>
          <w:rFonts w:eastAsia="方正仿宋_GBK"/>
          <w:bCs/>
          <w:sz w:val="32"/>
          <w:szCs w:val="32"/>
        </w:rPr>
        <w:t>3</w:t>
      </w:r>
      <w:r>
        <w:rPr>
          <w:rFonts w:eastAsia="方正仿宋_GBK"/>
          <w:bCs/>
          <w:sz w:val="32"/>
          <w:szCs w:val="32"/>
        </w:rPr>
        <w:t>次及以上（其中个人</w:t>
      </w:r>
      <w:r>
        <w:rPr>
          <w:rFonts w:eastAsia="方正仿宋_GBK"/>
          <w:bCs/>
          <w:sz w:val="32"/>
          <w:szCs w:val="32"/>
        </w:rPr>
        <w:t>1</w:t>
      </w:r>
      <w:r>
        <w:rPr>
          <w:rFonts w:eastAsia="方正仿宋_GBK"/>
          <w:bCs/>
          <w:sz w:val="32"/>
          <w:szCs w:val="32"/>
        </w:rPr>
        <w:t>次）。</w:t>
      </w:r>
    </w:p>
    <w:p w14:paraId="307FDD0B"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2.</w:t>
      </w:r>
      <w:r>
        <w:rPr>
          <w:rFonts w:eastAsia="方正仿宋_GBK"/>
          <w:bCs/>
          <w:sz w:val="32"/>
          <w:szCs w:val="32"/>
        </w:rPr>
        <w:t>高级教师。</w:t>
      </w:r>
    </w:p>
    <w:p w14:paraId="344FC324"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具有指导与开展教育教学研究的能力，在课程改革、教学方法等方面取得显著成果，在素质教育创新实践中取得比较突出的成绩。</w:t>
      </w:r>
    </w:p>
    <w:p w14:paraId="72FE153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）市级重点中学、示范学校教师及教研机构教研员。应具备下列条件之一：</w:t>
      </w:r>
    </w:p>
    <w:p w14:paraId="1881CB36"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论文（著作）发表。公开发表论文</w:t>
      </w:r>
      <w:r>
        <w:rPr>
          <w:rFonts w:eastAsia="方正仿宋_GBK"/>
          <w:bCs/>
          <w:sz w:val="32"/>
          <w:szCs w:val="32"/>
        </w:rPr>
        <w:t>2</w:t>
      </w:r>
      <w:r>
        <w:rPr>
          <w:rFonts w:eastAsia="方正仿宋_GBK"/>
          <w:bCs/>
          <w:sz w:val="32"/>
          <w:szCs w:val="32"/>
        </w:rPr>
        <w:t>篇及以上；或在有关内刊上发表论文</w:t>
      </w:r>
      <w:r>
        <w:rPr>
          <w:rFonts w:eastAsia="方正仿宋_GBK"/>
          <w:bCs/>
          <w:sz w:val="32"/>
          <w:szCs w:val="32"/>
        </w:rPr>
        <w:t>3</w:t>
      </w:r>
      <w:r>
        <w:rPr>
          <w:rFonts w:eastAsia="方正仿宋_GBK"/>
          <w:bCs/>
          <w:sz w:val="32"/>
          <w:szCs w:val="32"/>
        </w:rPr>
        <w:t>篇及以上；或参编著作（含教材）</w:t>
      </w:r>
      <w:r>
        <w:rPr>
          <w:rFonts w:eastAsia="方正仿宋_GBK"/>
          <w:bCs/>
          <w:sz w:val="32"/>
          <w:szCs w:val="32"/>
        </w:rPr>
        <w:t>2</w:t>
      </w:r>
      <w:r>
        <w:rPr>
          <w:rFonts w:eastAsia="方正仿宋_GBK"/>
          <w:bCs/>
          <w:sz w:val="32"/>
          <w:szCs w:val="32"/>
        </w:rPr>
        <w:t>万字及以上。</w:t>
      </w:r>
    </w:p>
    <w:p w14:paraId="465D8872"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论文获奖。参加市级教育行政主管部门、市级教研部门、市教育学会（含专业委员会）组织的学术交流且获得一等奖的论文</w:t>
      </w:r>
      <w:r>
        <w:rPr>
          <w:rFonts w:eastAsia="方正仿宋_GBK"/>
          <w:bCs/>
          <w:sz w:val="32"/>
          <w:szCs w:val="32"/>
        </w:rPr>
        <w:t>1</w:t>
      </w:r>
      <w:r>
        <w:rPr>
          <w:rFonts w:eastAsia="方正仿宋_GBK"/>
          <w:bCs/>
          <w:sz w:val="32"/>
          <w:szCs w:val="32"/>
        </w:rPr>
        <w:t>篇及以上，或获得二等奖的论文</w:t>
      </w:r>
      <w:r>
        <w:rPr>
          <w:rFonts w:eastAsia="方正仿宋_GBK"/>
          <w:bCs/>
          <w:sz w:val="32"/>
          <w:szCs w:val="32"/>
        </w:rPr>
        <w:t>2</w:t>
      </w:r>
      <w:r>
        <w:rPr>
          <w:rFonts w:eastAsia="方正仿宋_GBK"/>
          <w:bCs/>
          <w:sz w:val="32"/>
          <w:szCs w:val="32"/>
        </w:rPr>
        <w:t>篇及以上；或参加国家有关事业单位、中国教育学会（含专业委员会）组织进行的学术交流且获得二等奖的论文</w:t>
      </w:r>
      <w:r>
        <w:rPr>
          <w:rFonts w:eastAsia="方正仿宋_GBK"/>
          <w:bCs/>
          <w:sz w:val="32"/>
          <w:szCs w:val="32"/>
        </w:rPr>
        <w:t>1</w:t>
      </w:r>
      <w:r>
        <w:rPr>
          <w:rFonts w:eastAsia="方正仿宋_GBK"/>
          <w:bCs/>
          <w:sz w:val="32"/>
          <w:szCs w:val="32"/>
        </w:rPr>
        <w:t>篇及以上。</w:t>
      </w:r>
      <w:r>
        <w:rPr>
          <w:rFonts w:eastAsia="方正仿宋_GBK"/>
          <w:bCs/>
          <w:sz w:val="32"/>
          <w:szCs w:val="32"/>
        </w:rPr>
        <w:t xml:space="preserve"> </w:t>
      </w:r>
    </w:p>
    <w:p w14:paraId="0D484F3D"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课题（项目）。主</w:t>
      </w:r>
      <w:proofErr w:type="gramStart"/>
      <w:r>
        <w:rPr>
          <w:rFonts w:eastAsia="方正仿宋_GBK"/>
          <w:bCs/>
          <w:sz w:val="32"/>
          <w:szCs w:val="32"/>
        </w:rPr>
        <w:t>研</w:t>
      </w:r>
      <w:proofErr w:type="gramEnd"/>
      <w:r>
        <w:rPr>
          <w:rFonts w:eastAsia="方正仿宋_GBK"/>
          <w:bCs/>
          <w:sz w:val="32"/>
          <w:szCs w:val="32"/>
        </w:rPr>
        <w:t>1</w:t>
      </w:r>
      <w:r>
        <w:rPr>
          <w:rFonts w:eastAsia="方正仿宋_GBK"/>
          <w:bCs/>
          <w:sz w:val="32"/>
          <w:szCs w:val="32"/>
        </w:rPr>
        <w:t>项国家级课题；或主持</w:t>
      </w:r>
      <w:r>
        <w:rPr>
          <w:rFonts w:eastAsia="方正仿宋_GBK"/>
          <w:bCs/>
          <w:sz w:val="32"/>
          <w:szCs w:val="32"/>
        </w:rPr>
        <w:t>1</w:t>
      </w:r>
      <w:r>
        <w:rPr>
          <w:rFonts w:eastAsia="方正仿宋_GBK"/>
          <w:bCs/>
          <w:sz w:val="32"/>
          <w:szCs w:val="32"/>
        </w:rPr>
        <w:t>项市级或</w:t>
      </w:r>
      <w:r>
        <w:rPr>
          <w:rFonts w:eastAsia="方正仿宋_GBK"/>
          <w:bCs/>
          <w:sz w:val="32"/>
          <w:szCs w:val="32"/>
        </w:rPr>
        <w:t>2</w:t>
      </w:r>
      <w:r>
        <w:rPr>
          <w:rFonts w:eastAsia="方正仿宋_GBK"/>
          <w:bCs/>
          <w:sz w:val="32"/>
          <w:szCs w:val="32"/>
        </w:rPr>
        <w:t>项县级课题；或主</w:t>
      </w:r>
      <w:proofErr w:type="gramStart"/>
      <w:r>
        <w:rPr>
          <w:rFonts w:eastAsia="方正仿宋_GBK"/>
          <w:bCs/>
          <w:sz w:val="32"/>
          <w:szCs w:val="32"/>
        </w:rPr>
        <w:t>研</w:t>
      </w:r>
      <w:proofErr w:type="gramEnd"/>
      <w:r>
        <w:rPr>
          <w:rFonts w:eastAsia="方正仿宋_GBK"/>
          <w:bCs/>
          <w:sz w:val="32"/>
          <w:szCs w:val="32"/>
        </w:rPr>
        <w:t>1</w:t>
      </w:r>
      <w:r>
        <w:rPr>
          <w:rFonts w:eastAsia="方正仿宋_GBK"/>
          <w:bCs/>
          <w:sz w:val="32"/>
          <w:szCs w:val="32"/>
        </w:rPr>
        <w:t>项市级重点课题</w:t>
      </w:r>
      <w:proofErr w:type="gramStart"/>
      <w:r>
        <w:rPr>
          <w:rFonts w:eastAsia="方正仿宋_GBK"/>
          <w:bCs/>
          <w:sz w:val="32"/>
          <w:szCs w:val="32"/>
        </w:rPr>
        <w:t>且主持</w:t>
      </w:r>
      <w:proofErr w:type="gramEnd"/>
      <w:r>
        <w:rPr>
          <w:rFonts w:eastAsia="方正仿宋_GBK"/>
          <w:bCs/>
          <w:sz w:val="32"/>
          <w:szCs w:val="32"/>
        </w:rPr>
        <w:t>1</w:t>
      </w:r>
      <w:r>
        <w:rPr>
          <w:rFonts w:eastAsia="方正仿宋_GBK"/>
          <w:bCs/>
          <w:sz w:val="32"/>
          <w:szCs w:val="32"/>
        </w:rPr>
        <w:t>项县级课题；或主</w:t>
      </w:r>
      <w:proofErr w:type="gramStart"/>
      <w:r>
        <w:rPr>
          <w:rFonts w:eastAsia="方正仿宋_GBK"/>
          <w:bCs/>
          <w:sz w:val="32"/>
          <w:szCs w:val="32"/>
        </w:rPr>
        <w:t>研</w:t>
      </w:r>
      <w:proofErr w:type="gramEnd"/>
      <w:r>
        <w:rPr>
          <w:rFonts w:eastAsia="方正仿宋_GBK"/>
          <w:bCs/>
          <w:sz w:val="32"/>
          <w:szCs w:val="32"/>
        </w:rPr>
        <w:t>2</w:t>
      </w:r>
      <w:r>
        <w:rPr>
          <w:rFonts w:eastAsia="方正仿宋_GBK"/>
          <w:bCs/>
          <w:sz w:val="32"/>
          <w:szCs w:val="32"/>
        </w:rPr>
        <w:t>项市级或</w:t>
      </w:r>
      <w:r>
        <w:rPr>
          <w:rFonts w:eastAsia="方正仿宋_GBK"/>
          <w:bCs/>
          <w:sz w:val="32"/>
          <w:szCs w:val="32"/>
        </w:rPr>
        <w:t>3</w:t>
      </w:r>
      <w:r>
        <w:rPr>
          <w:rFonts w:eastAsia="方正仿宋_GBK"/>
          <w:bCs/>
          <w:sz w:val="32"/>
          <w:szCs w:val="32"/>
        </w:rPr>
        <w:t>项县级教育、教学、教研方面的课题。课题（项目）研究，须有</w:t>
      </w:r>
      <w:r>
        <w:rPr>
          <w:rFonts w:eastAsia="方正仿宋_GBK"/>
          <w:bCs/>
          <w:sz w:val="32"/>
          <w:szCs w:val="32"/>
        </w:rPr>
        <w:t>1</w:t>
      </w:r>
      <w:r>
        <w:rPr>
          <w:rFonts w:eastAsia="方正仿宋_GBK"/>
          <w:bCs/>
          <w:sz w:val="32"/>
          <w:szCs w:val="32"/>
        </w:rPr>
        <w:t>项通过结题评审。</w:t>
      </w:r>
    </w:p>
    <w:p w14:paraId="2A14982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lastRenderedPageBreak/>
        <w:t>（</w:t>
      </w:r>
      <w:r>
        <w:rPr>
          <w:rFonts w:eastAsia="方正仿宋_GBK"/>
          <w:bCs/>
          <w:sz w:val="32"/>
          <w:szCs w:val="32"/>
        </w:rPr>
        <w:t>2</w:t>
      </w:r>
      <w:r>
        <w:rPr>
          <w:rFonts w:eastAsia="方正仿宋_GBK"/>
          <w:bCs/>
          <w:sz w:val="32"/>
          <w:szCs w:val="32"/>
        </w:rPr>
        <w:t>）城区普通学校教师。应具备下列条件之一：</w:t>
      </w:r>
    </w:p>
    <w:p w14:paraId="731CC99B"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论文（著作）发表。在公开刊物上发表论文</w:t>
      </w:r>
      <w:r>
        <w:rPr>
          <w:rFonts w:eastAsia="方正仿宋_GBK"/>
          <w:bCs/>
          <w:sz w:val="32"/>
          <w:szCs w:val="32"/>
        </w:rPr>
        <w:t>1</w:t>
      </w:r>
      <w:r>
        <w:rPr>
          <w:rFonts w:eastAsia="方正仿宋_GBK"/>
          <w:bCs/>
          <w:sz w:val="32"/>
          <w:szCs w:val="32"/>
        </w:rPr>
        <w:t>篇及以上；或在有关内刊上发表论文</w:t>
      </w:r>
      <w:r>
        <w:rPr>
          <w:rFonts w:eastAsia="方正仿宋_GBK"/>
          <w:bCs/>
          <w:sz w:val="32"/>
          <w:szCs w:val="32"/>
        </w:rPr>
        <w:t>2</w:t>
      </w:r>
      <w:r>
        <w:rPr>
          <w:rFonts w:eastAsia="方正仿宋_GBK"/>
          <w:bCs/>
          <w:sz w:val="32"/>
          <w:szCs w:val="32"/>
        </w:rPr>
        <w:t>篇及以上；或参编著作（含教材）</w:t>
      </w:r>
      <w:r>
        <w:rPr>
          <w:rFonts w:eastAsia="方正仿宋_GBK"/>
          <w:bCs/>
          <w:sz w:val="32"/>
          <w:szCs w:val="32"/>
        </w:rPr>
        <w:t>1</w:t>
      </w:r>
      <w:r>
        <w:rPr>
          <w:rFonts w:eastAsia="方正仿宋_GBK"/>
          <w:bCs/>
          <w:sz w:val="32"/>
          <w:szCs w:val="32"/>
        </w:rPr>
        <w:t>万字及以上。</w:t>
      </w:r>
    </w:p>
    <w:p w14:paraId="326F322D"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论文获奖。参加市级教育行政主管部门、教研部门、科研部门、市教育学会（含专业委员会）组织的学术交流且获得二等奖的论文</w:t>
      </w:r>
      <w:r>
        <w:rPr>
          <w:rFonts w:eastAsia="方正仿宋_GBK"/>
          <w:bCs/>
          <w:sz w:val="32"/>
          <w:szCs w:val="32"/>
        </w:rPr>
        <w:t>1</w:t>
      </w:r>
      <w:r>
        <w:rPr>
          <w:rFonts w:eastAsia="方正仿宋_GBK"/>
          <w:bCs/>
          <w:sz w:val="32"/>
          <w:szCs w:val="32"/>
        </w:rPr>
        <w:t>篇及以上，或获得三等奖的论文</w:t>
      </w:r>
      <w:r>
        <w:rPr>
          <w:rFonts w:eastAsia="方正仿宋_GBK"/>
          <w:bCs/>
          <w:sz w:val="32"/>
          <w:szCs w:val="32"/>
        </w:rPr>
        <w:t>2</w:t>
      </w:r>
      <w:r>
        <w:rPr>
          <w:rFonts w:eastAsia="方正仿宋_GBK"/>
          <w:bCs/>
          <w:sz w:val="32"/>
          <w:szCs w:val="32"/>
        </w:rPr>
        <w:t>篇及以上；或参加国家有关事业单位、中国教育学会（含专业委员会）组织进行的学术交流且获得三等奖的论文</w:t>
      </w:r>
      <w:r>
        <w:rPr>
          <w:rFonts w:eastAsia="方正仿宋_GBK"/>
          <w:bCs/>
          <w:sz w:val="32"/>
          <w:szCs w:val="32"/>
        </w:rPr>
        <w:t>1</w:t>
      </w:r>
      <w:r>
        <w:rPr>
          <w:rFonts w:eastAsia="方正仿宋_GBK"/>
          <w:bCs/>
          <w:sz w:val="32"/>
          <w:szCs w:val="32"/>
        </w:rPr>
        <w:t>篇及以上。</w:t>
      </w:r>
      <w:r>
        <w:rPr>
          <w:rFonts w:eastAsia="方正仿宋_GBK"/>
          <w:bCs/>
          <w:sz w:val="32"/>
          <w:szCs w:val="32"/>
        </w:rPr>
        <w:t xml:space="preserve"> </w:t>
      </w:r>
    </w:p>
    <w:p w14:paraId="6EE4AD5B"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课题（项目）。主</w:t>
      </w:r>
      <w:proofErr w:type="gramStart"/>
      <w:r>
        <w:rPr>
          <w:rFonts w:eastAsia="方正仿宋_GBK"/>
          <w:bCs/>
          <w:sz w:val="32"/>
          <w:szCs w:val="32"/>
        </w:rPr>
        <w:t>研</w:t>
      </w:r>
      <w:proofErr w:type="gramEnd"/>
      <w:r>
        <w:rPr>
          <w:rFonts w:eastAsia="方正仿宋_GBK"/>
          <w:bCs/>
          <w:sz w:val="32"/>
          <w:szCs w:val="32"/>
        </w:rPr>
        <w:t>1</w:t>
      </w:r>
      <w:r>
        <w:rPr>
          <w:rFonts w:eastAsia="方正仿宋_GBK"/>
          <w:bCs/>
          <w:sz w:val="32"/>
          <w:szCs w:val="32"/>
        </w:rPr>
        <w:t>项市级教育、教学、教研方面的课题；或主持</w:t>
      </w:r>
      <w:r>
        <w:rPr>
          <w:rFonts w:eastAsia="方正仿宋_GBK"/>
          <w:bCs/>
          <w:sz w:val="32"/>
          <w:szCs w:val="32"/>
        </w:rPr>
        <w:t>1</w:t>
      </w:r>
      <w:r>
        <w:rPr>
          <w:rFonts w:eastAsia="方正仿宋_GBK"/>
          <w:bCs/>
          <w:sz w:val="32"/>
          <w:szCs w:val="32"/>
        </w:rPr>
        <w:t>项或主</w:t>
      </w:r>
      <w:proofErr w:type="gramStart"/>
      <w:r>
        <w:rPr>
          <w:rFonts w:eastAsia="方正仿宋_GBK"/>
          <w:bCs/>
          <w:sz w:val="32"/>
          <w:szCs w:val="32"/>
        </w:rPr>
        <w:t>研</w:t>
      </w:r>
      <w:proofErr w:type="gramEnd"/>
      <w:r>
        <w:rPr>
          <w:rFonts w:eastAsia="方正仿宋_GBK"/>
          <w:bCs/>
          <w:sz w:val="32"/>
          <w:szCs w:val="32"/>
        </w:rPr>
        <w:t>2</w:t>
      </w:r>
      <w:r>
        <w:rPr>
          <w:rFonts w:eastAsia="方正仿宋_GBK"/>
          <w:bCs/>
          <w:sz w:val="32"/>
          <w:szCs w:val="32"/>
        </w:rPr>
        <w:t>项县级教育、教学、教研方面的课题。课题（项目）研究须有</w:t>
      </w:r>
      <w:r>
        <w:rPr>
          <w:rFonts w:eastAsia="方正仿宋_GBK"/>
          <w:bCs/>
          <w:sz w:val="32"/>
          <w:szCs w:val="32"/>
        </w:rPr>
        <w:t>1</w:t>
      </w:r>
      <w:r>
        <w:rPr>
          <w:rFonts w:eastAsia="方正仿宋_GBK"/>
          <w:bCs/>
          <w:sz w:val="32"/>
          <w:szCs w:val="32"/>
        </w:rPr>
        <w:t>项通过结题评审。</w:t>
      </w:r>
    </w:p>
    <w:p w14:paraId="55DB611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）乡镇普通学校教师。应具备下列条件之一：</w:t>
      </w:r>
    </w:p>
    <w:p w14:paraId="5C2776F5"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论文（著作）发表。在有关内刊上发表论文</w:t>
      </w:r>
      <w:r>
        <w:rPr>
          <w:rFonts w:eastAsia="方正仿宋_GBK"/>
          <w:bCs/>
          <w:sz w:val="32"/>
          <w:szCs w:val="32"/>
        </w:rPr>
        <w:t>1</w:t>
      </w:r>
      <w:r>
        <w:rPr>
          <w:rFonts w:eastAsia="方正仿宋_GBK"/>
          <w:bCs/>
          <w:sz w:val="32"/>
          <w:szCs w:val="32"/>
        </w:rPr>
        <w:t>篇及以上；或参编著作（含教材）</w:t>
      </w:r>
      <w:r>
        <w:rPr>
          <w:rFonts w:eastAsia="方正仿宋_GBK"/>
          <w:bCs/>
          <w:sz w:val="32"/>
          <w:szCs w:val="32"/>
        </w:rPr>
        <w:t>1</w:t>
      </w:r>
      <w:r>
        <w:rPr>
          <w:rFonts w:eastAsia="方正仿宋_GBK"/>
          <w:bCs/>
          <w:sz w:val="32"/>
          <w:szCs w:val="32"/>
        </w:rPr>
        <w:t>部。</w:t>
      </w:r>
    </w:p>
    <w:p w14:paraId="710B6E2A"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论文获奖。参加县教育行政主管部门、教研部门、教育学会组织的学术交流且获得二等奖的论文</w:t>
      </w:r>
      <w:r>
        <w:rPr>
          <w:rFonts w:eastAsia="方正仿宋_GBK"/>
          <w:bCs/>
          <w:sz w:val="32"/>
          <w:szCs w:val="32"/>
        </w:rPr>
        <w:t>1</w:t>
      </w:r>
      <w:r>
        <w:rPr>
          <w:rFonts w:eastAsia="方正仿宋_GBK"/>
          <w:bCs/>
          <w:sz w:val="32"/>
          <w:szCs w:val="32"/>
        </w:rPr>
        <w:t>篇及以上。</w:t>
      </w:r>
    </w:p>
    <w:p w14:paraId="5E8E474E"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课题（项目）。主</w:t>
      </w:r>
      <w:proofErr w:type="gramStart"/>
      <w:r>
        <w:rPr>
          <w:rFonts w:eastAsia="方正仿宋_GBK"/>
          <w:bCs/>
          <w:sz w:val="32"/>
          <w:szCs w:val="32"/>
        </w:rPr>
        <w:t>研</w:t>
      </w:r>
      <w:proofErr w:type="gramEnd"/>
      <w:r>
        <w:rPr>
          <w:rFonts w:eastAsia="方正仿宋_GBK"/>
          <w:bCs/>
          <w:sz w:val="32"/>
          <w:szCs w:val="32"/>
        </w:rPr>
        <w:t>1</w:t>
      </w:r>
      <w:r>
        <w:rPr>
          <w:rFonts w:eastAsia="方正仿宋_GBK"/>
          <w:bCs/>
          <w:sz w:val="32"/>
          <w:szCs w:val="32"/>
        </w:rPr>
        <w:t>项县级或主持</w:t>
      </w:r>
      <w:r>
        <w:rPr>
          <w:rFonts w:eastAsia="方正仿宋_GBK"/>
          <w:bCs/>
          <w:sz w:val="32"/>
          <w:szCs w:val="32"/>
        </w:rPr>
        <w:t>1</w:t>
      </w:r>
      <w:r>
        <w:rPr>
          <w:rFonts w:eastAsia="方正仿宋_GBK"/>
          <w:bCs/>
          <w:sz w:val="32"/>
          <w:szCs w:val="32"/>
        </w:rPr>
        <w:t>项校级课题，须通过结题评审。</w:t>
      </w:r>
    </w:p>
    <w:p w14:paraId="13525388"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④</w:t>
      </w:r>
      <w:r>
        <w:rPr>
          <w:rFonts w:eastAsia="方正仿宋_GBK"/>
          <w:bCs/>
          <w:sz w:val="32"/>
          <w:szCs w:val="32"/>
        </w:rPr>
        <w:t>主持开发</w:t>
      </w:r>
      <w:r>
        <w:rPr>
          <w:rFonts w:eastAsia="方正仿宋_GBK"/>
          <w:bCs/>
          <w:sz w:val="32"/>
          <w:szCs w:val="32"/>
        </w:rPr>
        <w:t>1</w:t>
      </w:r>
      <w:r>
        <w:rPr>
          <w:rFonts w:eastAsia="方正仿宋_GBK"/>
          <w:bCs/>
          <w:sz w:val="32"/>
          <w:szCs w:val="32"/>
        </w:rPr>
        <w:t>项经县教研部门评审认定通过的校本课程。</w:t>
      </w:r>
    </w:p>
    <w:p w14:paraId="585B33D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4</w:t>
      </w:r>
      <w:r>
        <w:rPr>
          <w:rFonts w:eastAsia="方正仿宋_GBK"/>
          <w:bCs/>
          <w:sz w:val="32"/>
          <w:szCs w:val="32"/>
        </w:rPr>
        <w:t>）村</w:t>
      </w:r>
      <w:proofErr w:type="gramStart"/>
      <w:r>
        <w:rPr>
          <w:rFonts w:eastAsia="方正仿宋_GBK"/>
          <w:bCs/>
          <w:sz w:val="32"/>
          <w:szCs w:val="32"/>
        </w:rPr>
        <w:t>校学校</w:t>
      </w:r>
      <w:proofErr w:type="gramEnd"/>
      <w:r>
        <w:rPr>
          <w:rFonts w:eastAsia="方正仿宋_GBK"/>
          <w:bCs/>
          <w:sz w:val="32"/>
          <w:szCs w:val="32"/>
        </w:rPr>
        <w:t>教师。村校、教学点及县内个别条件同等艰</w:t>
      </w:r>
      <w:r>
        <w:rPr>
          <w:rFonts w:eastAsia="方正仿宋_GBK"/>
          <w:bCs/>
          <w:sz w:val="32"/>
          <w:szCs w:val="32"/>
        </w:rPr>
        <w:lastRenderedPageBreak/>
        <w:t>苦的乡中心校教师，不作论文发表和课题要求。</w:t>
      </w:r>
    </w:p>
    <w:p w14:paraId="3DE18C9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学校（单位）正、副职领导人员除满足上述条件外，还应有较强的教育行政管理能力，公开发表过教育行政管理方面的论文，或单位及个人获得过县级及以上教育行政管理部门表彰。</w:t>
      </w:r>
    </w:p>
    <w:p w14:paraId="10DC290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一级教师。</w:t>
      </w:r>
    </w:p>
    <w:p w14:paraId="691E715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具有一定组织和开展教育教学研究的能力，并承担一定的教学研究任务，在素质教育创新实践中积累了一定经验。</w:t>
      </w:r>
    </w:p>
    <w:p w14:paraId="4FEE1BB9"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1</w:t>
      </w:r>
      <w:r>
        <w:rPr>
          <w:rFonts w:eastAsia="方正仿宋_GBK"/>
          <w:bCs/>
          <w:sz w:val="32"/>
          <w:szCs w:val="32"/>
        </w:rPr>
        <w:t>）市级重点中学、示范学校教师及教研机构教研员。应具备下列条件之一：</w:t>
      </w:r>
    </w:p>
    <w:p w14:paraId="7CAA663D"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论文（著作）发表。在有关内刊上发表论文</w:t>
      </w:r>
      <w:r>
        <w:rPr>
          <w:rFonts w:eastAsia="方正仿宋_GBK"/>
          <w:bCs/>
          <w:sz w:val="32"/>
          <w:szCs w:val="32"/>
        </w:rPr>
        <w:t>2</w:t>
      </w:r>
      <w:r>
        <w:rPr>
          <w:rFonts w:eastAsia="方正仿宋_GBK"/>
          <w:bCs/>
          <w:sz w:val="32"/>
          <w:szCs w:val="32"/>
        </w:rPr>
        <w:t>篇；或参编著作（含教材）</w:t>
      </w:r>
      <w:r>
        <w:rPr>
          <w:rFonts w:eastAsia="方正仿宋_GBK"/>
          <w:bCs/>
          <w:sz w:val="32"/>
          <w:szCs w:val="32"/>
        </w:rPr>
        <w:t>1</w:t>
      </w:r>
      <w:r>
        <w:rPr>
          <w:rFonts w:eastAsia="方正仿宋_GBK"/>
          <w:bCs/>
          <w:sz w:val="32"/>
          <w:szCs w:val="32"/>
        </w:rPr>
        <w:t>万字及以上。</w:t>
      </w:r>
    </w:p>
    <w:p w14:paraId="302130CA"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②</w:t>
      </w:r>
      <w:r>
        <w:rPr>
          <w:rFonts w:eastAsia="方正仿宋_GBK"/>
          <w:bCs/>
          <w:sz w:val="32"/>
          <w:szCs w:val="32"/>
        </w:rPr>
        <w:t>论文获奖。参加市级教育行政主管部门、教研部门、科研部门、市教育学会（含专业委员会）组织的学术交流且获得二等奖的论文</w:t>
      </w:r>
      <w:r>
        <w:rPr>
          <w:rFonts w:eastAsia="方正仿宋_GBK"/>
          <w:bCs/>
          <w:sz w:val="32"/>
          <w:szCs w:val="32"/>
        </w:rPr>
        <w:t>1</w:t>
      </w:r>
      <w:r>
        <w:rPr>
          <w:rFonts w:eastAsia="方正仿宋_GBK"/>
          <w:bCs/>
          <w:sz w:val="32"/>
          <w:szCs w:val="32"/>
        </w:rPr>
        <w:t>篇及以上，或获得三等奖的论文</w:t>
      </w:r>
      <w:r>
        <w:rPr>
          <w:rFonts w:eastAsia="方正仿宋_GBK"/>
          <w:bCs/>
          <w:sz w:val="32"/>
          <w:szCs w:val="32"/>
        </w:rPr>
        <w:t>2</w:t>
      </w:r>
      <w:r>
        <w:rPr>
          <w:rFonts w:eastAsia="方正仿宋_GBK"/>
          <w:bCs/>
          <w:sz w:val="32"/>
          <w:szCs w:val="32"/>
        </w:rPr>
        <w:t>篇及以上；或参加国家有关事业单位、中国教育学会（含专业委员会）组织进行的学术交流且获得三等奖的论文</w:t>
      </w:r>
      <w:r>
        <w:rPr>
          <w:rFonts w:eastAsia="方正仿宋_GBK"/>
          <w:bCs/>
          <w:sz w:val="32"/>
          <w:szCs w:val="32"/>
        </w:rPr>
        <w:t>1</w:t>
      </w:r>
      <w:r>
        <w:rPr>
          <w:rFonts w:eastAsia="方正仿宋_GBK"/>
          <w:bCs/>
          <w:sz w:val="32"/>
          <w:szCs w:val="32"/>
        </w:rPr>
        <w:t>篇及以上。</w:t>
      </w:r>
    </w:p>
    <w:p w14:paraId="04598E54"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课题（项目）。参研</w:t>
      </w:r>
      <w:r>
        <w:rPr>
          <w:rFonts w:eastAsia="方正仿宋_GBK"/>
          <w:bCs/>
          <w:sz w:val="32"/>
          <w:szCs w:val="32"/>
        </w:rPr>
        <w:t>1</w:t>
      </w:r>
      <w:r>
        <w:rPr>
          <w:rFonts w:eastAsia="方正仿宋_GBK"/>
          <w:bCs/>
          <w:sz w:val="32"/>
          <w:szCs w:val="32"/>
        </w:rPr>
        <w:t>项市级或</w:t>
      </w:r>
      <w:r>
        <w:rPr>
          <w:rFonts w:eastAsia="方正仿宋_GBK"/>
          <w:bCs/>
          <w:sz w:val="32"/>
          <w:szCs w:val="32"/>
        </w:rPr>
        <w:t>2</w:t>
      </w:r>
      <w:r>
        <w:rPr>
          <w:rFonts w:eastAsia="方正仿宋_GBK"/>
          <w:bCs/>
          <w:sz w:val="32"/>
          <w:szCs w:val="32"/>
        </w:rPr>
        <w:t>项县级课题，须有</w:t>
      </w:r>
      <w:r>
        <w:rPr>
          <w:rFonts w:eastAsia="方正仿宋_GBK"/>
          <w:bCs/>
          <w:sz w:val="32"/>
          <w:szCs w:val="32"/>
        </w:rPr>
        <w:t>1</w:t>
      </w:r>
      <w:r>
        <w:rPr>
          <w:rFonts w:eastAsia="方正仿宋_GBK"/>
          <w:bCs/>
          <w:sz w:val="32"/>
          <w:szCs w:val="32"/>
        </w:rPr>
        <w:t>项通过结题评审。</w:t>
      </w:r>
    </w:p>
    <w:p w14:paraId="7AB5D0E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2</w:t>
      </w:r>
      <w:r>
        <w:rPr>
          <w:rFonts w:eastAsia="方正仿宋_GBK"/>
          <w:bCs/>
          <w:sz w:val="32"/>
          <w:szCs w:val="32"/>
        </w:rPr>
        <w:t>）城区普通学校教师。应具备下列条件之一：</w:t>
      </w:r>
    </w:p>
    <w:p w14:paraId="2C1D1EF1"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①</w:t>
      </w:r>
      <w:r>
        <w:rPr>
          <w:rFonts w:eastAsia="方正仿宋_GBK"/>
          <w:bCs/>
          <w:sz w:val="32"/>
          <w:szCs w:val="32"/>
        </w:rPr>
        <w:t>论文（著作）发表。在有关内刊上发表论文</w:t>
      </w:r>
      <w:r>
        <w:rPr>
          <w:rFonts w:eastAsia="方正仿宋_GBK"/>
          <w:bCs/>
          <w:sz w:val="32"/>
          <w:szCs w:val="32"/>
        </w:rPr>
        <w:t>1</w:t>
      </w:r>
      <w:r>
        <w:rPr>
          <w:rFonts w:eastAsia="方正仿宋_GBK"/>
          <w:bCs/>
          <w:sz w:val="32"/>
          <w:szCs w:val="32"/>
        </w:rPr>
        <w:t>篇；或参编著作（含教材）</w:t>
      </w:r>
      <w:r>
        <w:rPr>
          <w:rFonts w:eastAsia="方正仿宋_GBK"/>
          <w:bCs/>
          <w:sz w:val="32"/>
          <w:szCs w:val="32"/>
        </w:rPr>
        <w:t>8</w:t>
      </w:r>
      <w:r>
        <w:rPr>
          <w:rFonts w:eastAsia="方正仿宋_GBK"/>
          <w:bCs/>
          <w:sz w:val="32"/>
          <w:szCs w:val="32"/>
        </w:rPr>
        <w:t>千字及以上。</w:t>
      </w:r>
    </w:p>
    <w:p w14:paraId="7438CD5A"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lastRenderedPageBreak/>
        <w:t>②</w:t>
      </w:r>
      <w:r>
        <w:rPr>
          <w:rFonts w:eastAsia="方正仿宋_GBK"/>
          <w:bCs/>
          <w:sz w:val="32"/>
          <w:szCs w:val="32"/>
        </w:rPr>
        <w:t>论文获奖。参加县级教育行政主管部门、教研部门（学会）组织的学术交流，或获得三等奖的论文</w:t>
      </w:r>
      <w:r>
        <w:rPr>
          <w:rFonts w:eastAsia="方正仿宋_GBK"/>
          <w:bCs/>
          <w:sz w:val="32"/>
          <w:szCs w:val="32"/>
        </w:rPr>
        <w:t>1</w:t>
      </w:r>
      <w:r>
        <w:rPr>
          <w:rFonts w:eastAsia="方正仿宋_GBK"/>
          <w:bCs/>
          <w:sz w:val="32"/>
          <w:szCs w:val="32"/>
        </w:rPr>
        <w:t>篇及以上。</w:t>
      </w:r>
    </w:p>
    <w:p w14:paraId="422AF2AD" w14:textId="77777777" w:rsidR="00273977" w:rsidRDefault="005A0E56">
      <w:pPr>
        <w:spacing w:line="600" w:lineRule="exact"/>
        <w:ind w:firstLineChars="200" w:firstLine="640"/>
        <w:rPr>
          <w:rFonts w:eastAsia="方正仿宋_GBK"/>
          <w:bCs/>
          <w:sz w:val="32"/>
          <w:szCs w:val="32"/>
        </w:rPr>
      </w:pPr>
      <w:r>
        <w:rPr>
          <w:rFonts w:ascii="宋体" w:hAnsi="宋体" w:cs="宋体" w:hint="eastAsia"/>
          <w:bCs/>
          <w:sz w:val="32"/>
          <w:szCs w:val="32"/>
        </w:rPr>
        <w:t>③</w:t>
      </w:r>
      <w:r>
        <w:rPr>
          <w:rFonts w:eastAsia="方正仿宋_GBK"/>
          <w:bCs/>
          <w:sz w:val="32"/>
          <w:szCs w:val="32"/>
        </w:rPr>
        <w:t>课题（项目）。参研</w:t>
      </w:r>
      <w:r>
        <w:rPr>
          <w:rFonts w:eastAsia="方正仿宋_GBK"/>
          <w:bCs/>
          <w:sz w:val="32"/>
          <w:szCs w:val="32"/>
        </w:rPr>
        <w:t>1</w:t>
      </w:r>
      <w:r>
        <w:rPr>
          <w:rFonts w:eastAsia="方正仿宋_GBK"/>
          <w:bCs/>
          <w:sz w:val="32"/>
          <w:szCs w:val="32"/>
        </w:rPr>
        <w:t>项市级或</w:t>
      </w:r>
      <w:r>
        <w:rPr>
          <w:rFonts w:eastAsia="方正仿宋_GBK"/>
          <w:bCs/>
          <w:sz w:val="32"/>
          <w:szCs w:val="32"/>
        </w:rPr>
        <w:t>2</w:t>
      </w:r>
      <w:r>
        <w:rPr>
          <w:rFonts w:eastAsia="方正仿宋_GBK"/>
          <w:bCs/>
          <w:sz w:val="32"/>
          <w:szCs w:val="32"/>
        </w:rPr>
        <w:t>项县级课题。</w:t>
      </w:r>
    </w:p>
    <w:p w14:paraId="04ACAFCB"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w:t>
      </w:r>
      <w:r>
        <w:rPr>
          <w:rFonts w:eastAsia="方正仿宋_GBK"/>
          <w:bCs/>
          <w:sz w:val="32"/>
          <w:szCs w:val="32"/>
        </w:rPr>
        <w:t>3</w:t>
      </w:r>
      <w:r>
        <w:rPr>
          <w:rFonts w:eastAsia="方正仿宋_GBK"/>
          <w:bCs/>
          <w:sz w:val="32"/>
          <w:szCs w:val="32"/>
        </w:rPr>
        <w:t>）乡镇普通学校教师。应具备下列条件之一：</w:t>
      </w:r>
    </w:p>
    <w:p w14:paraId="6FE0A329" w14:textId="77777777" w:rsidR="00273977" w:rsidRDefault="005A0E56">
      <w:pPr>
        <w:spacing w:line="600" w:lineRule="exact"/>
        <w:ind w:firstLine="660"/>
        <w:rPr>
          <w:rFonts w:eastAsia="方正仿宋_GBK"/>
          <w:sz w:val="32"/>
          <w:szCs w:val="32"/>
        </w:rPr>
      </w:pPr>
      <w:r>
        <w:rPr>
          <w:rFonts w:eastAsia="方正仿宋_GBK"/>
          <w:sz w:val="32"/>
          <w:szCs w:val="32"/>
        </w:rPr>
        <w:t>⑴</w:t>
      </w:r>
      <w:r>
        <w:rPr>
          <w:rFonts w:eastAsia="方正仿宋_GBK"/>
          <w:sz w:val="32"/>
          <w:szCs w:val="32"/>
        </w:rPr>
        <w:t>参研区县级或校级课题</w:t>
      </w:r>
      <w:r>
        <w:rPr>
          <w:rFonts w:eastAsia="方正仿宋_GBK"/>
          <w:sz w:val="32"/>
          <w:szCs w:val="32"/>
        </w:rPr>
        <w:t>1</w:t>
      </w:r>
      <w:r>
        <w:rPr>
          <w:rFonts w:eastAsia="方正仿宋_GBK"/>
          <w:sz w:val="32"/>
          <w:szCs w:val="32"/>
        </w:rPr>
        <w:t>项；</w:t>
      </w:r>
    </w:p>
    <w:p w14:paraId="17E04060" w14:textId="77777777" w:rsidR="00273977" w:rsidRDefault="005A0E56">
      <w:pPr>
        <w:spacing w:line="600" w:lineRule="exact"/>
        <w:ind w:firstLineChars="200" w:firstLine="640"/>
        <w:rPr>
          <w:rFonts w:eastAsia="方正仿宋_GBK"/>
          <w:bCs/>
          <w:kern w:val="0"/>
          <w:sz w:val="32"/>
          <w:szCs w:val="32"/>
        </w:rPr>
      </w:pPr>
      <w:r>
        <w:rPr>
          <w:rFonts w:eastAsia="方正仿宋_GBK"/>
          <w:sz w:val="32"/>
          <w:szCs w:val="32"/>
        </w:rPr>
        <w:t>⑵</w:t>
      </w:r>
      <w:r>
        <w:rPr>
          <w:rFonts w:eastAsia="方正仿宋_GBK"/>
          <w:bCs/>
          <w:kern w:val="0"/>
          <w:sz w:val="32"/>
          <w:szCs w:val="32"/>
        </w:rPr>
        <w:t>撰写有与所评专业技术职务相关的经验文章</w:t>
      </w:r>
      <w:r>
        <w:rPr>
          <w:rFonts w:eastAsia="方正仿宋_GBK"/>
          <w:bCs/>
          <w:kern w:val="0"/>
          <w:sz w:val="32"/>
          <w:szCs w:val="32"/>
        </w:rPr>
        <w:t>1</w:t>
      </w:r>
      <w:r>
        <w:rPr>
          <w:rFonts w:eastAsia="方正仿宋_GBK"/>
          <w:bCs/>
          <w:kern w:val="0"/>
          <w:sz w:val="32"/>
          <w:szCs w:val="32"/>
        </w:rPr>
        <w:t>篇。</w:t>
      </w:r>
    </w:p>
    <w:p w14:paraId="11126CA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二级教师。</w:t>
      </w:r>
    </w:p>
    <w:p w14:paraId="0AE025D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掌握教育教学研究方法，积极开展教育教学研究和创新实践。</w:t>
      </w:r>
    </w:p>
    <w:p w14:paraId="54180EF4"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5.</w:t>
      </w:r>
      <w:r>
        <w:rPr>
          <w:rFonts w:eastAsia="方正仿宋_GBK"/>
          <w:bCs/>
          <w:sz w:val="32"/>
          <w:szCs w:val="32"/>
        </w:rPr>
        <w:t>三级教师。</w:t>
      </w:r>
    </w:p>
    <w:p w14:paraId="3A0297C8"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掌握教育教学研究方法，积极参与教研活动。</w:t>
      </w:r>
    </w:p>
    <w:p w14:paraId="1085B823"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（六）优先条件</w:t>
      </w:r>
    </w:p>
    <w:p w14:paraId="74F5E07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具备下列条件之一者，申报评审时可实行加分，加分最高不超过</w:t>
      </w:r>
      <w:r>
        <w:rPr>
          <w:rFonts w:eastAsia="方正仿宋_GBK"/>
          <w:bCs/>
          <w:sz w:val="32"/>
          <w:szCs w:val="32"/>
        </w:rPr>
        <w:t>5</w:t>
      </w:r>
      <w:r>
        <w:rPr>
          <w:rFonts w:eastAsia="方正仿宋_GBK"/>
          <w:bCs/>
          <w:sz w:val="32"/>
          <w:szCs w:val="32"/>
        </w:rPr>
        <w:t>分（其中县级加分不超过</w:t>
      </w:r>
      <w:r>
        <w:rPr>
          <w:rFonts w:eastAsia="方正仿宋_GBK"/>
          <w:bCs/>
          <w:sz w:val="32"/>
          <w:szCs w:val="32"/>
        </w:rPr>
        <w:t>3</w:t>
      </w:r>
      <w:r>
        <w:rPr>
          <w:rFonts w:eastAsia="方正仿宋_GBK"/>
          <w:bCs/>
          <w:sz w:val="32"/>
          <w:szCs w:val="32"/>
        </w:rPr>
        <w:t>分），加分办法由各单位制定（县上有规定按规定执行）：</w:t>
      </w:r>
    </w:p>
    <w:p w14:paraId="17B04511"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个人获得县级及以上表彰，或为县级及以上人才项目人选。</w:t>
      </w:r>
    </w:p>
    <w:p w14:paraId="605653F2"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2.</w:t>
      </w:r>
      <w:r>
        <w:rPr>
          <w:rFonts w:eastAsia="方正仿宋_GBK"/>
          <w:bCs/>
          <w:sz w:val="32"/>
          <w:szCs w:val="32"/>
        </w:rPr>
        <w:t>教学科研成果获得县级及以上奖励。</w:t>
      </w:r>
    </w:p>
    <w:p w14:paraId="6ADF62A6"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个人的学术水平在县内外有较大影响，被聘为市高级职称评审专家库成员，或被聘为高校研究生指导教师，或担任市级教育学会及其下一级专业委员会会员。</w:t>
      </w:r>
    </w:p>
    <w:p w14:paraId="16D85E3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县级及以上教学能手、骨干教师、名师、学科带头人和骨干校长。</w:t>
      </w:r>
    </w:p>
    <w:p w14:paraId="05A20FDD" w14:textId="77777777" w:rsidR="00273977" w:rsidRDefault="005A0E56">
      <w:pPr>
        <w:spacing w:line="600" w:lineRule="exact"/>
        <w:ind w:firstLineChars="200" w:firstLine="640"/>
        <w:rPr>
          <w:rFonts w:eastAsia="方正黑体_GBK"/>
          <w:bCs/>
          <w:sz w:val="32"/>
          <w:szCs w:val="32"/>
        </w:rPr>
      </w:pPr>
      <w:r>
        <w:rPr>
          <w:rFonts w:eastAsia="方正黑体_GBK"/>
          <w:bCs/>
          <w:sz w:val="32"/>
          <w:szCs w:val="32"/>
        </w:rPr>
        <w:lastRenderedPageBreak/>
        <w:t>第四条</w:t>
      </w:r>
      <w:r>
        <w:rPr>
          <w:rFonts w:eastAsia="方正黑体_GBK"/>
          <w:bCs/>
          <w:sz w:val="32"/>
          <w:szCs w:val="32"/>
        </w:rPr>
        <w:t xml:space="preserve">  </w:t>
      </w:r>
      <w:r>
        <w:rPr>
          <w:rFonts w:eastAsia="方正黑体_GBK"/>
          <w:bCs/>
          <w:sz w:val="32"/>
          <w:szCs w:val="32"/>
        </w:rPr>
        <w:t>破格申报条件</w:t>
      </w:r>
    </w:p>
    <w:p w14:paraId="35473C2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破格仅指任职年限。</w:t>
      </w:r>
    </w:p>
    <w:p w14:paraId="08DB2D63"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（一）高级教师</w:t>
      </w:r>
    </w:p>
    <w:p w14:paraId="5B68EF8D"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任一级教师职务年限不少于</w:t>
      </w:r>
      <w:r>
        <w:rPr>
          <w:rFonts w:eastAsia="方正仿宋_GBK"/>
          <w:bCs/>
          <w:sz w:val="32"/>
          <w:szCs w:val="32"/>
        </w:rPr>
        <w:t>3</w:t>
      </w:r>
      <w:r>
        <w:rPr>
          <w:rFonts w:eastAsia="方正仿宋_GBK"/>
          <w:bCs/>
          <w:sz w:val="32"/>
          <w:szCs w:val="32"/>
        </w:rPr>
        <w:t>年。教学特色鲜明，教学效果特别显著，获得市级及以上优质课（示范课、公开课、研究课、观摩课、保教活动）现场竞赛一等奖，且具备下列条件任意三条（</w:t>
      </w:r>
      <w:proofErr w:type="gramStart"/>
      <w:r>
        <w:rPr>
          <w:rFonts w:eastAsia="方正仿宋_GBK"/>
          <w:bCs/>
          <w:sz w:val="32"/>
          <w:szCs w:val="32"/>
        </w:rPr>
        <w:t>五选三</w:t>
      </w:r>
      <w:proofErr w:type="gramEnd"/>
      <w:r>
        <w:rPr>
          <w:rFonts w:eastAsia="方正仿宋_GBK"/>
          <w:bCs/>
          <w:sz w:val="32"/>
          <w:szCs w:val="32"/>
        </w:rPr>
        <w:t>）：</w:t>
      </w:r>
    </w:p>
    <w:p w14:paraId="63BAE417"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出色完成班主任、辅导员工作。在市级及以上班主任工作经验交流中，经验典型，事迹感人，在公开刊物发表班主任工作经验，普遍反映好。</w:t>
      </w:r>
    </w:p>
    <w:p w14:paraId="13CD2777"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2.</w:t>
      </w:r>
      <w:r>
        <w:rPr>
          <w:rFonts w:eastAsia="方正仿宋_GBK"/>
          <w:bCs/>
          <w:sz w:val="32"/>
          <w:szCs w:val="32"/>
        </w:rPr>
        <w:t>在素质教育创新实践中取得显著成绩，提出了具有一定学术价值的理论、观点，或创立了新的教学模式或方法，所主</w:t>
      </w:r>
      <w:proofErr w:type="gramStart"/>
      <w:r>
        <w:rPr>
          <w:rFonts w:eastAsia="方正仿宋_GBK"/>
          <w:bCs/>
          <w:sz w:val="32"/>
          <w:szCs w:val="32"/>
        </w:rPr>
        <w:t>研</w:t>
      </w:r>
      <w:proofErr w:type="gramEnd"/>
      <w:r>
        <w:rPr>
          <w:rFonts w:eastAsia="方正仿宋_GBK"/>
          <w:bCs/>
          <w:sz w:val="32"/>
          <w:szCs w:val="32"/>
        </w:rPr>
        <w:t>的课题或撰写的论文获得市级教育行政主管部门成果一等奖，或主</w:t>
      </w:r>
      <w:proofErr w:type="gramStart"/>
      <w:r>
        <w:rPr>
          <w:rFonts w:eastAsia="方正仿宋_GBK"/>
          <w:bCs/>
          <w:sz w:val="32"/>
          <w:szCs w:val="32"/>
        </w:rPr>
        <w:t>研</w:t>
      </w:r>
      <w:proofErr w:type="gramEnd"/>
      <w:r>
        <w:rPr>
          <w:rFonts w:eastAsia="方正仿宋_GBK"/>
          <w:bCs/>
          <w:sz w:val="32"/>
          <w:szCs w:val="32"/>
        </w:rPr>
        <w:t>的课题获得省部级颁发的自然科学、哲学社会科学或中小学教学成果等级奖。</w:t>
      </w:r>
    </w:p>
    <w:p w14:paraId="406FC34B"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具有主持开展教育教学研究的能力，在课程改革、教学方法等方面取得显著成果，须有</w:t>
      </w:r>
      <w:r>
        <w:rPr>
          <w:rFonts w:eastAsia="方正仿宋_GBK"/>
          <w:bCs/>
          <w:sz w:val="32"/>
          <w:szCs w:val="32"/>
        </w:rPr>
        <w:t>1</w:t>
      </w:r>
      <w:r>
        <w:rPr>
          <w:rFonts w:eastAsia="方正仿宋_GBK"/>
          <w:bCs/>
          <w:sz w:val="32"/>
          <w:szCs w:val="32"/>
        </w:rPr>
        <w:t>项通过结题评审。主</w:t>
      </w:r>
      <w:proofErr w:type="gramStart"/>
      <w:r>
        <w:rPr>
          <w:rFonts w:eastAsia="方正仿宋_GBK"/>
          <w:bCs/>
          <w:sz w:val="32"/>
          <w:szCs w:val="32"/>
        </w:rPr>
        <w:t>研</w:t>
      </w:r>
      <w:proofErr w:type="gramEnd"/>
      <w:r>
        <w:rPr>
          <w:rFonts w:eastAsia="方正仿宋_GBK"/>
          <w:bCs/>
          <w:sz w:val="32"/>
          <w:szCs w:val="32"/>
        </w:rPr>
        <w:t>1</w:t>
      </w:r>
      <w:r>
        <w:rPr>
          <w:rFonts w:eastAsia="方正仿宋_GBK"/>
          <w:bCs/>
          <w:sz w:val="32"/>
          <w:szCs w:val="32"/>
        </w:rPr>
        <w:t>项国家级或主持</w:t>
      </w:r>
      <w:r>
        <w:rPr>
          <w:rFonts w:eastAsia="方正仿宋_GBK"/>
          <w:bCs/>
          <w:sz w:val="32"/>
          <w:szCs w:val="32"/>
        </w:rPr>
        <w:t>1</w:t>
      </w:r>
      <w:r>
        <w:rPr>
          <w:rFonts w:eastAsia="方正仿宋_GBK"/>
          <w:bCs/>
          <w:sz w:val="32"/>
          <w:szCs w:val="32"/>
        </w:rPr>
        <w:t>项市级课题。</w:t>
      </w:r>
    </w:p>
    <w:p w14:paraId="1AA3DD87"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在核心期刊发表教育教学论文（含教育管理论文或案例）</w:t>
      </w:r>
      <w:r>
        <w:rPr>
          <w:rFonts w:eastAsia="方正仿宋_GBK"/>
          <w:bCs/>
          <w:sz w:val="32"/>
          <w:szCs w:val="32"/>
        </w:rPr>
        <w:t>2</w:t>
      </w:r>
      <w:r>
        <w:rPr>
          <w:rFonts w:eastAsia="方正仿宋_GBK"/>
          <w:bCs/>
          <w:sz w:val="32"/>
          <w:szCs w:val="32"/>
        </w:rPr>
        <w:t>篇及以上、在其它公开刊物上发表论文</w:t>
      </w:r>
      <w:r>
        <w:rPr>
          <w:rFonts w:eastAsia="方正仿宋_GBK"/>
          <w:bCs/>
          <w:sz w:val="32"/>
          <w:szCs w:val="32"/>
        </w:rPr>
        <w:t>5</w:t>
      </w:r>
      <w:r>
        <w:rPr>
          <w:rFonts w:eastAsia="方正仿宋_GBK"/>
          <w:bCs/>
          <w:sz w:val="32"/>
          <w:szCs w:val="32"/>
        </w:rPr>
        <w:t>篇及以上；或在核心期刊发表教育教学论文</w:t>
      </w:r>
      <w:r>
        <w:rPr>
          <w:rFonts w:eastAsia="方正仿宋_GBK"/>
          <w:bCs/>
          <w:sz w:val="32"/>
          <w:szCs w:val="32"/>
        </w:rPr>
        <w:t>1</w:t>
      </w:r>
      <w:r>
        <w:rPr>
          <w:rFonts w:eastAsia="方正仿宋_GBK"/>
          <w:bCs/>
          <w:sz w:val="32"/>
          <w:szCs w:val="32"/>
        </w:rPr>
        <w:t>篇及以上，且主编或参与编写的教材、</w:t>
      </w:r>
      <w:r>
        <w:rPr>
          <w:rFonts w:eastAsia="方正仿宋_GBK"/>
          <w:bCs/>
          <w:sz w:val="32"/>
          <w:szCs w:val="32"/>
        </w:rPr>
        <w:lastRenderedPageBreak/>
        <w:t>教师教学参考书不少于</w:t>
      </w:r>
      <w:r>
        <w:rPr>
          <w:rFonts w:eastAsia="方正仿宋_GBK"/>
          <w:bCs/>
          <w:sz w:val="32"/>
          <w:szCs w:val="32"/>
        </w:rPr>
        <w:t>3</w:t>
      </w:r>
      <w:r>
        <w:rPr>
          <w:rFonts w:eastAsia="方正仿宋_GBK"/>
          <w:bCs/>
          <w:sz w:val="32"/>
          <w:szCs w:val="32"/>
        </w:rPr>
        <w:t>万字（不含习题册等教辅资料），并通过市级及以上教材审查委员会审查正式出版使用。</w:t>
      </w:r>
    </w:p>
    <w:p w14:paraId="1B76503F" w14:textId="46BA1A74" w:rsidR="00273977" w:rsidRDefault="005A0E56">
      <w:pPr>
        <w:spacing w:line="600" w:lineRule="exact"/>
        <w:ind w:firstLineChars="200" w:firstLine="640"/>
        <w:rPr>
          <w:rFonts w:eastAsia="方正仿宋_GBK"/>
          <w:bCs/>
          <w:sz w:val="32"/>
          <w:szCs w:val="32"/>
        </w:rPr>
      </w:pPr>
      <w:r>
        <w:rPr>
          <w:rFonts w:eastAsia="方正仿宋_GBK"/>
          <w:bCs/>
          <w:sz w:val="32"/>
          <w:szCs w:val="32"/>
        </w:rPr>
        <w:t>5.</w:t>
      </w:r>
      <w:r>
        <w:rPr>
          <w:rFonts w:eastAsia="方正仿宋_GBK"/>
          <w:bCs/>
          <w:sz w:val="32"/>
          <w:szCs w:val="32"/>
        </w:rPr>
        <w:t>获得全国劳动模范、全国五一劳动奖章、全国模范教师、全国教育系统先进工作者、全国优秀教师、全国优秀教育工作者，重庆市优秀教师、重庆市优秀教育工作者等荣誉称号之一。</w:t>
      </w:r>
    </w:p>
    <w:p w14:paraId="24F15050" w14:textId="77777777" w:rsidR="00273977" w:rsidRDefault="005A0E56">
      <w:pPr>
        <w:spacing w:line="600" w:lineRule="exact"/>
        <w:ind w:firstLineChars="200" w:firstLine="640"/>
        <w:rPr>
          <w:rFonts w:eastAsia="方正楷体_GBK"/>
          <w:bCs/>
          <w:sz w:val="32"/>
          <w:szCs w:val="32"/>
        </w:rPr>
      </w:pPr>
      <w:r>
        <w:rPr>
          <w:rFonts w:eastAsia="方正楷体_GBK"/>
          <w:bCs/>
          <w:sz w:val="32"/>
          <w:szCs w:val="32"/>
        </w:rPr>
        <w:t>（二）一级教师</w:t>
      </w:r>
    </w:p>
    <w:p w14:paraId="58A2D538"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任二级教师职务年限不少于</w:t>
      </w:r>
      <w:r>
        <w:rPr>
          <w:rFonts w:eastAsia="方正仿宋_GBK"/>
          <w:bCs/>
          <w:sz w:val="32"/>
          <w:szCs w:val="32"/>
        </w:rPr>
        <w:t>2</w:t>
      </w:r>
      <w:r>
        <w:rPr>
          <w:rFonts w:eastAsia="方正仿宋_GBK"/>
          <w:bCs/>
          <w:sz w:val="32"/>
          <w:szCs w:val="32"/>
        </w:rPr>
        <w:t>年。教学特色鲜明，教学效果显著，获得县级及以上优质课（示范课、公开课、研究课、观摩课、保教活动）现场竞赛一等奖，且具备下列条件任意一条（</w:t>
      </w:r>
      <w:proofErr w:type="gramStart"/>
      <w:r>
        <w:rPr>
          <w:rFonts w:eastAsia="方正仿宋_GBK"/>
          <w:bCs/>
          <w:sz w:val="32"/>
          <w:szCs w:val="32"/>
        </w:rPr>
        <w:t>四选一</w:t>
      </w:r>
      <w:proofErr w:type="gramEnd"/>
      <w:r>
        <w:rPr>
          <w:rFonts w:eastAsia="方正仿宋_GBK"/>
          <w:bCs/>
          <w:sz w:val="32"/>
          <w:szCs w:val="32"/>
        </w:rPr>
        <w:t>）者：</w:t>
      </w:r>
    </w:p>
    <w:p w14:paraId="79DA9C1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在担任班主任工作方面有较为突出的专长，其典型经验在县级及以上交流，获得县级表彰的优秀班主任。</w:t>
      </w:r>
    </w:p>
    <w:p w14:paraId="52A3C50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2.</w:t>
      </w:r>
      <w:r>
        <w:rPr>
          <w:rFonts w:eastAsia="方正仿宋_GBK"/>
          <w:bCs/>
          <w:sz w:val="32"/>
          <w:szCs w:val="32"/>
        </w:rPr>
        <w:t>在教育教学改革方面取得显著成绩，提出了具有一定学术价值的理论、观点，或创立了新的教学模式或方法，所主</w:t>
      </w:r>
      <w:proofErr w:type="gramStart"/>
      <w:r>
        <w:rPr>
          <w:rFonts w:eastAsia="方正仿宋_GBK"/>
          <w:bCs/>
          <w:sz w:val="32"/>
          <w:szCs w:val="32"/>
        </w:rPr>
        <w:t>研</w:t>
      </w:r>
      <w:proofErr w:type="gramEnd"/>
      <w:r>
        <w:rPr>
          <w:rFonts w:eastAsia="方正仿宋_GBK"/>
          <w:bCs/>
          <w:sz w:val="32"/>
          <w:szCs w:val="32"/>
        </w:rPr>
        <w:t>的课题或撰写的论文获得市级二等奖及以上。</w:t>
      </w:r>
    </w:p>
    <w:p w14:paraId="6FCB465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3.</w:t>
      </w:r>
      <w:r>
        <w:rPr>
          <w:rFonts w:eastAsia="方正仿宋_GBK"/>
          <w:bCs/>
          <w:sz w:val="32"/>
          <w:szCs w:val="32"/>
        </w:rPr>
        <w:t>主持</w:t>
      </w:r>
      <w:r>
        <w:rPr>
          <w:rFonts w:eastAsia="方正仿宋_GBK"/>
          <w:bCs/>
          <w:sz w:val="32"/>
          <w:szCs w:val="32"/>
        </w:rPr>
        <w:t>1</w:t>
      </w:r>
      <w:r>
        <w:rPr>
          <w:rFonts w:eastAsia="方正仿宋_GBK"/>
          <w:bCs/>
          <w:sz w:val="32"/>
          <w:szCs w:val="32"/>
        </w:rPr>
        <w:t>项校级或主</w:t>
      </w:r>
      <w:proofErr w:type="gramStart"/>
      <w:r>
        <w:rPr>
          <w:rFonts w:eastAsia="方正仿宋_GBK"/>
          <w:bCs/>
          <w:sz w:val="32"/>
          <w:szCs w:val="32"/>
        </w:rPr>
        <w:t>研</w:t>
      </w:r>
      <w:proofErr w:type="gramEnd"/>
      <w:r>
        <w:rPr>
          <w:rFonts w:eastAsia="方正仿宋_GBK"/>
          <w:bCs/>
          <w:sz w:val="32"/>
          <w:szCs w:val="32"/>
        </w:rPr>
        <w:t>1</w:t>
      </w:r>
      <w:r>
        <w:rPr>
          <w:rFonts w:eastAsia="方正仿宋_GBK"/>
          <w:bCs/>
          <w:sz w:val="32"/>
          <w:szCs w:val="32"/>
        </w:rPr>
        <w:t>项县级课题，须通过结题评审。</w:t>
      </w:r>
    </w:p>
    <w:p w14:paraId="64561713"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在中文核心期刊发表论文（或案例）</w:t>
      </w:r>
      <w:r>
        <w:rPr>
          <w:rFonts w:eastAsia="方正仿宋_GBK"/>
          <w:bCs/>
          <w:sz w:val="32"/>
          <w:szCs w:val="32"/>
        </w:rPr>
        <w:t>1</w:t>
      </w:r>
      <w:r>
        <w:rPr>
          <w:rFonts w:eastAsia="方正仿宋_GBK"/>
          <w:bCs/>
          <w:sz w:val="32"/>
          <w:szCs w:val="32"/>
        </w:rPr>
        <w:t>篇，在其它公开刊物上发表论文（含教育管理论文）</w:t>
      </w:r>
      <w:r>
        <w:rPr>
          <w:rFonts w:eastAsia="方正仿宋_GBK"/>
          <w:bCs/>
          <w:sz w:val="32"/>
          <w:szCs w:val="32"/>
        </w:rPr>
        <w:t>3</w:t>
      </w:r>
      <w:r>
        <w:rPr>
          <w:rFonts w:eastAsia="方正仿宋_GBK"/>
          <w:bCs/>
          <w:sz w:val="32"/>
          <w:szCs w:val="32"/>
        </w:rPr>
        <w:t>篇；或主编（参编）的教材、教师教学参考书（参与编写的内容应不少于</w:t>
      </w:r>
      <w:r>
        <w:rPr>
          <w:rFonts w:eastAsia="方正仿宋_GBK"/>
          <w:bCs/>
          <w:sz w:val="32"/>
          <w:szCs w:val="32"/>
        </w:rPr>
        <w:t>1</w:t>
      </w:r>
      <w:r>
        <w:rPr>
          <w:rFonts w:eastAsia="方正仿宋_GBK"/>
          <w:bCs/>
          <w:sz w:val="32"/>
          <w:szCs w:val="32"/>
        </w:rPr>
        <w:t>万字，且不含习题册等教辅资料），经市级及以上教材审查委员会审查通过，并正式出版使用。</w:t>
      </w:r>
    </w:p>
    <w:p w14:paraId="55C018D4" w14:textId="77777777" w:rsidR="00273977" w:rsidRDefault="005A0E56">
      <w:pPr>
        <w:spacing w:line="600" w:lineRule="exact"/>
        <w:ind w:firstLineChars="200" w:firstLine="640"/>
        <w:rPr>
          <w:rFonts w:eastAsia="方正黑体_GBK"/>
          <w:bCs/>
          <w:sz w:val="32"/>
          <w:szCs w:val="32"/>
        </w:rPr>
      </w:pPr>
      <w:r>
        <w:rPr>
          <w:rFonts w:eastAsia="方正黑体_GBK"/>
          <w:bCs/>
          <w:sz w:val="32"/>
          <w:szCs w:val="32"/>
        </w:rPr>
        <w:lastRenderedPageBreak/>
        <w:t>第五条</w:t>
      </w:r>
      <w:r>
        <w:rPr>
          <w:rFonts w:eastAsia="方正黑体_GBK"/>
          <w:bCs/>
          <w:sz w:val="32"/>
          <w:szCs w:val="32"/>
        </w:rPr>
        <w:t xml:space="preserve">  </w:t>
      </w:r>
      <w:r>
        <w:rPr>
          <w:rFonts w:eastAsia="方正黑体_GBK"/>
          <w:bCs/>
          <w:sz w:val="32"/>
          <w:szCs w:val="32"/>
        </w:rPr>
        <w:t>附则</w:t>
      </w:r>
    </w:p>
    <w:p w14:paraId="4585708E"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（一）本条件是中小学教师职称的申报条件，申报者是否达到相应的专业技术水平，应由评审委员会根据申报者提供的材料提出具体评审意见。</w:t>
      </w:r>
    </w:p>
    <w:p w14:paraId="2B3BD4E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（二）师德师风、基本资格、教育业绩、教学业绩、科研业绩和优先条件，均须提供真实有效的佐证材料，且均指任现职以来的业绩成果。</w:t>
      </w:r>
    </w:p>
    <w:p w14:paraId="31624E52"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（三）论文（著作）、课题（项目）。均为任现职以来所取得且与从事的专业技术工作相同或相近的成果。论文除特别</w:t>
      </w:r>
      <w:proofErr w:type="gramStart"/>
      <w:r>
        <w:rPr>
          <w:rFonts w:eastAsia="方正仿宋_GBK"/>
          <w:bCs/>
          <w:sz w:val="32"/>
          <w:szCs w:val="32"/>
        </w:rPr>
        <w:t>说明外须为</w:t>
      </w:r>
      <w:proofErr w:type="gramEnd"/>
      <w:r>
        <w:rPr>
          <w:rFonts w:eastAsia="方正仿宋_GBK"/>
          <w:bCs/>
          <w:sz w:val="32"/>
          <w:szCs w:val="32"/>
        </w:rPr>
        <w:t>第</w:t>
      </w:r>
      <w:r>
        <w:rPr>
          <w:rFonts w:eastAsia="方正仿宋_GBK"/>
          <w:bCs/>
          <w:sz w:val="32"/>
          <w:szCs w:val="32"/>
        </w:rPr>
        <w:t>1</w:t>
      </w:r>
      <w:r>
        <w:rPr>
          <w:rFonts w:eastAsia="方正仿宋_GBK"/>
          <w:bCs/>
          <w:sz w:val="32"/>
          <w:szCs w:val="32"/>
        </w:rPr>
        <w:t>作者，各章节作者未署名的著作须排名前</w:t>
      </w:r>
      <w:r>
        <w:rPr>
          <w:rFonts w:eastAsia="方正仿宋_GBK"/>
          <w:bCs/>
          <w:sz w:val="32"/>
          <w:szCs w:val="32"/>
        </w:rPr>
        <w:t>5</w:t>
      </w:r>
      <w:r>
        <w:rPr>
          <w:rFonts w:eastAsia="方正仿宋_GBK"/>
          <w:bCs/>
          <w:sz w:val="32"/>
          <w:szCs w:val="32"/>
        </w:rPr>
        <w:t>位，课题须排名前</w:t>
      </w:r>
      <w:r>
        <w:rPr>
          <w:rFonts w:eastAsia="方正仿宋_GBK"/>
          <w:bCs/>
          <w:sz w:val="32"/>
          <w:szCs w:val="32"/>
        </w:rPr>
        <w:t>7</w:t>
      </w:r>
      <w:r>
        <w:rPr>
          <w:rFonts w:eastAsia="方正仿宋_GBK"/>
          <w:bCs/>
          <w:sz w:val="32"/>
          <w:szCs w:val="32"/>
        </w:rPr>
        <w:t>位。论文清样和用稿通知不能作为正式材料报送。论文（著作）含：译著、教材教参、研究报告、教育教学经验总结、教学案例或教研等方面的反思与体会。教材、教参均指通过市级及以上教材审查委员会审查通过并正式出版使用的，包括：主编、参编和审议的教材、教参（含教具、教学作品、</w:t>
      </w:r>
      <w:proofErr w:type="gramStart"/>
      <w:r>
        <w:rPr>
          <w:rFonts w:eastAsia="方正仿宋_GBK"/>
          <w:bCs/>
          <w:sz w:val="32"/>
          <w:szCs w:val="32"/>
        </w:rPr>
        <w:t>微课资源</w:t>
      </w:r>
      <w:proofErr w:type="gramEnd"/>
      <w:r>
        <w:rPr>
          <w:rFonts w:eastAsia="方正仿宋_GBK"/>
          <w:bCs/>
          <w:sz w:val="32"/>
          <w:szCs w:val="32"/>
        </w:rPr>
        <w:t>、多媒体教材等）。研究报告包括：调研报告、咨询报告、教改实验报告等。</w:t>
      </w:r>
    </w:p>
    <w:p w14:paraId="23637B6E"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核心期刊和内刊。核心期刊以论文发表当年北京大学图书馆公布的《中文核心期刊目录》为准。高质量的论文、项目、奖项或者专著等可否折算为核心期刊以及如何折算，由评审委员会根据实际情况研究确定。内刊包括：《重庆教育》（重庆市教育学会</w:t>
      </w:r>
      <w:r>
        <w:rPr>
          <w:rFonts w:eastAsia="方正仿宋_GBK"/>
          <w:bCs/>
          <w:sz w:val="32"/>
          <w:szCs w:val="32"/>
        </w:rPr>
        <w:lastRenderedPageBreak/>
        <w:t>主办）、《电教世界》（重庆市教育信息技术与装备中心主办）、《教育评估与监测》（重庆市教育评估院主办）、《基础教育》（西南大学主办）、《重庆体育科学研究》（西南大学主办）和《三峡教育》（长江师范学院主办）。</w:t>
      </w:r>
    </w:p>
    <w:p w14:paraId="3A82E40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课题（项目）级别。国家级指国家社会科学、国家自然科学及全国教育科学规划课题，市级指市社科、市科委及市教育科学规划课题，县级指县科委或教委立项的课题。其他经教育行政部门备案管理的学会重点课题视为同级课题、</w:t>
      </w:r>
      <w:proofErr w:type="gramStart"/>
      <w:r>
        <w:rPr>
          <w:rFonts w:eastAsia="方正仿宋_GBK"/>
          <w:bCs/>
          <w:sz w:val="32"/>
          <w:szCs w:val="32"/>
        </w:rPr>
        <w:t>一般课题</w:t>
      </w:r>
      <w:proofErr w:type="gramEnd"/>
      <w:r>
        <w:rPr>
          <w:rFonts w:eastAsia="方正仿宋_GBK"/>
          <w:bCs/>
          <w:sz w:val="32"/>
          <w:szCs w:val="32"/>
        </w:rPr>
        <w:t>视为下一级课题。申报人根据教育教学实际需要，创造性地开发出促进学科教育教学、学习方法改进和发展的教具或学具，并获得国家发明专利证书，可视为相应级别的课题主持或主</w:t>
      </w:r>
      <w:proofErr w:type="gramStart"/>
      <w:r>
        <w:rPr>
          <w:rFonts w:eastAsia="方正仿宋_GBK"/>
          <w:bCs/>
          <w:sz w:val="32"/>
          <w:szCs w:val="32"/>
        </w:rPr>
        <w:t>研</w:t>
      </w:r>
      <w:proofErr w:type="gramEnd"/>
      <w:r>
        <w:rPr>
          <w:rFonts w:eastAsia="方正仿宋_GBK"/>
          <w:bCs/>
          <w:sz w:val="32"/>
          <w:szCs w:val="32"/>
        </w:rPr>
        <w:t>。</w:t>
      </w:r>
    </w:p>
    <w:p w14:paraId="4A73D6A9"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（四）指导学生获奖，其颁奖单位以教育行政部门或其所属事业单位文件为准。</w:t>
      </w:r>
    </w:p>
    <w:p w14:paraId="58FEE89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（五）教研机构人员，其教育、教学业绩可提供任现职以来曾从事教育、教学工作的业绩材料。</w:t>
      </w:r>
    </w:p>
    <w:p w14:paraId="462E92FF"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（六）服从学校安排，由一个学科转任其他学科的，或同时任教多个学科的，其业绩材料以申报学科为主，其他学科业绩材料供评委会参考。</w:t>
      </w:r>
    </w:p>
    <w:p w14:paraId="03CA10D0"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（七）延期申报时间计算。出现延期申报行为时已满申报年限的，自查处之日起计算；出现延期申报行为时未满申报年限的，自满申报年限时起计算。</w:t>
      </w:r>
    </w:p>
    <w:p w14:paraId="79F3BCAC"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lastRenderedPageBreak/>
        <w:t>（八）因正常产假、参加教师培训等无教学成绩和绩效综合考核的，其教学成绩和绩效综合考核可不纳入规定的时间计算，但其余学期应符合相应规定。</w:t>
      </w:r>
    </w:p>
    <w:p w14:paraId="169A0CC5" w14:textId="77777777" w:rsidR="00273977" w:rsidRDefault="005A0E56">
      <w:pPr>
        <w:spacing w:line="600" w:lineRule="exact"/>
        <w:ind w:firstLineChars="200" w:firstLine="640"/>
        <w:rPr>
          <w:rFonts w:eastAsia="方正仿宋_GBK"/>
          <w:bCs/>
          <w:sz w:val="32"/>
          <w:szCs w:val="32"/>
        </w:rPr>
      </w:pPr>
      <w:r>
        <w:rPr>
          <w:rFonts w:eastAsia="方正仿宋_GBK"/>
          <w:bCs/>
          <w:sz w:val="32"/>
          <w:szCs w:val="32"/>
        </w:rPr>
        <w:t>（九）选派驻村扶贫的干部，其驻村期间的教学成绩和绩效综合考核视为达到聘用条件，年度考核结果为优秀的，其教学成绩和绩效综合考核按本单位优秀人员的平均分计算，年度考核为合格的，其教学成绩和绩效综合考核按本单位参加考核前</w:t>
      </w:r>
      <w:r>
        <w:rPr>
          <w:rFonts w:eastAsia="方正仿宋_GBK"/>
          <w:bCs/>
          <w:sz w:val="32"/>
          <w:szCs w:val="32"/>
        </w:rPr>
        <w:t>1/2</w:t>
      </w:r>
      <w:r>
        <w:rPr>
          <w:rFonts w:eastAsia="方正仿宋_GBK"/>
          <w:bCs/>
          <w:sz w:val="32"/>
          <w:szCs w:val="32"/>
        </w:rPr>
        <w:t>人员的平均分计算。</w:t>
      </w:r>
      <w:bookmarkEnd w:id="0"/>
    </w:p>
    <w:sectPr w:rsidR="00273977">
      <w:headerReference w:type="default" r:id="rId8"/>
      <w:footerReference w:type="even" r:id="rId9"/>
      <w:footerReference w:type="default" r:id="rId10"/>
      <w:pgSz w:w="11906" w:h="16838"/>
      <w:pgMar w:top="2098" w:right="1474" w:bottom="1985" w:left="158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B936F" w14:textId="77777777" w:rsidR="00156BA0" w:rsidRDefault="00156BA0">
      <w:r>
        <w:separator/>
      </w:r>
    </w:p>
  </w:endnote>
  <w:endnote w:type="continuationSeparator" w:id="0">
    <w:p w14:paraId="74716965" w14:textId="77777777" w:rsidR="00156BA0" w:rsidRDefault="0015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16293"/>
    </w:sdtPr>
    <w:sdtEndPr>
      <w:rPr>
        <w:rFonts w:asciiTheme="minorEastAsia" w:eastAsiaTheme="minorEastAsia" w:hAnsiTheme="minorEastAsia"/>
        <w:sz w:val="28"/>
        <w:szCs w:val="28"/>
      </w:rPr>
    </w:sdtEndPr>
    <w:sdtContent>
      <w:p w14:paraId="153C4D69" w14:textId="77777777" w:rsidR="00273977" w:rsidRDefault="005A0E56">
        <w:pPr>
          <w:pStyle w:val="a5"/>
          <w:ind w:firstLineChars="50" w:firstLine="9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5A0E56">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p w14:paraId="45727595" w14:textId="77777777" w:rsidR="00273977" w:rsidRDefault="0027397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095079"/>
    </w:sdtPr>
    <w:sdtEndPr>
      <w:rPr>
        <w:rFonts w:asciiTheme="minorEastAsia" w:eastAsiaTheme="minorEastAsia" w:hAnsiTheme="minorEastAsia"/>
        <w:sz w:val="28"/>
        <w:szCs w:val="28"/>
      </w:rPr>
    </w:sdtEndPr>
    <w:sdtContent>
      <w:p w14:paraId="031CA3CD" w14:textId="77777777" w:rsidR="00273977" w:rsidRDefault="005A0E56">
        <w:pPr>
          <w:pStyle w:val="a5"/>
          <w:ind w:right="9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5A0E56">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sdtContent>
  </w:sdt>
  <w:p w14:paraId="7CC4B1C8" w14:textId="77777777" w:rsidR="00273977" w:rsidRDefault="00273977">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1437F" w14:textId="77777777" w:rsidR="00156BA0" w:rsidRDefault="00156BA0">
      <w:r>
        <w:separator/>
      </w:r>
    </w:p>
  </w:footnote>
  <w:footnote w:type="continuationSeparator" w:id="0">
    <w:p w14:paraId="3CCCD982" w14:textId="77777777" w:rsidR="00156BA0" w:rsidRDefault="0015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AED5" w14:textId="77777777" w:rsidR="00273977" w:rsidRDefault="00273977">
    <w:pPr>
      <w:pStyle w:val="a7"/>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彭勇">
    <w15:presenceInfo w15:providerId="None" w15:userId="彭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573D79"/>
    <w:rsid w:val="00156BA0"/>
    <w:rsid w:val="00273977"/>
    <w:rsid w:val="003774DA"/>
    <w:rsid w:val="004F2214"/>
    <w:rsid w:val="00572E69"/>
    <w:rsid w:val="005A0E56"/>
    <w:rsid w:val="005B69BE"/>
    <w:rsid w:val="009867FF"/>
    <w:rsid w:val="00B553F2"/>
    <w:rsid w:val="00DA0CBB"/>
    <w:rsid w:val="00E923B9"/>
    <w:rsid w:val="00F11208"/>
    <w:rsid w:val="045B5F01"/>
    <w:rsid w:val="0540678C"/>
    <w:rsid w:val="07E378C7"/>
    <w:rsid w:val="0B972B7D"/>
    <w:rsid w:val="0BA52278"/>
    <w:rsid w:val="0DAE6DFE"/>
    <w:rsid w:val="0ED2382E"/>
    <w:rsid w:val="110F01A5"/>
    <w:rsid w:val="12482D82"/>
    <w:rsid w:val="18900E27"/>
    <w:rsid w:val="1C59128A"/>
    <w:rsid w:val="23D32820"/>
    <w:rsid w:val="262A5BB2"/>
    <w:rsid w:val="263F2363"/>
    <w:rsid w:val="27521F26"/>
    <w:rsid w:val="2C110A52"/>
    <w:rsid w:val="2EB95F8B"/>
    <w:rsid w:val="317A3470"/>
    <w:rsid w:val="337E5F96"/>
    <w:rsid w:val="38E01D29"/>
    <w:rsid w:val="392D67BF"/>
    <w:rsid w:val="3BF538F2"/>
    <w:rsid w:val="3C0964BA"/>
    <w:rsid w:val="3CED4618"/>
    <w:rsid w:val="428D57DB"/>
    <w:rsid w:val="43A83CAA"/>
    <w:rsid w:val="44BB0127"/>
    <w:rsid w:val="46E946C9"/>
    <w:rsid w:val="4D573D79"/>
    <w:rsid w:val="4E852DA3"/>
    <w:rsid w:val="501D48FE"/>
    <w:rsid w:val="50FF0F3F"/>
    <w:rsid w:val="524B6BCB"/>
    <w:rsid w:val="5E114BAF"/>
    <w:rsid w:val="606F7D4C"/>
    <w:rsid w:val="651922BC"/>
    <w:rsid w:val="68BD0CE1"/>
    <w:rsid w:val="6AD34B4E"/>
    <w:rsid w:val="70113E3F"/>
    <w:rsid w:val="716C63E4"/>
    <w:rsid w:val="728E3071"/>
    <w:rsid w:val="7E23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6B1579"/>
  <w15:docId w15:val="{1F684F1A-2B99-4AFC-A97D-32CE5472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6">
    <w:name w:val="页脚 字符"/>
    <w:basedOn w:val="a0"/>
    <w:link w:val="a5"/>
    <w:uiPriority w:val="99"/>
    <w:qFormat/>
    <w:rPr>
      <w:kern w:val="2"/>
      <w:sz w:val="18"/>
      <w:szCs w:val="18"/>
    </w:rPr>
  </w:style>
  <w:style w:type="character" w:customStyle="1" w:styleId="a4">
    <w:name w:val="日期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93A7326-AF7A-487D-85BC-ADB17DB41D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付仲华</dc:creator>
  <cp:lastModifiedBy>xb21cn</cp:lastModifiedBy>
  <cp:revision>7</cp:revision>
  <cp:lastPrinted>2020-03-03T02:37:00Z</cp:lastPrinted>
  <dcterms:created xsi:type="dcterms:W3CDTF">2020-02-04T08:57:00Z</dcterms:created>
  <dcterms:modified xsi:type="dcterms:W3CDTF">2025-04-17T08:05:00Z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